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95" w:rsidRPr="00400A95" w:rsidRDefault="00400A95" w:rsidP="00400A9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Решение Представительного Собрания </w:t>
      </w:r>
      <w:proofErr w:type="spellStart"/>
      <w:r w:rsidRPr="00400A9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Глушковского</w:t>
      </w:r>
      <w:proofErr w:type="spellEnd"/>
      <w:r w:rsidRPr="00400A9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 №22 от 28.11.2023 года "Об утверждении Положения о порядке оказания платных услуг муниципальными казенными учреждениями культуры </w:t>
      </w:r>
      <w:proofErr w:type="spellStart"/>
      <w:r w:rsidRPr="00400A9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Глушковского</w:t>
      </w:r>
      <w:proofErr w:type="spellEnd"/>
      <w:r w:rsidRPr="00400A9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области"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br/>
        <w:t>      ПРЕДСТАВИТЕЛЬНОЕ СОБРАНИЕ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ГЛУШКОВСКОГО РАЙОНА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КУРСКОЙ ОБЛАСТИ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ПЯТОГО СОЗЫВА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РЕШЕНИЕ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i/>
          <w:iCs/>
          <w:color w:val="000000"/>
          <w:sz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от «28 »  ноября 2023 г.                                  №  22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Об утверждении Положения о порядке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оказания платных услуг </w:t>
      </w:r>
      <w:proofErr w:type="gram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муниципальными</w:t>
      </w:r>
      <w:proofErr w:type="gramEnd"/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казенными учреждениями культуры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района Курской области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На основании Федерального закона от 06 октября 2003 года «131 ФЗ «Об общих принципах организации местного самоуправления в Российской Федерации» </w:t>
      </w: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иустава</w:t>
      </w:r>
      <w:proofErr w:type="spell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муниципального района «</w:t>
      </w: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Глушковский</w:t>
      </w:r>
      <w:proofErr w:type="spell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район» Курской области, Представительное Собрание </w:t>
      </w: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района Курской области</w:t>
      </w:r>
      <w:proofErr w:type="gram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Р</w:t>
      </w:r>
      <w:proofErr w:type="gram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>ешило: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Утвердить Положение о порядке оказания платных услуг муниципальными казенные учреждениями культуры </w:t>
      </w: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района Курской области.</w:t>
      </w:r>
      <w:proofErr w:type="gramEnd"/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Настоящее решение вступает в силу после его официального опубликования в установленном порядке.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Председатель Представительного Собрания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района Курской области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пятого созыва                                                                                Ф.И. </w:t>
      </w: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Отрохов</w:t>
      </w:r>
      <w:proofErr w:type="spellEnd"/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Глава </w:t>
      </w: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района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Курской области                                                                            П.М. Золотарев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lastRenderedPageBreak/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Утверждено: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                                                                     Решением Представительного  Собрания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                                                                        Глушковского  района Курской области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От                       № 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  ПОЛОЖЕНИЕ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 xml:space="preserve">о порядке оказания платных услуг муниципальными казенными  учреждениями культуры </w:t>
      </w:r>
      <w:proofErr w:type="spellStart"/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Глушковского</w:t>
      </w:r>
      <w:proofErr w:type="spellEnd"/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 xml:space="preserve"> района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Курской области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1. Общие положения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1.1. Настоящее Положение о порядке оказания платных услуг муниципальными учреждениями культуры </w:t>
      </w: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района Курской области (далее - Положение), разработано в соответствии </w:t>
      </w:r>
      <w:proofErr w:type="gram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с</w:t>
      </w:r>
      <w:proofErr w:type="gram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>: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Гражданским кодексом Российской Федерации;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Налоговым кодексом Российской Федерации;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Бюджетным кодексом Российской Федерации;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Федеральным законом от 12.01.1996 N 7-ФЗ "О некоммерческих организациях";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Федеральным законом от 21.11.1996 N 129-ФЗ "О бухгалтерском учете";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Законом РФ от 09.10.1992 N 3612-1 "Основы законодательства Российской Федерации о культуре";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Законом РФ от 07.02.1992 N 2300-1 "О защите прав потребителей";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  Приказом Министерства финансов Российской Федерации от 10.02.2006 N 25н "Об утверждении инструкции по бюджетному учету";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- Межгосударственным стандартом ГОСТ 30335-95/ГОСТ </w:t>
      </w:r>
      <w:proofErr w:type="gram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Р</w:t>
      </w:r>
      <w:proofErr w:type="gram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50646-94 "Услуги населению. Термины и определения";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- Федеральным законом N 131-ФЗ от 06.10.2003 "Об общих принципах организации местного самоуправления в Российской Федерации";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Уставом муниципального района «</w:t>
      </w: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Глушковский</w:t>
      </w:r>
      <w:proofErr w:type="spell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>  район» Курской области»;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             - уставами </w:t>
      </w:r>
      <w:proofErr w:type="gram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муниципальных</w:t>
      </w:r>
      <w:proofErr w:type="gram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казенных </w:t>
      </w: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района Курской области.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1.2. Настоящее Положение вводится в целях упорядочения финансово-хозяйственной деятельности муниципальных казенных  учреждений культуры </w:t>
      </w: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района Курской области в части оказания платных услуг, как связанных, так и не связанных с использованием муниципального имущества.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lastRenderedPageBreak/>
        <w:t>1.3. Настоящее Положение распространяется на следующие муниципальные  </w:t>
      </w: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казенныеучреждения</w:t>
      </w:r>
      <w:proofErr w:type="spell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культуры </w:t>
      </w: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района Курской области, которые оказывают платные услуги в соответствии с законодательством РФ и уставами учреждений: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-МРКУК «</w:t>
      </w: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Глушковский</w:t>
      </w:r>
      <w:proofErr w:type="spell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РДК»;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-МКУК «</w:t>
      </w: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Глушковскаямежпоселенческая</w:t>
      </w:r>
      <w:proofErr w:type="spell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библиотека».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1.4. Платные услуги предоставляются с целью полного удовлетворения потребностей населения в организации досуга, во всестороннем, творческом, многогранном развитии личности, в воспитании подрастающего поколения, а также с целью привлечения дополнительных финансовых сре</w:t>
      </w:r>
      <w:proofErr w:type="gram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дств дл</w:t>
      </w:r>
      <w:proofErr w:type="gram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>я обеспечения, развития и улучшения качества услуг, укрепления материально-технической базы учреждений культуры.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1.5. Платные услуги осуществляются на возмездной основе за счет средств как юридических, так и физических лиц, являющихся потребителями платных услуг.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1.6. Платные услуги учреждений культуры являются частью финансово-хозяйственной деятельности учреждений и регулируются Бюджетным кодексом РФ, Гражданским кодексом РФ, Налоговым кодексом РФ, уставами учреждений, настоящим Положением, другими действующими нормативно-правовыми актами и осуществляются на основании договора, билета, иного документа подтверждающего оплату потребителем услуги с использованием муниципального имущества 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1.7. Настоящее Положение устанавливает основные правила предоставления платных услуг и требования, предъявляемые к муниципальным казенным  учреждениям культуры при предоставлении платных услуг населению;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порядок учёта средств, получаемых учреждениями за оказание платных услуг.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1.8. Изменения и дополнения в настоящее Положение утверждаются решением Представительного Собрания </w:t>
      </w: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района Курской области.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1.9. Информацию о внесённых изменениях и дополнениях потребитель услуг получает через средства массовой информации или непосредственно от администрации учреждений, оказывающих платные услуги.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2. Порядок оказания платных услуг населению и требования,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предъявляемые к муниципальным учреждениям культуры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2.1. Перечень платных услуг муниципальных казенных  учреждений культуры формируется в соответствии с уставами учреждений.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2.2. Платные услуги, оказываемые учреждением, оформляются договором с получателем  услуги  или его  законными представителями </w:t>
      </w:r>
      <w:r w:rsidRPr="00400A95">
        <w:rPr>
          <w:rFonts w:ascii="Tahoma" w:eastAsia="Times New Roman" w:hAnsi="Tahoma" w:cs="Tahoma"/>
          <w:color w:val="000000"/>
          <w:sz w:val="27"/>
          <w:szCs w:val="27"/>
        </w:rPr>
        <w:lastRenderedPageBreak/>
        <w:t xml:space="preserve">по типовой форме </w:t>
      </w: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договора</w:t>
      </w:r>
      <w:proofErr w:type="gram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.У</w:t>
      </w:r>
      <w:proofErr w:type="gram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>чреждение</w:t>
      </w:r>
      <w:proofErr w:type="spell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обязано заключить договор письменно при наличии возможности оказать запрашиваемую услугу и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2.3. Учреждение обязано до заключения договора предоставить получателю услуги или его законному представителю достоверную информацию (в том числе путем размещения в удобном для обозрения месте) об оказываемых платных услугах, обеспечивающую возможность их правильного выбора: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наименование и место нахождения (юридический адрес) Учреждения;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перечень оказываемых платных услуг, порядок их предоставления;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стоимость платных услуг и порядок их оплаты;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порядок предоставления льгот отдельным категориям граждан;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2.4. Учреждение обязано также предоставить для ознакомления по требованию  получателя услуги  или его  законных представителей: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устав;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адрес и телефон учредителя (учредителей);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образцы договоров, в том числе об оказании платных услуг.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2.5. Учреждение обязано сообщать получателю услуги  или его  законным представителям по их просьбе другие относящиеся к договору и соответствующей платной услуге сведения.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2.6. Получатели услуги  или его законные представители обязаны оплатить оказываемые платные услуги в порядке и в сроки, указанные в договоре, и в соответствии с законодательством Российской Федерации получить документ, подтверждающий оплату услуг.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2.7. В случае несвоевременной оплаты предоставленных услуг администрация Учреждения имеет право на прекращение оказания платных услуг до полного погашения задолженности.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При длительных задержках оплаты стоимости услуг (более 2 месяцев) договор с получателем услуги расторгается.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         2.8. Получатель услуги и  его  законные представители, заключившие договоры на оказание платных услуг, несут ответственность, предусмотренную договором и действующим законодательством Российской Федерации.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2.9. При обнаружении недостатков оказанных платных услуг, в том числе оказания их не в полном объёме, получатель  вправе по своему выбору потребовать: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безвозмездного оказания услуг;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соответствующего уменьшения стоимости оказанных услуг;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возмещения понесённых им расходов по устранению недостатков оказанных услуг своими силами или третьими лицами.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2.10. Получатель услуг вправе расторгнуть договор и потребовать полного возмещения убытков, если в установленный договором срок </w:t>
      </w:r>
      <w:r w:rsidRPr="00400A95">
        <w:rPr>
          <w:rFonts w:ascii="Tahoma" w:eastAsia="Times New Roman" w:hAnsi="Tahoma" w:cs="Tahoma"/>
          <w:color w:val="000000"/>
          <w:sz w:val="27"/>
          <w:szCs w:val="27"/>
        </w:rPr>
        <w:lastRenderedPageBreak/>
        <w:t xml:space="preserve">недостатки оказанных услуг не устранены </w:t>
      </w:r>
      <w:proofErr w:type="gram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исполнителем</w:t>
      </w:r>
      <w:proofErr w:type="gram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либо имеют существенный характер.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2.11. Руководство деятельностью муниципальных учреждений культуры по оказанию платных услуг населению осуществляет директор учреждения, который в установленном порядке несёт ответственность за качество оказания платных услуг потребителям; осуществляет административное руководство, контролирует и несёт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3. Организация предоставления платных услуг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3.1. Оказание платных услуг населению организуется на основании приказа руководителя Учреждения, и он координирует деятельность всех служб, которые обеспечивают и производят платные услуги, решает вопросы, выходящие за рамки компетенции отдельно взятого подразделения, отвечает за производство платных услуг в целом.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3.2. Руководитель Учреждения отвечает за организацию платных услуг, а именно: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подбирает специалистов;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распределяет время предоставления платных услуг;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осуществляет контроль качества предоставляемых услуг;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разрешает конфликтные ситуации с работниками и лицами, оплатившими услугу.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3.3. Специалисты, непосредственно оказывающие платную услугу, несут персональную ответственность за полноту и качество её выполнения.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3.4. При оказании платных услуг сохраняется установленный режим работы Учреждения, при этом не должны сокращаться услуги на бесплатной основе и ухудшаться их качество.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3.5. Платные услуги оказываются штатными сотрудниками учреждений, привлеченными специалистами или организациями. Привлечение сторонних организаций для оказания платных услуг допускается, при наличии у них лицензии на </w:t>
      </w:r>
      <w:proofErr w:type="gram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право ведения</w:t>
      </w:r>
      <w:proofErr w:type="gram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соответствующих видов деятельности, по договорам гражданско-правового характера.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4. Предоставление льгот при оказании платных услуг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4.1. При предоставлении платных услуг Учреждениями устанавливаются следующие льготы: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60"/>
        <w:gridCol w:w="6975"/>
        <w:gridCol w:w="1305"/>
      </w:tblGrid>
      <w:tr w:rsidR="00400A95" w:rsidRPr="00400A95" w:rsidTr="00400A95">
        <w:trPr>
          <w:tblCellSpacing w:w="0" w:type="dxa"/>
        </w:trPr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№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Категории граждан, которым предоставляются льготы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Размер льгот, %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инвалиды, ветераны и участники </w:t>
            </w:r>
            <w:proofErr w:type="gram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ВОВ</w:t>
            </w:r>
            <w:proofErr w:type="gramEnd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участники СВО, ветераны боевых действий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50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- дети и подростки из многодетных семей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50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6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- инвалиды 1, 2 и 3 группы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50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дети дошкольного возраста, т.е. </w:t>
            </w:r>
            <w:proofErr w:type="gram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дети</w:t>
            </w:r>
            <w:proofErr w:type="gramEnd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не достигшие 7 лет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50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- военнослужащие, проходящие военную службу по призыву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50</w:t>
            </w:r>
          </w:p>
        </w:tc>
      </w:tr>
    </w:tbl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4.2. Информация о порядке посещения на льготных условиях платных мероприятий размещается в доступных для посетителей зонах зданий учреждений культуры и в средствах массовой информации.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5. Порядок формирования цены за предоставленные платные услуги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5.1. Источниками финансовых средств учреждений при оказании платной услуги являются: личные средства граждан; средства предприятий, организаций, учреждений; </w:t>
      </w:r>
      <w:proofErr w:type="gram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другие</w:t>
      </w:r>
      <w:proofErr w:type="gram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не запрещённые законом источники.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5.2. Для расчета прейскуранта цен на платные услуги определяется себестоимость исходя из фактических затрат и определяется стоимость за 1 час работы.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5.3. Оплата за оказываемые платные услуги должна производиться: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-потребителем;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юридическим лицом;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безналичным перечислением на лицевые счета муниципального района «</w:t>
      </w: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Глушковский</w:t>
      </w:r>
      <w:proofErr w:type="spell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район» Курской области, открытые в органах казначейства;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физическим лицом;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- путем наличных расчётов с использованием бланков строгой отчётности (билетов, квитанций установленного образца и т.д.).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6. Доведение информации об оказываемых услугах,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цене до потребителя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6.1. Муниципальные казенные учреждения </w:t>
      </w: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культурыГлушковского</w:t>
      </w:r>
      <w:proofErr w:type="spell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 района Курской области  обязаны предоставлять необходимую и достоверную информацию об оказываемых услугах и цене на них, обеспечивающую возможность их правильного выбора. Указанная информация доводится до потребителя путем размещения в самих учреждениях культуры на доске информации, в сети «Интернет» на официальном сайте  учреждений.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7. Учёт средств от оказания платных услуг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7.1.Учреждение организует раздельный бухгалтерский и  статистический учёт бюджетных средств и средств, полученных от оказания платных услуг.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lastRenderedPageBreak/>
        <w:t>7.2. Денежные средства, получаемые муниципальными казенными   учреждениями культуры  от оказания платных услуг, перечисляются на лицевые  счета муниципального района «</w:t>
      </w: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Глушковский</w:t>
      </w:r>
      <w:proofErr w:type="spell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район» Курской области, открытые в органах казначейства.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7.3. Сведения о поступлении  средств, полученных от оказания платных услуг, включаются в ежемесячную, ежеквартальную и годовую отчетность муниципального казенного  учреждения культуры в соответствии с действующим законодательством.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                                                      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8. Заключительные положения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8.1. </w:t>
      </w:r>
      <w:proofErr w:type="gram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Контроль за</w:t>
      </w:r>
      <w:proofErr w:type="gram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деятельностью по оказанию платных услуг  муниципальными казенными учреждениями культуры </w:t>
      </w:r>
      <w:proofErr w:type="spell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района Курской области осуществляет учредитель.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8.2. Руководители муниципальных казенных учреждений культуры несут персональную ответственность за деятельность по оказанию платных услуг (могут быть привлечены к дисциплинарной ответственности вплоть до увольнения в соответствии с действующим законодательством).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8.3. При нарушении настоящего порядка предоставления платных </w:t>
      </w:r>
      <w:proofErr w:type="gramStart"/>
      <w:r w:rsidRPr="00400A95">
        <w:rPr>
          <w:rFonts w:ascii="Tahoma" w:eastAsia="Times New Roman" w:hAnsi="Tahoma" w:cs="Tahoma"/>
          <w:color w:val="000000"/>
          <w:sz w:val="27"/>
          <w:szCs w:val="27"/>
        </w:rPr>
        <w:t>услуг</w:t>
      </w:r>
      <w:proofErr w:type="gramEnd"/>
      <w:r w:rsidRPr="00400A95">
        <w:rPr>
          <w:rFonts w:ascii="Tahoma" w:eastAsia="Times New Roman" w:hAnsi="Tahoma" w:cs="Tahoma"/>
          <w:color w:val="000000"/>
          <w:sz w:val="27"/>
          <w:szCs w:val="27"/>
        </w:rPr>
        <w:t xml:space="preserve"> незаконно полученные средства подлежат изъятию в местный бюджет, а руководитель учреждения привлекается к ответственности.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lastRenderedPageBreak/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tbl>
      <w:tblPr>
        <w:tblpPr w:leftFromText="45" w:rightFromText="45" w:vertAnchor="text"/>
        <w:tblW w:w="123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80"/>
        <w:gridCol w:w="6465"/>
        <w:gridCol w:w="1500"/>
      </w:tblGrid>
      <w:tr w:rsidR="00400A95" w:rsidRPr="00400A95" w:rsidTr="00400A95">
        <w:trPr>
          <w:tblCellSpacing w:w="0" w:type="dxa"/>
        </w:trPr>
        <w:tc>
          <w:tcPr>
            <w:tcW w:w="10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  <w:u w:val="single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79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6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9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</w:tbl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МРКУК «ГЛУШКОВСКИЙ РАЙОННЫЙ ДОМ КУЛЬТУРЫ»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 </w:t>
      </w:r>
    </w:p>
    <w:tbl>
      <w:tblPr>
        <w:tblW w:w="106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90"/>
        <w:gridCol w:w="5430"/>
        <w:gridCol w:w="1500"/>
      </w:tblGrid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Калькуляция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расчета стоимости проведения мероприятия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Организация социально-культурного мероприятия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Место проведения: Фойе (Дискотека) МРКУК «</w:t>
            </w:r>
            <w:proofErr w:type="spellStart"/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Глушковский</w:t>
            </w:r>
            <w:proofErr w:type="spellEnd"/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РДК».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Количество мест 20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Продолжительность 1 час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Расчет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Стоимость 1 часа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Содержание помещения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Материальные затраты на содержание помещения в состоянии, </w:t>
            </w:r>
            <w:proofErr w:type="gram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пригодным</w:t>
            </w:r>
            <w:proofErr w:type="gramEnd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дальнейшей эксплуатации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Свет – 288125:12 = 24010,4+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Газ – 148630:6=24771+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Обслуживание: 21000+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ЧОП – 98800 = 168581,4®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R168581,4:ср. кол-во часов месяц 703,2=239,7:площадь ДК 1239,2м</w:t>
            </w:r>
            <w:proofErr w:type="gram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proofErr w:type="gramEnd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*Sзала232,76=45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45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Техслужащая</w:t>
            </w:r>
            <w:proofErr w:type="spellEnd"/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Кассир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16242,00 *30,2%=21147,08+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16242,00 * 30,2% = 21147,08=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F 42294,16</w:t>
            </w:r>
            <w:proofErr w:type="gram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:</w:t>
            </w:r>
            <w:proofErr w:type="gramEnd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ср. норму времени 168=251,7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  251,70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Время работы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  1 час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К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посетителей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   20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( R+ F) * B:K = стоимость 1 часа дискотеки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lastRenderedPageBreak/>
              <w:t>(45 + 251,7)* 1:20 =14,8рублей  1 час дискотеки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</w:tr>
    </w:tbl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lastRenderedPageBreak/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МРКУК «ГЛУШКОВСКИЙ РАЙОННЫЙ ДОМ КУЛЬТУРЫ»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 </w:t>
      </w:r>
    </w:p>
    <w:tbl>
      <w:tblPr>
        <w:tblW w:w="106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90"/>
        <w:gridCol w:w="5430"/>
        <w:gridCol w:w="1500"/>
      </w:tblGrid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Калькуляция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расчета стоимости проведения мероприятия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Организация социально-культурного мероприятия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Место проведения: Фойе МРКУК «</w:t>
            </w:r>
            <w:proofErr w:type="spellStart"/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Глушковский</w:t>
            </w:r>
            <w:proofErr w:type="spellEnd"/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РДК» </w:t>
            </w:r>
            <w:proofErr w:type="gramStart"/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( </w:t>
            </w:r>
            <w:proofErr w:type="gramEnd"/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Аренда зала)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Количество мест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Продолжительность 1 часа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Расчет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Стоимость 1 часа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Содержание помещения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Материальные затраты на содержание помещения в состоянии, </w:t>
            </w:r>
            <w:proofErr w:type="gram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пригодным</w:t>
            </w:r>
            <w:proofErr w:type="gramEnd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дальнейшей эксплуатации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Свет – 288125:12 = 24010,4+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Газ – 148630:6=24771+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Обслуживание: 21000+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ЧОП – 98800 = 168581,4®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R168581,4:ср. кол-во часов месяц 703,2=239,7:площадь ДК 1239,2м</w:t>
            </w:r>
            <w:proofErr w:type="gram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proofErr w:type="gramEnd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*Sзала232,76м2=45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45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Техслужащая</w:t>
            </w:r>
            <w:proofErr w:type="spellEnd"/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Рабочий парка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Рабочий парка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Звукооператор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16242,00 *30,2%=21147,08+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16242,00 * 30,2% = 21147,08+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16242,00 * 30% = 21147,08+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Просчитано по средней 43581*30,2%=56742,46 =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F120184,840</w:t>
            </w:r>
            <w:proofErr w:type="gram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:</w:t>
            </w:r>
            <w:proofErr w:type="gramEnd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ср. норму времени 168=637,037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  715,38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Время работы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  1 час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К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посетителей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( R+ F) * B:K = стоимость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lastRenderedPageBreak/>
              <w:t>(45 + 715,38) * 1 = 760,38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</w:tr>
    </w:tbl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lastRenderedPageBreak/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МРКУК «ГЛУШКОВСКИЙ РАЙОННЫЙ ДОМ КУЛЬТУРЫ»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 </w:t>
      </w:r>
    </w:p>
    <w:tbl>
      <w:tblPr>
        <w:tblW w:w="106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90"/>
        <w:gridCol w:w="5430"/>
        <w:gridCol w:w="1500"/>
      </w:tblGrid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Калькуляция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расчета стоимости проведения мероприятия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Организация социально-культурного мероприятия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Место проведения: Хореографический класс  МРКУК «</w:t>
            </w:r>
            <w:proofErr w:type="spellStart"/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Глушковский</w:t>
            </w:r>
            <w:proofErr w:type="spellEnd"/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РДК».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Количество мест 20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Продолжительность 2 часа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Расчет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Стоимость 1 часа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Содержание помещения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Материальные затраты на содержание помещения в состоянии, </w:t>
            </w:r>
            <w:proofErr w:type="gram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пригодным</w:t>
            </w:r>
            <w:proofErr w:type="gramEnd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дальнейшей эксплуатации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Свет – 288125:12 = 24010,4+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Газ – 148630:6=24771+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Обслуживание: 21000+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ЧОП – 98800 = 168581,4®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R168581,4:ср. кол-во часов месяц 703,2=239,7:площадь ДК 1239,2м</w:t>
            </w:r>
            <w:proofErr w:type="gram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proofErr w:type="gramEnd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*Sзала103м2= 19,88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19,88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Техслужащая</w:t>
            </w:r>
            <w:proofErr w:type="spellEnd"/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Кассир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Звукооператор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Режиссер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16242,00 *30,2%=21147,08+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16242,00 * 30,2% = 21147,08+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Просчитано по средней 43581*30,2%=56742,46 +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Просчитано по средней 43581*30,2%=56742,46 =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F 155779,0</w:t>
            </w:r>
            <w:proofErr w:type="gram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:</w:t>
            </w:r>
            <w:proofErr w:type="gramEnd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ср. норму времени 168=770,57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  927,25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Время работы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  1 час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К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посетителей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   20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( R+ F) * B:K = стоимость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(19,88 + 927,25)* 1:20 = 47,35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 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</w:tbl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МРКУК «ГЛУШКОВСКИЙ РАЙОННЫЙ ДОМ КУЛЬТУРЫ»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 </w:t>
      </w:r>
    </w:p>
    <w:tbl>
      <w:tblPr>
        <w:tblW w:w="106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90"/>
        <w:gridCol w:w="5430"/>
        <w:gridCol w:w="1500"/>
      </w:tblGrid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Калькуляция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расчета стоимости проведения мероприятия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Организация социально-культурного мероприятия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Место проведения: Хореографический класс (аренда) МРКУК «</w:t>
            </w:r>
            <w:proofErr w:type="spellStart"/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Глушковский</w:t>
            </w:r>
            <w:proofErr w:type="spellEnd"/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РДК».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Количество мест 10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Продолжительность 1 час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Расчет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Стоимость 1 часа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Содержание помещения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Материальные затраты на содержание помещения в состоянии, </w:t>
            </w:r>
            <w:proofErr w:type="gram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пригодным</w:t>
            </w:r>
            <w:proofErr w:type="gramEnd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дальнейшей эксплуатации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Свет – 288125:12 = 24010,4+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Газ – 148630:6=24771+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Обслуживание</w:t>
            </w:r>
            <w:proofErr w:type="gram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:</w:t>
            </w:r>
            <w:proofErr w:type="gramEnd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21000+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ЧОП – 98800 = 168581,4®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R168581,4:ср. кол-во часов месяц 703,2=239,7:площадь ДК 1239,2м</w:t>
            </w:r>
            <w:proofErr w:type="gram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proofErr w:type="gramEnd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*Sзала103м2= 19,88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19,88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Техслужащая</w:t>
            </w:r>
            <w:proofErr w:type="spellEnd"/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16242,00 *30,2%=21147,08=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F 21147,08</w:t>
            </w:r>
            <w:proofErr w:type="gram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:</w:t>
            </w:r>
            <w:proofErr w:type="gramEnd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ср. норму времени 168=125,87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  125,87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Время работы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  1 час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К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посетителей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   10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( R+ F) * B:K = стоимость 1 часа на 1 человека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(19,88 + 125, 87)* 1:10 = 14,57 руб. на 1 час на 1 человека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</w:tr>
    </w:tbl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t>МКУК «ГЛУШКОВСКАЯ МЕЖПОСЕЛЕНЧЕСКАЯ БИБЛИОТЕКА»</w:t>
      </w:r>
    </w:p>
    <w:p w:rsidR="00400A95" w:rsidRPr="00400A95" w:rsidRDefault="00400A95" w:rsidP="00400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00A95">
        <w:rPr>
          <w:rFonts w:ascii="Tahoma" w:eastAsia="Times New Roman" w:hAnsi="Tahoma" w:cs="Tahoma"/>
          <w:b/>
          <w:bCs/>
          <w:color w:val="000000"/>
          <w:sz w:val="27"/>
        </w:rPr>
        <w:lastRenderedPageBreak/>
        <w:t> </w:t>
      </w:r>
    </w:p>
    <w:tbl>
      <w:tblPr>
        <w:tblW w:w="106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40"/>
        <w:gridCol w:w="6780"/>
        <w:gridCol w:w="1500"/>
      </w:tblGrid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Калькуляция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расчета стоимости проведения мероприятия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Организация социально-культурного мероприятия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Место проведения </w:t>
            </w:r>
            <w:proofErr w:type="gramStart"/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:Ч</w:t>
            </w:r>
            <w:proofErr w:type="gramEnd"/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итальный зал МКУК «</w:t>
            </w:r>
            <w:proofErr w:type="spellStart"/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Глушковскаямежпоселенческая</w:t>
            </w:r>
            <w:proofErr w:type="spellEnd"/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библиотека».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Количество мест до 15 чел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Продолжительность 1 час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Расчет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Стоимость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Содержание помещения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Материальные затраты на содержание помещения в состоянии, </w:t>
            </w:r>
            <w:proofErr w:type="gram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пригодным</w:t>
            </w:r>
            <w:proofErr w:type="gramEnd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дальнейшей эксплуатации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ВДПО   1 000 руб.  в месяц/312 кв</w:t>
            </w:r>
            <w:proofErr w:type="gram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*25 кв.м (ЧЗ)/30дней =2,67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128,55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техслужащая</w:t>
            </w:r>
            <w:proofErr w:type="spellEnd"/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16242,00 руб.*30,2%=21147,08/21/8=125,88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ИТОГО:  128,55</w:t>
            </w:r>
          </w:p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10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Организация (подготовка проведения) мероприятия и </w:t>
            </w:r>
            <w:proofErr w:type="spellStart"/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техническоеобслуживание</w:t>
            </w:r>
            <w:proofErr w:type="spellEnd"/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мероприятия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Заведующий отделом библиотеки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43581+30,2%=56742,90/21/8=337,75</w:t>
            </w:r>
          </w:p>
        </w:tc>
        <w:tc>
          <w:tcPr>
            <w:tcW w:w="15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675,5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Библиотекарь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43581+30,2%=56742,90/21/8=337,75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0A95" w:rsidRPr="00400A95" w:rsidTr="00400A95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ИТОГО 675,5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0A95" w:rsidRPr="00400A95" w:rsidTr="00400A95">
        <w:trPr>
          <w:tblCellSpacing w:w="0" w:type="dxa"/>
        </w:trPr>
        <w:tc>
          <w:tcPr>
            <w:tcW w:w="9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804,05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9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Учитывая выше изложенные затраты рекомендована стоимость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9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за подготовку проведения мероприятия –</w:t>
            </w: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804,05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9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  <w:u w:val="single"/>
              </w:rPr>
              <w:t>Стоимость 1 билета: 804 р. 05к./15 чел. =53 руб. 60 коп.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82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A95" w:rsidRPr="00400A95" w:rsidTr="00400A95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00A95" w:rsidRPr="00400A95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A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870F5" w:rsidRDefault="000870F5"/>
    <w:sectPr w:rsidR="0008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B6B5E"/>
    <w:multiLevelType w:val="multilevel"/>
    <w:tmpl w:val="AC3E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04790D"/>
    <w:multiLevelType w:val="multilevel"/>
    <w:tmpl w:val="6884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A95"/>
    <w:rsid w:val="000870F5"/>
    <w:rsid w:val="0040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0A95"/>
    <w:rPr>
      <w:b/>
      <w:bCs/>
    </w:rPr>
  </w:style>
  <w:style w:type="character" w:styleId="a5">
    <w:name w:val="Emphasis"/>
    <w:basedOn w:val="a0"/>
    <w:uiPriority w:val="20"/>
    <w:qFormat/>
    <w:rsid w:val="00400A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2700</Words>
  <Characters>15392</Characters>
  <Application>Microsoft Office Word</Application>
  <DocSecurity>0</DocSecurity>
  <Lines>128</Lines>
  <Paragraphs>36</Paragraphs>
  <ScaleCrop>false</ScaleCrop>
  <Company/>
  <LinksUpToDate>false</LinksUpToDate>
  <CharactersWithSpaces>18056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SklarO</dc:creator>
  <cp:keywords/>
  <dc:description/>
  <cp:lastModifiedBy>SklarO</cp:lastModifiedBy>
  <cp:revision>2</cp:revision>
  <dcterms:created xsi:type="dcterms:W3CDTF">2023-11-29T08:32:00Z</dcterms:created>
  <dcterms:modified xsi:type="dcterms:W3CDTF">2023-11-29T08:32:00Z</dcterms:modified>
</cp:coreProperties>
</file>