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888E" w14:textId="77777777" w:rsidR="00C5596B" w:rsidRDefault="00C5596B" w:rsidP="00C5596B">
      <w:r>
        <w:t>ПРЕДСТАВИТЕЛЬНОЕ СОБРАНИЕ</w:t>
      </w:r>
    </w:p>
    <w:p w14:paraId="53286349" w14:textId="77777777" w:rsidR="00C5596B" w:rsidRDefault="00C5596B" w:rsidP="00C5596B"/>
    <w:p w14:paraId="4F75CE19" w14:textId="77777777" w:rsidR="00C5596B" w:rsidRDefault="00C5596B" w:rsidP="00C5596B">
      <w:r>
        <w:t>ГЛУШКОВСКОГО РАЙОНА</w:t>
      </w:r>
    </w:p>
    <w:p w14:paraId="7570621B" w14:textId="77777777" w:rsidR="00C5596B" w:rsidRDefault="00C5596B" w:rsidP="00C5596B"/>
    <w:p w14:paraId="73709B85" w14:textId="77777777" w:rsidR="00C5596B" w:rsidRDefault="00C5596B" w:rsidP="00C5596B">
      <w:r>
        <w:t>КУРСКОЙ ОБЛАСТИ</w:t>
      </w:r>
    </w:p>
    <w:p w14:paraId="420B24F1" w14:textId="77777777" w:rsidR="00C5596B" w:rsidRDefault="00C5596B" w:rsidP="00C5596B"/>
    <w:p w14:paraId="4095137B" w14:textId="77777777" w:rsidR="00C5596B" w:rsidRDefault="00C5596B" w:rsidP="00C5596B">
      <w:r>
        <w:t>ЧЕТВЕРТОГО СОЗЫВА</w:t>
      </w:r>
    </w:p>
    <w:p w14:paraId="32193F09" w14:textId="77777777" w:rsidR="00C5596B" w:rsidRDefault="00C5596B" w:rsidP="00C5596B"/>
    <w:p w14:paraId="0D93FE96" w14:textId="77777777" w:rsidR="00C5596B" w:rsidRDefault="00C5596B" w:rsidP="00C5596B">
      <w:r>
        <w:t>РЕШЕНИЕ</w:t>
      </w:r>
    </w:p>
    <w:p w14:paraId="019A6A75" w14:textId="77777777" w:rsidR="00C5596B" w:rsidRDefault="00C5596B" w:rsidP="00C5596B"/>
    <w:p w14:paraId="1BF2B331" w14:textId="77777777" w:rsidR="00C5596B" w:rsidRDefault="00C5596B" w:rsidP="00C5596B">
      <w:r>
        <w:t xml:space="preserve"> </w:t>
      </w:r>
    </w:p>
    <w:p w14:paraId="48D12A7B" w14:textId="77777777" w:rsidR="00C5596B" w:rsidRDefault="00C5596B" w:rsidP="00C5596B"/>
    <w:p w14:paraId="1B578132" w14:textId="77777777" w:rsidR="00C5596B" w:rsidRDefault="00C5596B" w:rsidP="00C5596B">
      <w:r>
        <w:t xml:space="preserve"> </w:t>
      </w:r>
    </w:p>
    <w:p w14:paraId="0704287E" w14:textId="77777777" w:rsidR="00C5596B" w:rsidRDefault="00C5596B" w:rsidP="00C5596B"/>
    <w:p w14:paraId="45922EA2" w14:textId="77777777" w:rsidR="00C5596B" w:rsidRDefault="00C5596B" w:rsidP="00C5596B">
      <w:r>
        <w:t>от «29» марта 2022 г. № 289</w:t>
      </w:r>
    </w:p>
    <w:p w14:paraId="1413D3EC" w14:textId="77777777" w:rsidR="00C5596B" w:rsidRDefault="00C5596B" w:rsidP="00C5596B"/>
    <w:p w14:paraId="57B5BAC2" w14:textId="77777777" w:rsidR="00C5596B" w:rsidRDefault="00C5596B" w:rsidP="00C5596B">
      <w:r>
        <w:t xml:space="preserve"> </w:t>
      </w:r>
    </w:p>
    <w:p w14:paraId="71CA7CE4" w14:textId="77777777" w:rsidR="00C5596B" w:rsidRDefault="00C5596B" w:rsidP="00C5596B"/>
    <w:p w14:paraId="00261D8F" w14:textId="77777777" w:rsidR="00C5596B" w:rsidRDefault="00C5596B" w:rsidP="00C5596B">
      <w:r>
        <w:t>«О внесении изменений и дополнений</w:t>
      </w:r>
    </w:p>
    <w:p w14:paraId="5148ABA0" w14:textId="77777777" w:rsidR="00C5596B" w:rsidRDefault="00C5596B" w:rsidP="00C5596B"/>
    <w:p w14:paraId="6BECE733" w14:textId="77777777" w:rsidR="00C5596B" w:rsidRDefault="00C5596B" w:rsidP="00C5596B">
      <w:r>
        <w:t>в Устав муниципального района</w:t>
      </w:r>
    </w:p>
    <w:p w14:paraId="7A6E8217" w14:textId="77777777" w:rsidR="00C5596B" w:rsidRDefault="00C5596B" w:rsidP="00C5596B"/>
    <w:p w14:paraId="7C81A237" w14:textId="77777777" w:rsidR="00C5596B" w:rsidRDefault="00C5596B" w:rsidP="00C5596B">
      <w:r>
        <w:t>«Глушковский район» Курской области»</w:t>
      </w:r>
    </w:p>
    <w:p w14:paraId="14390D8C" w14:textId="77777777" w:rsidR="00C5596B" w:rsidRDefault="00C5596B" w:rsidP="00C5596B"/>
    <w:p w14:paraId="6BC9672F" w14:textId="77777777" w:rsidR="00C5596B" w:rsidRDefault="00C5596B" w:rsidP="00C5596B">
      <w:r>
        <w:t xml:space="preserve"> </w:t>
      </w:r>
    </w:p>
    <w:p w14:paraId="2888602D" w14:textId="77777777" w:rsidR="00C5596B" w:rsidRDefault="00C5596B" w:rsidP="00C5596B"/>
    <w:p w14:paraId="12DE599E" w14:textId="77777777" w:rsidR="00C5596B" w:rsidRDefault="00C5596B" w:rsidP="00C5596B">
      <w:r>
        <w:t>В целях приведения в соответствие с действующим законодательством Устава муниципального района «Глушковский район» Курской области, принятого решением Представительного Собрания Глушковского района Курской области от 07 декабря 2005 года № 7 (с последующими изменениями и дополнениями) (далее – Устав муниципального района),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абзацем 2 части 1 статьи 23 Устава муниципального района Представительное Собрание Глушковского района Курской области РЕШИЛО:</w:t>
      </w:r>
    </w:p>
    <w:p w14:paraId="7720CFDF" w14:textId="77777777" w:rsidR="00C5596B" w:rsidRDefault="00C5596B" w:rsidP="00C5596B"/>
    <w:p w14:paraId="40D3972C" w14:textId="77777777" w:rsidR="00C5596B" w:rsidRDefault="00C5596B" w:rsidP="00C5596B">
      <w:r>
        <w:lastRenderedPageBreak/>
        <w:t>1. Внести в Устав муниципального района следующие изменения и дополнения:</w:t>
      </w:r>
    </w:p>
    <w:p w14:paraId="105B41E3" w14:textId="77777777" w:rsidR="00C5596B" w:rsidRDefault="00C5596B" w:rsidP="00C5596B"/>
    <w:p w14:paraId="17FB5F35" w14:textId="77777777" w:rsidR="00C5596B" w:rsidRDefault="00C5596B" w:rsidP="00C5596B">
      <w:r>
        <w:t>1) часть 3 статьи 6 «Муниципальные нормативные правовые акты Глушковского района» изложить в следующей редакции:</w:t>
      </w:r>
    </w:p>
    <w:p w14:paraId="21804182" w14:textId="77777777" w:rsidR="00C5596B" w:rsidRDefault="00C5596B" w:rsidP="00C5596B"/>
    <w:p w14:paraId="505DD61E" w14:textId="77777777" w:rsidR="00C5596B" w:rsidRDefault="00C5596B" w:rsidP="00C5596B">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«Глушковский район»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14:paraId="3AEC1816" w14:textId="77777777" w:rsidR="00C5596B" w:rsidRDefault="00C5596B" w:rsidP="00C5596B"/>
    <w:p w14:paraId="0E64E002" w14:textId="77777777" w:rsidR="00C5596B" w:rsidRDefault="00C5596B" w:rsidP="00C5596B">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«Родные просторы», и (или) в Информационном вестнике Глушковского района, распространяемых в Глушковском районе, и в информационно-коммуникационной сети Интернет на официальном сайте муниципального образования «Глушковский район» Курской области (по адресу: http://glush.rkursk.ru/).</w:t>
      </w:r>
    </w:p>
    <w:p w14:paraId="4EF2624D" w14:textId="77777777" w:rsidR="00C5596B" w:rsidRDefault="00C5596B" w:rsidP="00C5596B"/>
    <w:p w14:paraId="43B1F8F1" w14:textId="77777777" w:rsidR="00C5596B" w:rsidRDefault="00C5596B" w:rsidP="00C5596B">
      <w:r>
        <w:t xml:space="preserve"> </w:t>
      </w:r>
    </w:p>
    <w:p w14:paraId="1DA80EA5" w14:textId="77777777" w:rsidR="00C5596B" w:rsidRDefault="00C5596B" w:rsidP="00C5596B"/>
    <w:p w14:paraId="5346824B" w14:textId="77777777" w:rsidR="00C5596B" w:rsidRDefault="00C5596B" w:rsidP="00C5596B">
      <w:r>
        <w:t xml:space="preserve"> </w:t>
      </w:r>
    </w:p>
    <w:p w14:paraId="5301537B" w14:textId="77777777" w:rsidR="00C5596B" w:rsidRDefault="00C5596B" w:rsidP="00C5596B"/>
    <w:p w14:paraId="74EC8686" w14:textId="77777777" w:rsidR="00C5596B" w:rsidRDefault="00C5596B" w:rsidP="00C5596B">
      <w:r>
        <w:t>2) в части 2 статьи 7 «Вопросы местного значения Глушковского района»:</w:t>
      </w:r>
    </w:p>
    <w:p w14:paraId="30F1B1A6" w14:textId="77777777" w:rsidR="00C5596B" w:rsidRDefault="00C5596B" w:rsidP="00C5596B"/>
    <w:p w14:paraId="43390798" w14:textId="77777777" w:rsidR="00C5596B" w:rsidRDefault="00C5596B" w:rsidP="00C5596B">
      <w:r>
        <w:t>а) дополнить пунктом 7.1 следующего содержания:</w:t>
      </w:r>
    </w:p>
    <w:p w14:paraId="7DE52755" w14:textId="77777777" w:rsidR="00C5596B" w:rsidRDefault="00C5596B" w:rsidP="00C5596B"/>
    <w:p w14:paraId="5B22F544" w14:textId="77777777" w:rsidR="00C5596B" w:rsidRDefault="00C5596B" w:rsidP="00C5596B">
      <w:r>
        <w:t>«7.1) обеспечение первичных мер пожарной безопасности в границах Глушковского района за границами городских и сельских населенных пунктов;</w:t>
      </w:r>
    </w:p>
    <w:p w14:paraId="6728289D" w14:textId="77777777" w:rsidR="00C5596B" w:rsidRDefault="00C5596B" w:rsidP="00C5596B"/>
    <w:p w14:paraId="0AAAF2FE" w14:textId="77777777" w:rsidR="00C5596B" w:rsidRDefault="00C5596B" w:rsidP="00C5596B">
      <w:r>
        <w:t>б) дополнить пунктами 18.1 и 18.2 следующего содержания:</w:t>
      </w:r>
    </w:p>
    <w:p w14:paraId="5B38B996" w14:textId="77777777" w:rsidR="00C5596B" w:rsidRDefault="00C5596B" w:rsidP="00C5596B"/>
    <w:p w14:paraId="2A349BFD" w14:textId="77777777" w:rsidR="00C5596B" w:rsidRDefault="00C5596B" w:rsidP="00C5596B">
      <w:r>
        <w:t>«18.1)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Глушковского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Глушковского района;</w:t>
      </w:r>
    </w:p>
    <w:p w14:paraId="3F511359" w14:textId="77777777" w:rsidR="00C5596B" w:rsidRDefault="00C5596B" w:rsidP="00C5596B"/>
    <w:p w14:paraId="24602064" w14:textId="77777777" w:rsidR="00C5596B" w:rsidRDefault="00C5596B" w:rsidP="00C5596B">
      <w:r>
        <w:lastRenderedPageBreak/>
        <w:t>18.2) осуществление мероприятий по лесоустройству в отношении лесов, расположенных на землях населенных пунктов сельских поселений Глушковского района;»;</w:t>
      </w:r>
    </w:p>
    <w:p w14:paraId="16C754C1" w14:textId="77777777" w:rsidR="00C5596B" w:rsidRDefault="00C5596B" w:rsidP="00C5596B"/>
    <w:p w14:paraId="780B1AF8" w14:textId="77777777" w:rsidR="00C5596B" w:rsidRDefault="00C5596B" w:rsidP="00C5596B">
      <w:r>
        <w:t>в) в пункте 36 слова «, проведение открытого аукциона на право заключить договор о создании искусственного земельного участка» исключить;</w:t>
      </w:r>
    </w:p>
    <w:p w14:paraId="5D169866" w14:textId="77777777" w:rsidR="00C5596B" w:rsidRDefault="00C5596B" w:rsidP="00C5596B"/>
    <w:p w14:paraId="46E16815" w14:textId="77777777" w:rsidR="00C5596B" w:rsidRDefault="00C5596B" w:rsidP="00C5596B">
      <w:r>
        <w:t>3) в части 1 статьи 7.1 «Права органов местного самоуправления на решение вопросов, не отнесенных к вопросам местного значения Глушковского района»:</w:t>
      </w:r>
    </w:p>
    <w:p w14:paraId="5062BE1A" w14:textId="77777777" w:rsidR="00C5596B" w:rsidRDefault="00C5596B" w:rsidP="00C5596B"/>
    <w:p w14:paraId="7723C86E" w14:textId="77777777" w:rsidR="00C5596B" w:rsidRDefault="00C5596B" w:rsidP="00C5596B">
      <w:r>
        <w:t>а) в пункте 15 слова «токсического опьянения.» заменить словами «токсического опьянения;»;</w:t>
      </w:r>
    </w:p>
    <w:p w14:paraId="32CD0DC3" w14:textId="77777777" w:rsidR="00C5596B" w:rsidRDefault="00C5596B" w:rsidP="00C5596B"/>
    <w:p w14:paraId="7F95B798" w14:textId="77777777" w:rsidR="00C5596B" w:rsidRDefault="00C5596B" w:rsidP="00C5596B">
      <w:r>
        <w:t>б) дополнить пунктом 16 следующего содержания:</w:t>
      </w:r>
    </w:p>
    <w:p w14:paraId="2DB1468B" w14:textId="77777777" w:rsidR="00C5596B" w:rsidRDefault="00C5596B" w:rsidP="00C5596B"/>
    <w:p w14:paraId="04EC13F2" w14:textId="77777777" w:rsidR="00C5596B" w:rsidRDefault="00C5596B" w:rsidP="00C5596B">
      <w:r>
        <w:t>«16) создание муниципальной пожарной охраны.»;</w:t>
      </w:r>
    </w:p>
    <w:p w14:paraId="6FC5EF65" w14:textId="77777777" w:rsidR="00C5596B" w:rsidRDefault="00C5596B" w:rsidP="00C5596B"/>
    <w:p w14:paraId="177DF6A5" w14:textId="77777777" w:rsidR="00C5596B" w:rsidRDefault="00C5596B" w:rsidP="00C5596B">
      <w:r>
        <w:t>4) часть 5 статьи 19 «Глава Глушковского района Курской области» необходимо изложить в следующей редакции:</w:t>
      </w:r>
    </w:p>
    <w:p w14:paraId="566BE2A5" w14:textId="77777777" w:rsidR="00C5596B" w:rsidRDefault="00C5596B" w:rsidP="00C5596B"/>
    <w:p w14:paraId="03E2B175" w14:textId="77777777" w:rsidR="00C5596B" w:rsidRDefault="00C5596B" w:rsidP="00C5596B">
      <w:r>
        <w:t>«5. Глава Глушковского района Курской области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Глушковского района Курской области не может одновременно исполнять полномочия депутата Представительного Собрания Глушковского района Курской области,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14:paraId="2ABE7CFE" w14:textId="77777777" w:rsidR="00C5596B" w:rsidRDefault="00C5596B" w:rsidP="00C5596B"/>
    <w:p w14:paraId="68CDEB8C" w14:textId="77777777" w:rsidR="00C5596B" w:rsidRDefault="00C5596B" w:rsidP="00C5596B">
      <w:r>
        <w:t>5) в статье 25 «Статус депутата Представительного Собрания Глушковского района Курской области»:</w:t>
      </w:r>
    </w:p>
    <w:p w14:paraId="3ED23A71" w14:textId="77777777" w:rsidR="00C5596B" w:rsidRDefault="00C5596B" w:rsidP="00C5596B"/>
    <w:p w14:paraId="2218E010" w14:textId="77777777" w:rsidR="00C5596B" w:rsidRDefault="00C5596B" w:rsidP="00C5596B">
      <w:r>
        <w:t>а) в пункте 4 части 6.2. слова «, выборном органе местного самоуправления» исключить;</w:t>
      </w:r>
    </w:p>
    <w:p w14:paraId="2F588594" w14:textId="77777777" w:rsidR="00C5596B" w:rsidRDefault="00C5596B" w:rsidP="00C5596B"/>
    <w:p w14:paraId="72094858" w14:textId="77777777" w:rsidR="00C5596B" w:rsidRDefault="00C5596B" w:rsidP="00C5596B">
      <w:r>
        <w:t>б) в части 6.3. слова «, члену выборного органа местного самоуправления» исключить;</w:t>
      </w:r>
    </w:p>
    <w:p w14:paraId="6929400B" w14:textId="77777777" w:rsidR="00C5596B" w:rsidRDefault="00C5596B" w:rsidP="00C5596B"/>
    <w:p w14:paraId="6E8ACB5F" w14:textId="77777777" w:rsidR="00C5596B" w:rsidRDefault="00C5596B" w:rsidP="00C5596B">
      <w:r>
        <w:t>6) часть 3 статьи 33.1. «Муниципальный контроль» изложить в следующей редакции:</w:t>
      </w:r>
    </w:p>
    <w:p w14:paraId="5DA8F27F" w14:textId="77777777" w:rsidR="00C5596B" w:rsidRDefault="00C5596B" w:rsidP="00C5596B"/>
    <w:p w14:paraId="356BDD0F" w14:textId="77777777" w:rsidR="00C5596B" w:rsidRDefault="00C5596B" w:rsidP="00C5596B">
      <w: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060C6A02" w14:textId="77777777" w:rsidR="00C5596B" w:rsidRDefault="00C5596B" w:rsidP="00C5596B"/>
    <w:p w14:paraId="254B953C" w14:textId="77777777" w:rsidR="00C5596B" w:rsidRDefault="00C5596B" w:rsidP="00C5596B">
      <w:r>
        <w:t xml:space="preserve">7) Статью 33.2, </w:t>
      </w:r>
      <w:proofErr w:type="gramStart"/>
      <w:r>
        <w:t>33.3  изложить</w:t>
      </w:r>
      <w:proofErr w:type="gramEnd"/>
      <w:r>
        <w:t xml:space="preserve"> в следующих редакциях:</w:t>
      </w:r>
    </w:p>
    <w:p w14:paraId="5FA8F5B6" w14:textId="77777777" w:rsidR="00C5596B" w:rsidRDefault="00C5596B" w:rsidP="00C5596B"/>
    <w:p w14:paraId="6FE73BEE" w14:textId="77777777" w:rsidR="00C5596B" w:rsidRDefault="00C5596B" w:rsidP="00C5596B">
      <w:r>
        <w:t>«Статья 33.2. Контрольно-счетный орган Глушковского района Курской области</w:t>
      </w:r>
    </w:p>
    <w:p w14:paraId="14F2FA1F" w14:textId="77777777" w:rsidR="00C5596B" w:rsidRDefault="00C5596B" w:rsidP="00C5596B"/>
    <w:p w14:paraId="48723707" w14:textId="77777777" w:rsidR="00C5596B" w:rsidRDefault="00C5596B" w:rsidP="00C5596B">
      <w:r>
        <w:t>1. Контрольно-счетный орган Глушковского района Курской области – Контрольно-счетный орган муниципального района «Глушковский район» Курской области (далее – Контрольно-счетный орган Глушковского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Глушковского района Курской области.</w:t>
      </w:r>
    </w:p>
    <w:p w14:paraId="60B5D11F" w14:textId="77777777" w:rsidR="00C5596B" w:rsidRDefault="00C5596B" w:rsidP="00C5596B"/>
    <w:p w14:paraId="3A247A56" w14:textId="77777777" w:rsidR="00C5596B" w:rsidRDefault="00C5596B" w:rsidP="00C5596B">
      <w:r>
        <w:t>Контрольно-счетный орган Глушковского района Курской области подотчетен Представительному Собранию Глушковского района Курской области, обладает организационной и функциональной независимостью и осуществляет свою деятельность самостоятельно.</w:t>
      </w:r>
    </w:p>
    <w:p w14:paraId="24761A8C" w14:textId="77777777" w:rsidR="00C5596B" w:rsidRDefault="00C5596B" w:rsidP="00C5596B"/>
    <w:p w14:paraId="61E53683" w14:textId="77777777" w:rsidR="00C5596B" w:rsidRDefault="00C5596B" w:rsidP="00C5596B">
      <w:r>
        <w:t>2. Контрольно-счетный орган Глушковского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 № 129-ФЗ «О государственной регистрации юридических лиц и индивидуальных предпринимателей».</w:t>
      </w:r>
    </w:p>
    <w:p w14:paraId="31692EA3" w14:textId="77777777" w:rsidR="00C5596B" w:rsidRDefault="00C5596B" w:rsidP="00C5596B"/>
    <w:p w14:paraId="2B2EDE09" w14:textId="77777777" w:rsidR="00C5596B" w:rsidRDefault="00C5596B" w:rsidP="00C5596B">
      <w:r>
        <w:t>Контрольно-счетный орган Глушковского района Курской области имеет гербовую печать и бланки со своим наименованием и с изображением герба муниципального района «Глушковский район» Курской области.</w:t>
      </w:r>
    </w:p>
    <w:p w14:paraId="4008C94D" w14:textId="77777777" w:rsidR="00C5596B" w:rsidRDefault="00C5596B" w:rsidP="00C5596B"/>
    <w:p w14:paraId="2C1F5422" w14:textId="77777777" w:rsidR="00C5596B" w:rsidRDefault="00C5596B" w:rsidP="00C5596B">
      <w:r>
        <w:t>3. Состав и порядок деятельности Контрольно-счетного органа Глушковского района Курской области устанавливаются решением Представительного Собрания Глушковского района Курской области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48EB68EE" w14:textId="77777777" w:rsidR="00C5596B" w:rsidRDefault="00C5596B" w:rsidP="00C5596B"/>
    <w:p w14:paraId="0A253E5E" w14:textId="77777777" w:rsidR="00C5596B" w:rsidRDefault="00C5596B" w:rsidP="00C5596B">
      <w:r>
        <w:t xml:space="preserve">4. Информация о проведенных Контрольно-счетным органом Глушковского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«Родные просторы» и (или) в </w:t>
      </w:r>
      <w:r>
        <w:lastRenderedPageBreak/>
        <w:t>Информационном вестнике Глушковского района Курской области и размещению на своем официальном сайте в информационно-телекоммуникационной сети Интернет.</w:t>
      </w:r>
    </w:p>
    <w:p w14:paraId="51D64FB3" w14:textId="77777777" w:rsidR="00C5596B" w:rsidRDefault="00C5596B" w:rsidP="00C5596B"/>
    <w:p w14:paraId="25BC5EAB" w14:textId="77777777" w:rsidR="00C5596B" w:rsidRDefault="00C5596B" w:rsidP="00C5596B">
      <w:r>
        <w:t>5. Органы местного самоуправления Глушковского района, муниципальные органы, организации, в отношении которых Контрольно-счетный орган Глушковского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Контрольно-счетный орган Глушковского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14:paraId="46889B64" w14:textId="77777777" w:rsidR="00C5596B" w:rsidRDefault="00C5596B" w:rsidP="00C5596B"/>
    <w:p w14:paraId="01BE19EF" w14:textId="77777777" w:rsidR="00C5596B" w:rsidRDefault="00C5596B" w:rsidP="00C5596B">
      <w:r>
        <w:t>Порядок направления Контрольно-счетным органом Глушковского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Контрольно-счетного органа Глушковского района Курской области.»</w:t>
      </w:r>
    </w:p>
    <w:p w14:paraId="74F587B0" w14:textId="77777777" w:rsidR="00C5596B" w:rsidRDefault="00C5596B" w:rsidP="00C5596B"/>
    <w:p w14:paraId="0A636F0B" w14:textId="77777777" w:rsidR="00C5596B" w:rsidRDefault="00C5596B" w:rsidP="00C5596B">
      <w:r>
        <w:t>Статья 33.3 «Полномочия Контрольно-счетного органа Глушковского района Курской области»</w:t>
      </w:r>
    </w:p>
    <w:p w14:paraId="23A7A608" w14:textId="77777777" w:rsidR="00C5596B" w:rsidRDefault="00C5596B" w:rsidP="00C5596B"/>
    <w:p w14:paraId="71993AC0" w14:textId="77777777" w:rsidR="00C5596B" w:rsidRDefault="00C5596B" w:rsidP="00C5596B">
      <w:r>
        <w:t>1. К основным полномочиям Контрольно-счетного органа Глушковского района Курской области относятся:</w:t>
      </w:r>
    </w:p>
    <w:p w14:paraId="1E6FBA48" w14:textId="77777777" w:rsidR="00C5596B" w:rsidRDefault="00C5596B" w:rsidP="00C5596B"/>
    <w:p w14:paraId="3F4A309A" w14:textId="77777777" w:rsidR="00C5596B" w:rsidRDefault="00C5596B" w:rsidP="00C5596B">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1C37529F" w14:textId="77777777" w:rsidR="00C5596B" w:rsidRDefault="00C5596B" w:rsidP="00C5596B"/>
    <w:p w14:paraId="11696CF7" w14:textId="77777777" w:rsidR="00C5596B" w:rsidRDefault="00C5596B" w:rsidP="00C5596B">
      <w:r>
        <w:t>2) экспертиза проектов местного бюджета, проверка и анализ обоснованности его показателей;</w:t>
      </w:r>
    </w:p>
    <w:p w14:paraId="1485F2FC" w14:textId="77777777" w:rsidR="00C5596B" w:rsidRDefault="00C5596B" w:rsidP="00C5596B"/>
    <w:p w14:paraId="71C76A50" w14:textId="77777777" w:rsidR="00C5596B" w:rsidRDefault="00C5596B" w:rsidP="00C5596B">
      <w:r>
        <w:t>3) внешняя проверка годового отчета об исполнении местного бюджета;</w:t>
      </w:r>
    </w:p>
    <w:p w14:paraId="0A4664D2" w14:textId="77777777" w:rsidR="00C5596B" w:rsidRDefault="00C5596B" w:rsidP="00C5596B"/>
    <w:p w14:paraId="4996732D" w14:textId="77777777" w:rsidR="00C5596B" w:rsidRDefault="00C5596B" w:rsidP="00C5596B">
      <w: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BCD699A" w14:textId="77777777" w:rsidR="00C5596B" w:rsidRDefault="00C5596B" w:rsidP="00C5596B"/>
    <w:p w14:paraId="02591423" w14:textId="77777777" w:rsidR="00C5596B" w:rsidRDefault="00C5596B" w:rsidP="00C5596B">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2E66385D" w14:textId="77777777" w:rsidR="00C5596B" w:rsidRDefault="00C5596B" w:rsidP="00C5596B"/>
    <w:p w14:paraId="228D23BA" w14:textId="77777777" w:rsidR="00C5596B" w:rsidRDefault="00C5596B" w:rsidP="00C5596B">
      <w: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w:t>
      </w:r>
      <w:r>
        <w:lastRenderedPageBreak/>
        <w:t>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1BA05C2E" w14:textId="77777777" w:rsidR="00C5596B" w:rsidRDefault="00C5596B" w:rsidP="00C5596B"/>
    <w:p w14:paraId="71FD20BB" w14:textId="77777777" w:rsidR="00C5596B" w:rsidRDefault="00C5596B" w:rsidP="00C5596B">
      <w:r>
        <w:t>7) экспертиза проектов муниципальных правовых актов в части, касающейся расходных обязательств Глушковского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16DDA5D7" w14:textId="77777777" w:rsidR="00C5596B" w:rsidRDefault="00C5596B" w:rsidP="00C5596B"/>
    <w:p w14:paraId="502FDEFA" w14:textId="77777777" w:rsidR="00C5596B" w:rsidRDefault="00C5596B" w:rsidP="00C5596B">
      <w:r>
        <w:t>8) анализ и мониторинг бюджетного процесса в Глушковском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78A0DA9" w14:textId="77777777" w:rsidR="00C5596B" w:rsidRDefault="00C5596B" w:rsidP="00C5596B"/>
    <w:p w14:paraId="663AFB5C" w14:textId="77777777" w:rsidR="00C5596B" w:rsidRDefault="00C5596B" w:rsidP="00C5596B">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Глушковского района Курской области и Главе Глушковского района Курской области;</w:t>
      </w:r>
    </w:p>
    <w:p w14:paraId="7FC9F8FF" w14:textId="77777777" w:rsidR="00C5596B" w:rsidRDefault="00C5596B" w:rsidP="00C5596B"/>
    <w:p w14:paraId="02624328" w14:textId="77777777" w:rsidR="00C5596B" w:rsidRDefault="00C5596B" w:rsidP="00C5596B">
      <w:r>
        <w:t>10) осуществление контроля за состоянием муниципального внутреннего и внешнего долга;</w:t>
      </w:r>
    </w:p>
    <w:p w14:paraId="0EB6F408" w14:textId="77777777" w:rsidR="00C5596B" w:rsidRDefault="00C5596B" w:rsidP="00C5596B"/>
    <w:p w14:paraId="1BBC879D" w14:textId="77777777" w:rsidR="00C5596B" w:rsidRDefault="00C5596B" w:rsidP="00C5596B">
      <w:r>
        <w:t>11) оценка реализуемости, рисков и результатов достижения целей социально-экономического развития Глушковского района, предусмотренных документами стратегического планирования Глушковского района, в пределах компетенции Контрольно-счетного органа Глушковского района Курской области;</w:t>
      </w:r>
    </w:p>
    <w:p w14:paraId="2AAB5F10" w14:textId="77777777" w:rsidR="00C5596B" w:rsidRDefault="00C5596B" w:rsidP="00C5596B"/>
    <w:p w14:paraId="0B6AB82A" w14:textId="77777777" w:rsidR="00C5596B" w:rsidRDefault="00C5596B" w:rsidP="00C5596B">
      <w:r>
        <w:t>12) участие в пределах полномочий в мероприятиях, направленных на противодействие коррупции;</w:t>
      </w:r>
    </w:p>
    <w:p w14:paraId="1827E473" w14:textId="77777777" w:rsidR="00C5596B" w:rsidRDefault="00C5596B" w:rsidP="00C5596B"/>
    <w:p w14:paraId="4D73C44D" w14:textId="77777777" w:rsidR="00C5596B" w:rsidRDefault="00C5596B" w:rsidP="00C5596B">
      <w: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Глушковского района Курской области.</w:t>
      </w:r>
    </w:p>
    <w:p w14:paraId="6D3EA479" w14:textId="77777777" w:rsidR="00C5596B" w:rsidRDefault="00C5596B" w:rsidP="00C5596B"/>
    <w:p w14:paraId="1738A262" w14:textId="77777777" w:rsidR="00C5596B" w:rsidRDefault="00C5596B" w:rsidP="00C5596B">
      <w:r>
        <w:t>2. Контрольно-счетный орган Глушковского района Курской области, помимо полномочий, предусмотренных частью 1 настоящей статьи, осуществляет контроль за законностью, результативностью (эффективностью и экономностью) использования средств бюджета Глушковского района, поступивших в бюджеты поселений, входящих в состав Глушковского района.».</w:t>
      </w:r>
    </w:p>
    <w:p w14:paraId="72BA36C8" w14:textId="77777777" w:rsidR="00C5596B" w:rsidRDefault="00C5596B" w:rsidP="00C5596B"/>
    <w:p w14:paraId="6CD484CC" w14:textId="77777777" w:rsidR="00C5596B" w:rsidRDefault="00C5596B" w:rsidP="00C5596B">
      <w:r>
        <w:lastRenderedPageBreak/>
        <w:t xml:space="preserve"> </w:t>
      </w:r>
    </w:p>
    <w:p w14:paraId="2FF786EA" w14:textId="77777777" w:rsidR="00C5596B" w:rsidRDefault="00C5596B" w:rsidP="00C5596B"/>
    <w:p w14:paraId="45FF7BC6" w14:textId="77777777" w:rsidR="00C5596B" w:rsidRDefault="00C5596B" w:rsidP="00C5596B">
      <w:r>
        <w:t>2. Главе Глушковского района Курской области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14:paraId="753C40AE" w14:textId="77777777" w:rsidR="00C5596B" w:rsidRDefault="00C5596B" w:rsidP="00C5596B"/>
    <w:p w14:paraId="238A46AD" w14:textId="77777777" w:rsidR="00C5596B" w:rsidRDefault="00C5596B" w:rsidP="00C5596B">
      <w:r>
        <w:t xml:space="preserve"> </w:t>
      </w:r>
    </w:p>
    <w:p w14:paraId="0AC6313E" w14:textId="77777777" w:rsidR="00C5596B" w:rsidRDefault="00C5596B" w:rsidP="00C5596B"/>
    <w:p w14:paraId="705BDB8E" w14:textId="77777777" w:rsidR="00C5596B" w:rsidRDefault="00C5596B" w:rsidP="00C5596B">
      <w:r>
        <w:t>3. Опубликовать настоящее Решение в газете «Родные просторы» после его государственной регистрации.</w:t>
      </w:r>
    </w:p>
    <w:p w14:paraId="0F02D418" w14:textId="77777777" w:rsidR="00C5596B" w:rsidRDefault="00C5596B" w:rsidP="00C5596B"/>
    <w:p w14:paraId="7A8F59C8" w14:textId="77777777" w:rsidR="00C5596B" w:rsidRDefault="00C5596B" w:rsidP="00C5596B">
      <w:r>
        <w:t xml:space="preserve"> </w:t>
      </w:r>
    </w:p>
    <w:p w14:paraId="68744F48" w14:textId="77777777" w:rsidR="00C5596B" w:rsidRDefault="00C5596B" w:rsidP="00C5596B"/>
    <w:p w14:paraId="51126049" w14:textId="77777777" w:rsidR="00C5596B" w:rsidRDefault="00C5596B" w:rsidP="00C5596B">
      <w:r>
        <w:t>4. Настоящее Решение вступает в силу после его официального опубликования в газете «Родные просторы» после его государственной регистрации, за исключением части 2, которая вступает в силу со дня подписания настоящего решения.</w:t>
      </w:r>
    </w:p>
    <w:p w14:paraId="4904B646" w14:textId="77777777" w:rsidR="00C5596B" w:rsidRDefault="00C5596B" w:rsidP="00C5596B"/>
    <w:p w14:paraId="54D16888" w14:textId="77777777" w:rsidR="00C5596B" w:rsidRDefault="00C5596B" w:rsidP="00C5596B">
      <w:r>
        <w:t xml:space="preserve"> </w:t>
      </w:r>
    </w:p>
    <w:p w14:paraId="00A3FFBA" w14:textId="77777777" w:rsidR="00C5596B" w:rsidRDefault="00C5596B" w:rsidP="00C5596B"/>
    <w:p w14:paraId="2E963FA3" w14:textId="77777777" w:rsidR="00C5596B" w:rsidRDefault="00C5596B" w:rsidP="00C5596B">
      <w:r>
        <w:t>Председатель Представительного Собрания</w:t>
      </w:r>
    </w:p>
    <w:p w14:paraId="55142B7A" w14:textId="77777777" w:rsidR="00C5596B" w:rsidRDefault="00C5596B" w:rsidP="00C5596B"/>
    <w:p w14:paraId="01D4D5CE" w14:textId="77777777" w:rsidR="00C5596B" w:rsidRDefault="00C5596B" w:rsidP="00C5596B">
      <w:r>
        <w:t xml:space="preserve">Глушковского района Курской области                               Ф.И. </w:t>
      </w:r>
      <w:proofErr w:type="spellStart"/>
      <w:r>
        <w:t>Отрохов</w:t>
      </w:r>
      <w:proofErr w:type="spellEnd"/>
    </w:p>
    <w:p w14:paraId="5D1AFFF9" w14:textId="77777777" w:rsidR="00C5596B" w:rsidRDefault="00C5596B" w:rsidP="00C5596B"/>
    <w:p w14:paraId="6FDADFE1" w14:textId="77777777" w:rsidR="00C5596B" w:rsidRDefault="00C5596B" w:rsidP="00C5596B">
      <w:r>
        <w:t xml:space="preserve"> </w:t>
      </w:r>
    </w:p>
    <w:p w14:paraId="3ACBA536" w14:textId="77777777" w:rsidR="00C5596B" w:rsidRDefault="00C5596B" w:rsidP="00C5596B"/>
    <w:p w14:paraId="318DE6CE" w14:textId="77777777" w:rsidR="00C5596B" w:rsidRDefault="00C5596B" w:rsidP="00C5596B">
      <w:r>
        <w:t>Глава Глушковского района</w:t>
      </w:r>
    </w:p>
    <w:p w14:paraId="2BDC2CAD" w14:textId="77777777" w:rsidR="00C5596B" w:rsidRDefault="00C5596B" w:rsidP="00C5596B"/>
    <w:p w14:paraId="144528F2" w14:textId="38AAB965" w:rsidR="00432F55" w:rsidRDefault="00C5596B" w:rsidP="00C5596B">
      <w:r>
        <w:t>Курской области                                                                            П.М. Золотарев</w:t>
      </w:r>
    </w:p>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96B"/>
    <w:rsid w:val="00432F55"/>
    <w:rsid w:val="00C55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F90B"/>
  <w15:chartTrackingRefBased/>
  <w15:docId w15:val="{CE84941F-053E-4EEB-BAFF-0240A668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1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1828</Words>
  <Characters>10426</Characters>
  <Application>Microsoft Office Word</Application>
  <DocSecurity>0</DocSecurity>
  <Lines>86</Lines>
  <Paragraphs>24</Paragraphs>
  <ScaleCrop>false</ScaleCrop>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2024-01-15T13:31:00Z</dcterms:created>
  <dcterms:modified xsi:type="dcterms:W3CDTF">2024-01-15T13:31:00Z</dcterms:modified>
</cp:coreProperties>
</file>