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FB" w:rsidRPr="002E08FB" w:rsidRDefault="002E08FB" w:rsidP="002E08F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2E08FB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Решение Представительного Собрания </w:t>
      </w:r>
      <w:proofErr w:type="spellStart"/>
      <w:r w:rsidRPr="002E08FB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Глушковского</w:t>
      </w:r>
      <w:proofErr w:type="spellEnd"/>
      <w:r w:rsidRPr="002E08FB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 №23 от 28.11.2023 года "Об утверждении Перечня индикаторов риска нарушения обязательных требований, используемых при осуществлении муниципального контроля на автомобильном транспорте и в дорожном хозяйстве в границах населенных пунктов муниципального района «</w:t>
      </w:r>
      <w:proofErr w:type="spellStart"/>
      <w:r w:rsidRPr="002E08FB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Глушковский</w:t>
      </w:r>
      <w:proofErr w:type="spellEnd"/>
      <w:r w:rsidRPr="002E08FB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район» Курской области"</w:t>
      </w:r>
    </w:p>
    <w:p w:rsidR="002E08FB" w:rsidRPr="002E08FB" w:rsidRDefault="002E08FB" w:rsidP="002E0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E08F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E08FB" w:rsidRPr="002E08FB" w:rsidRDefault="002E08FB" w:rsidP="002E08F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E08FB">
        <w:rPr>
          <w:rFonts w:ascii="Tahoma" w:eastAsia="Times New Roman" w:hAnsi="Tahoma" w:cs="Tahoma"/>
          <w:b/>
          <w:bCs/>
          <w:color w:val="000000"/>
          <w:sz w:val="27"/>
        </w:rPr>
        <w:t>ПРЕДСТАВИТЕЛЬНОЕ СОБРАНИЕ</w:t>
      </w:r>
    </w:p>
    <w:p w:rsidR="002E08FB" w:rsidRPr="002E08FB" w:rsidRDefault="002E08FB" w:rsidP="002E08F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E08FB">
        <w:rPr>
          <w:rFonts w:ascii="Tahoma" w:eastAsia="Times New Roman" w:hAnsi="Tahoma" w:cs="Tahoma"/>
          <w:b/>
          <w:bCs/>
          <w:color w:val="000000"/>
          <w:sz w:val="27"/>
        </w:rPr>
        <w:t>ГЛУШКОВСКОГО РАЙОНА</w:t>
      </w:r>
    </w:p>
    <w:p w:rsidR="002E08FB" w:rsidRPr="002E08FB" w:rsidRDefault="002E08FB" w:rsidP="002E08F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E08FB">
        <w:rPr>
          <w:rFonts w:ascii="Tahoma" w:eastAsia="Times New Roman" w:hAnsi="Tahoma" w:cs="Tahoma"/>
          <w:b/>
          <w:bCs/>
          <w:color w:val="000000"/>
          <w:sz w:val="27"/>
        </w:rPr>
        <w:t>КУРСКОЙ ОБЛАСТИ</w:t>
      </w:r>
    </w:p>
    <w:p w:rsidR="002E08FB" w:rsidRPr="002E08FB" w:rsidRDefault="002E08FB" w:rsidP="002E08F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E08FB">
        <w:rPr>
          <w:rFonts w:ascii="Tahoma" w:eastAsia="Times New Roman" w:hAnsi="Tahoma" w:cs="Tahoma"/>
          <w:b/>
          <w:bCs/>
          <w:color w:val="000000"/>
          <w:sz w:val="27"/>
        </w:rPr>
        <w:t>ПЯТОГО  СОЗЫВА</w:t>
      </w:r>
    </w:p>
    <w:p w:rsidR="002E08FB" w:rsidRPr="002E08FB" w:rsidRDefault="002E08FB" w:rsidP="002E0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E08FB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2E08FB" w:rsidRPr="002E08FB" w:rsidRDefault="002E08FB" w:rsidP="002E0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E08FB">
        <w:rPr>
          <w:rFonts w:ascii="Tahoma" w:eastAsia="Times New Roman" w:hAnsi="Tahoma" w:cs="Tahoma"/>
          <w:b/>
          <w:bCs/>
          <w:color w:val="000000"/>
          <w:sz w:val="27"/>
        </w:rPr>
        <w:t>РЕШЕНИЕ</w:t>
      </w:r>
    </w:p>
    <w:p w:rsidR="002E08FB" w:rsidRPr="002E08FB" w:rsidRDefault="002E08FB" w:rsidP="002E0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E08FB">
        <w:rPr>
          <w:rFonts w:ascii="Tahoma" w:eastAsia="Times New Roman" w:hAnsi="Tahoma" w:cs="Tahoma"/>
          <w:color w:val="000000"/>
          <w:sz w:val="27"/>
          <w:szCs w:val="27"/>
        </w:rPr>
        <w:t>от  28 ноября 2923 года                                                                                                                                  № 23</w:t>
      </w:r>
    </w:p>
    <w:p w:rsidR="002E08FB" w:rsidRPr="002E08FB" w:rsidRDefault="002E08FB" w:rsidP="002E0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E08FB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2E08FB" w:rsidRPr="002E08FB" w:rsidRDefault="002E08FB" w:rsidP="002E0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E08FB">
        <w:rPr>
          <w:rFonts w:ascii="Tahoma" w:eastAsia="Times New Roman" w:hAnsi="Tahoma" w:cs="Tahoma"/>
          <w:b/>
          <w:bCs/>
          <w:color w:val="000000"/>
          <w:sz w:val="27"/>
        </w:rPr>
        <w:t>Об  утверждении  Перечня  индикаторов  риска</w:t>
      </w:r>
    </w:p>
    <w:p w:rsidR="002E08FB" w:rsidRPr="002E08FB" w:rsidRDefault="002E08FB" w:rsidP="002E0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E08FB">
        <w:rPr>
          <w:rFonts w:ascii="Tahoma" w:eastAsia="Times New Roman" w:hAnsi="Tahoma" w:cs="Tahoma"/>
          <w:b/>
          <w:bCs/>
          <w:color w:val="000000"/>
          <w:sz w:val="27"/>
        </w:rPr>
        <w:t xml:space="preserve">нарушения  обязательных  требований, используемых  </w:t>
      </w:r>
      <w:proofErr w:type="gramStart"/>
      <w:r w:rsidRPr="002E08FB">
        <w:rPr>
          <w:rFonts w:ascii="Tahoma" w:eastAsia="Times New Roman" w:hAnsi="Tahoma" w:cs="Tahoma"/>
          <w:b/>
          <w:bCs/>
          <w:color w:val="000000"/>
          <w:sz w:val="27"/>
        </w:rPr>
        <w:t>при</w:t>
      </w:r>
      <w:proofErr w:type="gramEnd"/>
    </w:p>
    <w:p w:rsidR="002E08FB" w:rsidRPr="002E08FB" w:rsidRDefault="002E08FB" w:rsidP="002E0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2E08FB">
        <w:rPr>
          <w:rFonts w:ascii="Tahoma" w:eastAsia="Times New Roman" w:hAnsi="Tahoma" w:cs="Tahoma"/>
          <w:b/>
          <w:bCs/>
          <w:color w:val="000000"/>
          <w:sz w:val="27"/>
        </w:rPr>
        <w:t>осуществлении</w:t>
      </w:r>
      <w:proofErr w:type="gramEnd"/>
      <w:r w:rsidRPr="002E08FB">
        <w:rPr>
          <w:rFonts w:ascii="Tahoma" w:eastAsia="Times New Roman" w:hAnsi="Tahoma" w:cs="Tahoma"/>
          <w:b/>
          <w:bCs/>
          <w:color w:val="000000"/>
          <w:sz w:val="27"/>
        </w:rPr>
        <w:t>  муниципального  контроля  на  автомобильном   транспорте   и в дорожном хозяйстве   в границах  населенных пунктов</w:t>
      </w:r>
    </w:p>
    <w:p w:rsidR="002E08FB" w:rsidRPr="002E08FB" w:rsidRDefault="002E08FB" w:rsidP="002E0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E08FB">
        <w:rPr>
          <w:rFonts w:ascii="Tahoma" w:eastAsia="Times New Roman" w:hAnsi="Tahoma" w:cs="Tahoma"/>
          <w:b/>
          <w:bCs/>
          <w:color w:val="000000"/>
          <w:sz w:val="27"/>
        </w:rPr>
        <w:t>муниципального района  «</w:t>
      </w:r>
      <w:proofErr w:type="spellStart"/>
      <w:r w:rsidRPr="002E08FB">
        <w:rPr>
          <w:rFonts w:ascii="Tahoma" w:eastAsia="Times New Roman" w:hAnsi="Tahoma" w:cs="Tahoma"/>
          <w:b/>
          <w:bCs/>
          <w:color w:val="000000"/>
          <w:sz w:val="27"/>
        </w:rPr>
        <w:t>Глушковский</w:t>
      </w:r>
      <w:proofErr w:type="spellEnd"/>
      <w:r w:rsidRPr="002E08FB">
        <w:rPr>
          <w:rFonts w:ascii="Tahoma" w:eastAsia="Times New Roman" w:hAnsi="Tahoma" w:cs="Tahoma"/>
          <w:b/>
          <w:bCs/>
          <w:color w:val="000000"/>
          <w:sz w:val="27"/>
        </w:rPr>
        <w:t>  район» Курской области</w:t>
      </w:r>
    </w:p>
    <w:p w:rsidR="002E08FB" w:rsidRPr="002E08FB" w:rsidRDefault="002E08FB" w:rsidP="002E0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E08FB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2E08FB" w:rsidRPr="002E08FB" w:rsidRDefault="002E08FB" w:rsidP="002E0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E08FB">
        <w:rPr>
          <w:rFonts w:ascii="Tahoma" w:eastAsia="Times New Roman" w:hAnsi="Tahoma" w:cs="Tahoma"/>
          <w:color w:val="000000"/>
          <w:sz w:val="27"/>
          <w:szCs w:val="27"/>
        </w:rPr>
        <w:t xml:space="preserve">В соответствии с  пунктом  3  части  10  статьи  23  Федерального     закона  от  31.07.2020  №248-ФЗ  «О  государственном  контроле  (надзоре)  и  муниципальном  контроле  в   Российской  Федерации Российской  Федерации»  Представительное  Собрание  </w:t>
      </w:r>
      <w:proofErr w:type="spellStart"/>
      <w:r w:rsidRPr="002E08FB">
        <w:rPr>
          <w:rFonts w:ascii="Tahoma" w:eastAsia="Times New Roman" w:hAnsi="Tahoma" w:cs="Tahoma"/>
          <w:color w:val="000000"/>
          <w:sz w:val="27"/>
          <w:szCs w:val="27"/>
        </w:rPr>
        <w:t>Глушковского</w:t>
      </w:r>
      <w:proofErr w:type="spellEnd"/>
      <w:r w:rsidRPr="002E08FB">
        <w:rPr>
          <w:rFonts w:ascii="Tahoma" w:eastAsia="Times New Roman" w:hAnsi="Tahoma" w:cs="Tahoma"/>
          <w:color w:val="000000"/>
          <w:sz w:val="27"/>
          <w:szCs w:val="27"/>
        </w:rPr>
        <w:t>  района  Курской  области  пятого   созыва   РЕШИЛО:</w:t>
      </w:r>
    </w:p>
    <w:p w:rsidR="002E08FB" w:rsidRPr="002E08FB" w:rsidRDefault="002E08FB" w:rsidP="002E0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E08FB">
        <w:rPr>
          <w:rFonts w:ascii="Tahoma" w:eastAsia="Times New Roman" w:hAnsi="Tahoma" w:cs="Tahoma"/>
          <w:color w:val="000000"/>
          <w:sz w:val="27"/>
          <w:szCs w:val="27"/>
        </w:rPr>
        <w:t>1. Утвердить  Перечень  индикаторов  риска нарушения  обязательных  требований, используемых  при осуществлении  муниципального  контроля  на  автомобильном   транспорте,   и в дорожном хозяйстве   в границах  населенных пунктов муниципального района  «</w:t>
      </w:r>
      <w:proofErr w:type="spellStart"/>
      <w:r w:rsidRPr="002E08FB">
        <w:rPr>
          <w:rFonts w:ascii="Tahoma" w:eastAsia="Times New Roman" w:hAnsi="Tahoma" w:cs="Tahoma"/>
          <w:color w:val="000000"/>
          <w:sz w:val="27"/>
          <w:szCs w:val="27"/>
        </w:rPr>
        <w:t>Глушковский</w:t>
      </w:r>
      <w:proofErr w:type="spellEnd"/>
      <w:r w:rsidRPr="002E08FB">
        <w:rPr>
          <w:rFonts w:ascii="Tahoma" w:eastAsia="Times New Roman" w:hAnsi="Tahoma" w:cs="Tahoma"/>
          <w:color w:val="000000"/>
          <w:sz w:val="27"/>
          <w:szCs w:val="27"/>
        </w:rPr>
        <w:t>  район»,  согласно  приложению №1.</w:t>
      </w:r>
    </w:p>
    <w:p w:rsidR="002E08FB" w:rsidRPr="002E08FB" w:rsidRDefault="002E08FB" w:rsidP="002E0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E08FB">
        <w:rPr>
          <w:rFonts w:ascii="Tahoma" w:eastAsia="Times New Roman" w:hAnsi="Tahoma" w:cs="Tahoma"/>
          <w:color w:val="000000"/>
          <w:sz w:val="27"/>
          <w:szCs w:val="27"/>
        </w:rPr>
        <w:t>        2.  Настоящее  решение  вступает  в  силу  со  дня  его  официального  опубликования  (обнародования</w:t>
      </w:r>
      <w:proofErr w:type="gramStart"/>
      <w:r w:rsidRPr="002E08FB">
        <w:rPr>
          <w:rFonts w:ascii="Tahoma" w:eastAsia="Times New Roman" w:hAnsi="Tahoma" w:cs="Tahoma"/>
          <w:color w:val="000000"/>
          <w:sz w:val="27"/>
          <w:szCs w:val="27"/>
        </w:rPr>
        <w:t xml:space="preserve"> )</w:t>
      </w:r>
      <w:proofErr w:type="gramEnd"/>
      <w:r w:rsidRPr="002E08FB">
        <w:rPr>
          <w:rFonts w:ascii="Tahoma" w:eastAsia="Times New Roman" w:hAnsi="Tahoma" w:cs="Tahoma"/>
          <w:color w:val="000000"/>
          <w:sz w:val="27"/>
          <w:szCs w:val="27"/>
        </w:rPr>
        <w:t>.</w:t>
      </w:r>
    </w:p>
    <w:p w:rsidR="002E08FB" w:rsidRPr="002E08FB" w:rsidRDefault="002E08FB" w:rsidP="002E0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E08FB">
        <w:rPr>
          <w:rFonts w:ascii="Tahoma" w:eastAsia="Times New Roman" w:hAnsi="Tahoma" w:cs="Tahoma"/>
          <w:color w:val="000000"/>
          <w:sz w:val="27"/>
          <w:szCs w:val="27"/>
        </w:rPr>
        <w:t xml:space="preserve">        3.  </w:t>
      </w:r>
      <w:proofErr w:type="gramStart"/>
      <w:r w:rsidRPr="002E08FB">
        <w:rPr>
          <w:rFonts w:ascii="Tahoma" w:eastAsia="Times New Roman" w:hAnsi="Tahoma" w:cs="Tahoma"/>
          <w:color w:val="000000"/>
          <w:sz w:val="27"/>
          <w:szCs w:val="27"/>
        </w:rPr>
        <w:t>Контроль  за</w:t>
      </w:r>
      <w:proofErr w:type="gramEnd"/>
      <w:r w:rsidRPr="002E08FB">
        <w:rPr>
          <w:rFonts w:ascii="Tahoma" w:eastAsia="Times New Roman" w:hAnsi="Tahoma" w:cs="Tahoma"/>
          <w:color w:val="000000"/>
          <w:sz w:val="27"/>
          <w:szCs w:val="27"/>
        </w:rPr>
        <w:t xml:space="preserve">  исполнением   настоящего  решения возложить  </w:t>
      </w:r>
      <w:proofErr w:type="spellStart"/>
      <w:r w:rsidRPr="002E08FB">
        <w:rPr>
          <w:rFonts w:ascii="Tahoma" w:eastAsia="Times New Roman" w:hAnsi="Tahoma" w:cs="Tahoma"/>
          <w:color w:val="000000"/>
          <w:sz w:val="27"/>
          <w:szCs w:val="27"/>
        </w:rPr>
        <w:t>наи.о</w:t>
      </w:r>
      <w:proofErr w:type="spellEnd"/>
      <w:r w:rsidRPr="002E08FB">
        <w:rPr>
          <w:rFonts w:ascii="Tahoma" w:eastAsia="Times New Roman" w:hAnsi="Tahoma" w:cs="Tahoma"/>
          <w:color w:val="000000"/>
          <w:sz w:val="27"/>
          <w:szCs w:val="27"/>
        </w:rPr>
        <w:t xml:space="preserve">. заместителя  Главы  Администрации   </w:t>
      </w:r>
      <w:proofErr w:type="spellStart"/>
      <w:r w:rsidRPr="002E08FB">
        <w:rPr>
          <w:rFonts w:ascii="Tahoma" w:eastAsia="Times New Roman" w:hAnsi="Tahoma" w:cs="Tahoma"/>
          <w:color w:val="000000"/>
          <w:sz w:val="27"/>
          <w:szCs w:val="27"/>
        </w:rPr>
        <w:t>Глушковского</w:t>
      </w:r>
      <w:proofErr w:type="spellEnd"/>
      <w:r w:rsidRPr="002E08FB">
        <w:rPr>
          <w:rFonts w:ascii="Tahoma" w:eastAsia="Times New Roman" w:hAnsi="Tahoma" w:cs="Tahoma"/>
          <w:color w:val="000000"/>
          <w:sz w:val="27"/>
          <w:szCs w:val="27"/>
        </w:rPr>
        <w:t>  района  Курской  области  по  строительству  и  архитектуре.</w:t>
      </w:r>
    </w:p>
    <w:p w:rsidR="002E08FB" w:rsidRPr="002E08FB" w:rsidRDefault="002E08FB" w:rsidP="002E0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E08FB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2E08FB" w:rsidRPr="002E08FB" w:rsidRDefault="002E08FB" w:rsidP="002E0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E08FB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2E08FB" w:rsidRPr="002E08FB" w:rsidRDefault="002E08FB" w:rsidP="002E0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E08FB">
        <w:rPr>
          <w:rFonts w:ascii="Tahoma" w:eastAsia="Times New Roman" w:hAnsi="Tahoma" w:cs="Tahoma"/>
          <w:color w:val="000000"/>
          <w:sz w:val="27"/>
          <w:szCs w:val="27"/>
        </w:rPr>
        <w:lastRenderedPageBreak/>
        <w:t xml:space="preserve">Председатель  Представительного  Собрания                                                                  Ф.И.  </w:t>
      </w:r>
      <w:proofErr w:type="spellStart"/>
      <w:r w:rsidRPr="002E08FB">
        <w:rPr>
          <w:rFonts w:ascii="Tahoma" w:eastAsia="Times New Roman" w:hAnsi="Tahoma" w:cs="Tahoma"/>
          <w:color w:val="000000"/>
          <w:sz w:val="27"/>
          <w:szCs w:val="27"/>
        </w:rPr>
        <w:t>Отрохов</w:t>
      </w:r>
      <w:proofErr w:type="spellEnd"/>
    </w:p>
    <w:p w:rsidR="002E08FB" w:rsidRPr="002E08FB" w:rsidRDefault="002E08FB" w:rsidP="002E0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2E08FB">
        <w:rPr>
          <w:rFonts w:ascii="Tahoma" w:eastAsia="Times New Roman" w:hAnsi="Tahoma" w:cs="Tahoma"/>
          <w:color w:val="000000"/>
          <w:sz w:val="27"/>
          <w:szCs w:val="27"/>
        </w:rPr>
        <w:t>Глушковского</w:t>
      </w:r>
      <w:proofErr w:type="spellEnd"/>
      <w:r w:rsidRPr="002E08FB">
        <w:rPr>
          <w:rFonts w:ascii="Tahoma" w:eastAsia="Times New Roman" w:hAnsi="Tahoma" w:cs="Tahoma"/>
          <w:color w:val="000000"/>
          <w:sz w:val="27"/>
          <w:szCs w:val="27"/>
        </w:rPr>
        <w:t>  района  Курской  области</w:t>
      </w:r>
    </w:p>
    <w:p w:rsidR="002E08FB" w:rsidRPr="002E08FB" w:rsidRDefault="002E08FB" w:rsidP="002E0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E08FB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2E08FB" w:rsidRPr="002E08FB" w:rsidRDefault="002E08FB" w:rsidP="002E0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E08FB">
        <w:rPr>
          <w:rFonts w:ascii="Tahoma" w:eastAsia="Times New Roman" w:hAnsi="Tahoma" w:cs="Tahoma"/>
          <w:color w:val="000000"/>
          <w:sz w:val="27"/>
          <w:szCs w:val="27"/>
        </w:rPr>
        <w:t xml:space="preserve">Глава  </w:t>
      </w:r>
      <w:proofErr w:type="spellStart"/>
      <w:r w:rsidRPr="002E08FB">
        <w:rPr>
          <w:rFonts w:ascii="Tahoma" w:eastAsia="Times New Roman" w:hAnsi="Tahoma" w:cs="Tahoma"/>
          <w:color w:val="000000"/>
          <w:sz w:val="27"/>
          <w:szCs w:val="27"/>
        </w:rPr>
        <w:t>Глушковского</w:t>
      </w:r>
      <w:proofErr w:type="spellEnd"/>
      <w:r w:rsidRPr="002E08FB">
        <w:rPr>
          <w:rFonts w:ascii="Tahoma" w:eastAsia="Times New Roman" w:hAnsi="Tahoma" w:cs="Tahoma"/>
          <w:color w:val="000000"/>
          <w:sz w:val="27"/>
          <w:szCs w:val="27"/>
        </w:rPr>
        <w:t xml:space="preserve"> района                                                                                             П.М. Золотарев</w:t>
      </w:r>
    </w:p>
    <w:p w:rsidR="002E08FB" w:rsidRPr="002E08FB" w:rsidRDefault="002E08FB" w:rsidP="002E0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E08FB">
        <w:rPr>
          <w:rFonts w:ascii="Tahoma" w:eastAsia="Times New Roman" w:hAnsi="Tahoma" w:cs="Tahoma"/>
          <w:color w:val="000000"/>
          <w:sz w:val="27"/>
          <w:szCs w:val="27"/>
        </w:rPr>
        <w:t>Курской  области</w:t>
      </w:r>
    </w:p>
    <w:p w:rsidR="002E08FB" w:rsidRPr="002E08FB" w:rsidRDefault="002E08FB" w:rsidP="002E0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E08FB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225F07" w:rsidRDefault="00225F07"/>
    <w:sectPr w:rsidR="0022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8FB"/>
    <w:rsid w:val="00225F07"/>
    <w:rsid w:val="002E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08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7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SklarO</dc:creator>
  <cp:keywords/>
  <dc:description/>
  <cp:lastModifiedBy>SklarO</cp:lastModifiedBy>
  <cp:revision>2</cp:revision>
  <dcterms:created xsi:type="dcterms:W3CDTF">2023-11-29T08:11:00Z</dcterms:created>
  <dcterms:modified xsi:type="dcterms:W3CDTF">2023-11-29T08:12:00Z</dcterms:modified>
</cp:coreProperties>
</file>