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4D" w:rsidRPr="000F5071" w:rsidRDefault="00F25345" w:rsidP="00F25345">
      <w:pPr>
        <w:tabs>
          <w:tab w:val="left" w:pos="142"/>
        </w:tabs>
        <w:rPr>
          <w:b/>
        </w:rPr>
      </w:pPr>
      <w:r>
        <w:rPr>
          <w:rFonts w:ascii="Times New Roman" w:hAnsi="Times New Roman"/>
          <w:b/>
          <w:sz w:val="24"/>
          <w:szCs w:val="24"/>
        </w:rPr>
        <w:t xml:space="preserve">                                                    </w:t>
      </w:r>
      <w:r w:rsidR="008C61C3" w:rsidRPr="00EF74B4">
        <w:rPr>
          <w:rFonts w:ascii="Times New Roman" w:hAnsi="Times New Roman"/>
          <w:b/>
          <w:sz w:val="28"/>
          <w:szCs w:val="28"/>
        </w:rPr>
        <w:t xml:space="preserve">      </w:t>
      </w:r>
      <w:r w:rsidR="000F5071">
        <w:rPr>
          <w:rFonts w:ascii="Times New Roman" w:hAnsi="Times New Roman"/>
          <w:color w:val="000000"/>
          <w:sz w:val="20"/>
          <w:szCs w:val="20"/>
        </w:rPr>
        <w:t xml:space="preserve"> </w:t>
      </w:r>
      <w:r w:rsidR="00112093">
        <w:rPr>
          <w:b/>
          <w:noProof/>
        </w:rPr>
        <w:drawing>
          <wp:inline distT="0" distB="0" distL="0" distR="0">
            <wp:extent cx="1423670" cy="1541145"/>
            <wp:effectExtent l="1905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23670" cy="1541145"/>
                    </a:xfrm>
                    <a:prstGeom prst="rect">
                      <a:avLst/>
                    </a:prstGeom>
                    <a:noFill/>
                    <a:ln w="9525">
                      <a:noFill/>
                      <a:miter lim="800000"/>
                      <a:headEnd/>
                      <a:tailEnd/>
                    </a:ln>
                  </pic:spPr>
                </pic:pic>
              </a:graphicData>
            </a:graphic>
          </wp:inline>
        </w:drawing>
      </w:r>
      <w:r w:rsidR="000F5071">
        <w:rPr>
          <w:b/>
        </w:rPr>
        <w:t xml:space="preserve"> </w:t>
      </w:r>
      <w:r w:rsidR="008C61C3" w:rsidRPr="00EF74B4">
        <w:rPr>
          <w:rFonts w:ascii="Times New Roman" w:hAnsi="Times New Roman"/>
          <w:b/>
          <w:sz w:val="28"/>
          <w:szCs w:val="28"/>
        </w:rPr>
        <w:t xml:space="preserve">                  </w:t>
      </w:r>
      <w:r w:rsidR="00C4216A">
        <w:rPr>
          <w:rFonts w:ascii="Times New Roman" w:hAnsi="Times New Roman"/>
          <w:b/>
          <w:sz w:val="28"/>
          <w:szCs w:val="28"/>
        </w:rPr>
        <w:t xml:space="preserve">                       </w:t>
      </w:r>
      <w:r w:rsidR="000F5071">
        <w:rPr>
          <w:rFonts w:ascii="Times New Roman" w:hAnsi="Times New Roman"/>
          <w:b/>
          <w:sz w:val="28"/>
          <w:szCs w:val="28"/>
        </w:rPr>
        <w:t xml:space="preserve">                          </w:t>
      </w:r>
      <w:r w:rsidR="008C61C3" w:rsidRPr="00EF74B4">
        <w:rPr>
          <w:rFonts w:ascii="Times New Roman" w:hAnsi="Times New Roman"/>
          <w:b/>
          <w:sz w:val="28"/>
          <w:szCs w:val="28"/>
        </w:rPr>
        <w:t xml:space="preserve">                                                                                        </w:t>
      </w:r>
      <w:r w:rsidR="00C4216A">
        <w:rPr>
          <w:rFonts w:ascii="Times New Roman" w:hAnsi="Times New Roman"/>
          <w:b/>
          <w:sz w:val="28"/>
          <w:szCs w:val="28"/>
        </w:rPr>
        <w:t xml:space="preserve">                              </w:t>
      </w:r>
      <w:r w:rsidR="006B7F4D" w:rsidRPr="00EF74B4">
        <w:rPr>
          <w:rFonts w:ascii="Times New Roman" w:hAnsi="Times New Roman"/>
          <w:b/>
          <w:sz w:val="28"/>
          <w:szCs w:val="28"/>
        </w:rPr>
        <w:t xml:space="preserve">                                      </w:t>
      </w:r>
      <w:r w:rsidR="005F2C42" w:rsidRPr="00EF74B4">
        <w:rPr>
          <w:rFonts w:ascii="Times New Roman" w:hAnsi="Times New Roman"/>
          <w:b/>
          <w:sz w:val="28"/>
          <w:szCs w:val="28"/>
        </w:rPr>
        <w:t xml:space="preserve"> </w:t>
      </w:r>
    </w:p>
    <w:p w:rsidR="006B7F4D" w:rsidRPr="00EF74B4" w:rsidRDefault="00517361" w:rsidP="002A174E">
      <w:pPr>
        <w:widowControl w:val="0"/>
        <w:spacing w:after="0" w:line="360" w:lineRule="auto"/>
        <w:jc w:val="center"/>
        <w:outlineLvl w:val="0"/>
        <w:rPr>
          <w:rFonts w:ascii="Times New Roman" w:hAnsi="Times New Roman"/>
          <w:b/>
          <w:bCs/>
          <w:color w:val="000000"/>
          <w:spacing w:val="-10"/>
          <w:sz w:val="28"/>
          <w:szCs w:val="28"/>
        </w:rPr>
      </w:pPr>
      <w:r w:rsidRPr="00EF74B4">
        <w:rPr>
          <w:rFonts w:ascii="Times New Roman" w:hAnsi="Times New Roman"/>
          <w:b/>
          <w:sz w:val="28"/>
          <w:szCs w:val="28"/>
        </w:rPr>
        <w:t xml:space="preserve">     </w:t>
      </w:r>
      <w:r w:rsidR="006B7F4D" w:rsidRPr="00EF74B4">
        <w:rPr>
          <w:rFonts w:ascii="Times New Roman" w:hAnsi="Times New Roman"/>
          <w:b/>
          <w:bCs/>
          <w:color w:val="000000"/>
          <w:spacing w:val="-10"/>
          <w:sz w:val="28"/>
          <w:szCs w:val="28"/>
        </w:rPr>
        <w:t>АДМИНИСТРАЦИЯ   ГЛУШКОВСКОГО   РАЙОНА</w:t>
      </w:r>
    </w:p>
    <w:p w:rsidR="006B7F4D" w:rsidRPr="00EF74B4" w:rsidRDefault="006B7F4D" w:rsidP="002A174E">
      <w:pPr>
        <w:widowControl w:val="0"/>
        <w:spacing w:after="0" w:line="360" w:lineRule="auto"/>
        <w:jc w:val="center"/>
        <w:outlineLvl w:val="0"/>
        <w:rPr>
          <w:rFonts w:ascii="Times New Roman" w:hAnsi="Times New Roman"/>
          <w:b/>
          <w:bCs/>
          <w:color w:val="000000"/>
          <w:spacing w:val="-10"/>
          <w:sz w:val="28"/>
          <w:szCs w:val="28"/>
        </w:rPr>
      </w:pPr>
      <w:r w:rsidRPr="00EF74B4">
        <w:rPr>
          <w:rFonts w:ascii="Times New Roman" w:hAnsi="Times New Roman"/>
          <w:b/>
          <w:bCs/>
          <w:color w:val="000000"/>
          <w:spacing w:val="-10"/>
          <w:sz w:val="28"/>
          <w:szCs w:val="28"/>
        </w:rPr>
        <w:t>КУРСКОЙ     ОБЛАСТИ</w:t>
      </w:r>
    </w:p>
    <w:p w:rsidR="006B7F4D" w:rsidRPr="00EF74B4" w:rsidRDefault="006B7F4D" w:rsidP="002A174E">
      <w:pPr>
        <w:widowControl w:val="0"/>
        <w:spacing w:after="0" w:line="360" w:lineRule="auto"/>
        <w:jc w:val="center"/>
        <w:outlineLvl w:val="0"/>
        <w:rPr>
          <w:rFonts w:ascii="Times New Roman" w:hAnsi="Times New Roman"/>
          <w:b/>
          <w:sz w:val="28"/>
          <w:szCs w:val="28"/>
        </w:rPr>
      </w:pPr>
      <w:r w:rsidRPr="00EF74B4">
        <w:rPr>
          <w:rFonts w:ascii="Times New Roman" w:hAnsi="Times New Roman"/>
          <w:b/>
          <w:sz w:val="28"/>
          <w:szCs w:val="28"/>
        </w:rPr>
        <w:t>ПОСТАНОВЛЕНИЕ</w:t>
      </w:r>
    </w:p>
    <w:p w:rsidR="006B7F4D" w:rsidRPr="00EF74B4" w:rsidRDefault="005D2ACA" w:rsidP="006B7F4D">
      <w:pPr>
        <w:autoSpaceDN w:val="0"/>
        <w:spacing w:line="360" w:lineRule="auto"/>
        <w:rPr>
          <w:rFonts w:ascii="Times New Roman" w:hAnsi="Times New Roman"/>
          <w:sz w:val="28"/>
          <w:szCs w:val="28"/>
          <w:lang w:eastAsia="zh-CN"/>
        </w:rPr>
      </w:pPr>
      <w:r>
        <w:rPr>
          <w:rFonts w:ascii="Times New Roman" w:hAnsi="Times New Roman"/>
          <w:sz w:val="28"/>
          <w:szCs w:val="28"/>
          <w:lang w:eastAsia="zh-CN"/>
        </w:rPr>
        <w:t xml:space="preserve">от    30  марта  </w:t>
      </w:r>
      <w:smartTag w:uri="urn:schemas-microsoft-com:office:smarttags" w:element="metricconverter">
        <w:smartTagPr>
          <w:attr w:name="ProductID" w:val="2021 г"/>
        </w:smartTagPr>
        <w:r>
          <w:rPr>
            <w:rFonts w:ascii="Times New Roman" w:hAnsi="Times New Roman"/>
            <w:sz w:val="28"/>
            <w:szCs w:val="28"/>
            <w:lang w:eastAsia="zh-CN"/>
          </w:rPr>
          <w:t>2021 г</w:t>
        </w:r>
      </w:smartTag>
      <w:r>
        <w:rPr>
          <w:rFonts w:ascii="Times New Roman" w:hAnsi="Times New Roman"/>
          <w:sz w:val="28"/>
          <w:szCs w:val="28"/>
          <w:lang w:eastAsia="zh-CN"/>
        </w:rPr>
        <w:t>.</w:t>
      </w:r>
      <w:r w:rsidR="006B7F4D" w:rsidRPr="00EF74B4">
        <w:rPr>
          <w:rFonts w:ascii="Times New Roman" w:hAnsi="Times New Roman"/>
          <w:sz w:val="28"/>
          <w:szCs w:val="28"/>
          <w:lang w:eastAsia="zh-CN"/>
        </w:rPr>
        <w:t xml:space="preserve">                 </w:t>
      </w:r>
      <w:r w:rsidR="00EF74B4">
        <w:rPr>
          <w:rFonts w:ascii="Times New Roman" w:hAnsi="Times New Roman"/>
          <w:sz w:val="28"/>
          <w:szCs w:val="28"/>
          <w:lang w:eastAsia="zh-CN"/>
        </w:rPr>
        <w:t xml:space="preserve">                           </w:t>
      </w:r>
      <w:r>
        <w:rPr>
          <w:rFonts w:ascii="Times New Roman" w:hAnsi="Times New Roman"/>
          <w:sz w:val="28"/>
          <w:szCs w:val="28"/>
          <w:lang w:eastAsia="zh-CN"/>
        </w:rPr>
        <w:t xml:space="preserve">                        №</w:t>
      </w:r>
      <w:r w:rsidR="00657DED">
        <w:rPr>
          <w:rFonts w:ascii="Times New Roman" w:hAnsi="Times New Roman"/>
          <w:sz w:val="28"/>
          <w:szCs w:val="28"/>
          <w:lang w:eastAsia="zh-CN"/>
        </w:rPr>
        <w:t>128</w:t>
      </w:r>
      <w:r w:rsidR="006B7F4D" w:rsidRPr="00EF74B4">
        <w:rPr>
          <w:rFonts w:ascii="Times New Roman" w:hAnsi="Times New Roman"/>
          <w:sz w:val="28"/>
          <w:szCs w:val="28"/>
          <w:lang w:eastAsia="zh-CN"/>
        </w:rPr>
        <w:t xml:space="preserve">                                                           </w:t>
      </w:r>
      <w:r w:rsidR="00F4569F" w:rsidRPr="00EF74B4">
        <w:rPr>
          <w:rFonts w:ascii="Times New Roman" w:hAnsi="Times New Roman"/>
          <w:sz w:val="28"/>
          <w:szCs w:val="28"/>
          <w:lang w:eastAsia="zh-CN"/>
        </w:rPr>
        <w:t xml:space="preserve">                 </w:t>
      </w:r>
      <w:r w:rsidR="00EF74B4">
        <w:rPr>
          <w:rFonts w:ascii="Times New Roman" w:hAnsi="Times New Roman"/>
          <w:sz w:val="28"/>
          <w:szCs w:val="28"/>
          <w:lang w:eastAsia="zh-CN"/>
        </w:rPr>
        <w:t xml:space="preserve">  </w:t>
      </w:r>
    </w:p>
    <w:p w:rsidR="006B7F4D" w:rsidRDefault="006B7F4D" w:rsidP="00C96920">
      <w:pPr>
        <w:spacing w:after="0" w:line="240" w:lineRule="auto"/>
        <w:jc w:val="center"/>
        <w:rPr>
          <w:rFonts w:ascii="Times New Roman" w:hAnsi="Times New Roman"/>
          <w:b/>
          <w:sz w:val="28"/>
          <w:szCs w:val="28"/>
        </w:rPr>
      </w:pPr>
      <w:r w:rsidRPr="000F5071">
        <w:rPr>
          <w:rFonts w:ascii="Times New Roman" w:hAnsi="Times New Roman"/>
          <w:b/>
          <w:sz w:val="28"/>
          <w:szCs w:val="28"/>
        </w:rPr>
        <w:t>О  внесении  изменений  в  постановление    Администрации Глушковского  района    Курской    области  № 64  от  12.04.2016 г  «Об       утверждении  муниципальной  программы  Глушковского  района</w:t>
      </w:r>
      <w:r w:rsidR="006A37C5" w:rsidRPr="000F5071">
        <w:rPr>
          <w:rFonts w:ascii="Times New Roman" w:hAnsi="Times New Roman"/>
          <w:b/>
          <w:sz w:val="28"/>
          <w:szCs w:val="28"/>
        </w:rPr>
        <w:t xml:space="preserve"> </w:t>
      </w:r>
      <w:r w:rsidRPr="000F5071">
        <w:rPr>
          <w:rFonts w:ascii="Times New Roman" w:hAnsi="Times New Roman"/>
          <w:b/>
          <w:sz w:val="28"/>
          <w:szCs w:val="28"/>
        </w:rPr>
        <w:t>Курской  области  «Обеспечение  доступным  и  комфортным    жильем   и  коммунальными   услугами   граждан  в  Глушковском  районе   Курс</w:t>
      </w:r>
      <w:r w:rsidR="00723B19" w:rsidRPr="000F5071">
        <w:rPr>
          <w:rFonts w:ascii="Times New Roman" w:hAnsi="Times New Roman"/>
          <w:b/>
          <w:sz w:val="28"/>
          <w:szCs w:val="28"/>
        </w:rPr>
        <w:t>кой  области</w:t>
      </w:r>
      <w:r w:rsidRPr="000F5071">
        <w:rPr>
          <w:rFonts w:ascii="Times New Roman" w:hAnsi="Times New Roman"/>
          <w:b/>
          <w:sz w:val="28"/>
          <w:szCs w:val="28"/>
        </w:rPr>
        <w:t>»  (в  редакции    постановлений  Администрации  Глушковского  района  Курской  области № 45  от  02.03.2017 г.</w:t>
      </w:r>
      <w:proofErr w:type="gramStart"/>
      <w:r w:rsidRPr="000F5071">
        <w:rPr>
          <w:rFonts w:ascii="Times New Roman" w:hAnsi="Times New Roman"/>
          <w:b/>
          <w:sz w:val="28"/>
          <w:szCs w:val="28"/>
        </w:rPr>
        <w:t xml:space="preserve"> ;</w:t>
      </w:r>
      <w:proofErr w:type="gramEnd"/>
      <w:r w:rsidRPr="000F5071">
        <w:rPr>
          <w:rFonts w:ascii="Times New Roman" w:hAnsi="Times New Roman"/>
          <w:b/>
          <w:sz w:val="28"/>
          <w:szCs w:val="28"/>
        </w:rPr>
        <w:t xml:space="preserve">  №55  от  06.02.2018 г;  №</w:t>
      </w:r>
      <w:proofErr w:type="gramStart"/>
      <w:r w:rsidRPr="000F5071">
        <w:rPr>
          <w:rFonts w:ascii="Times New Roman" w:hAnsi="Times New Roman"/>
          <w:b/>
          <w:sz w:val="28"/>
          <w:szCs w:val="28"/>
        </w:rPr>
        <w:t xml:space="preserve">34, №180   от         10.05.2018 г.  №684  от  11.12.2019 г.  №78  от  18.02.2020 г.; №399   от  17.09.2020 г.) </w:t>
      </w:r>
      <w:proofErr w:type="gramEnd"/>
    </w:p>
    <w:p w:rsidR="00980ABB" w:rsidRPr="000F5071" w:rsidRDefault="00980ABB" w:rsidP="00C96920">
      <w:pPr>
        <w:spacing w:after="0" w:line="240" w:lineRule="auto"/>
        <w:jc w:val="center"/>
        <w:rPr>
          <w:rFonts w:ascii="Times New Roman" w:hAnsi="Times New Roman"/>
          <w:b/>
          <w:sz w:val="28"/>
          <w:szCs w:val="28"/>
        </w:rPr>
      </w:pPr>
    </w:p>
    <w:p w:rsidR="006B7F4D" w:rsidRPr="00EF74B4" w:rsidRDefault="006B7F4D" w:rsidP="00C96920">
      <w:pPr>
        <w:autoSpaceDE w:val="0"/>
        <w:autoSpaceDN w:val="0"/>
        <w:adjustRightInd w:val="0"/>
        <w:spacing w:after="0" w:line="240" w:lineRule="auto"/>
        <w:ind w:firstLine="567"/>
        <w:jc w:val="both"/>
        <w:rPr>
          <w:rFonts w:ascii="Times New Roman" w:hAnsi="Times New Roman"/>
          <w:sz w:val="28"/>
          <w:szCs w:val="28"/>
        </w:rPr>
      </w:pPr>
      <w:r w:rsidRPr="00EF74B4">
        <w:rPr>
          <w:rFonts w:ascii="Times New Roman" w:hAnsi="Times New Roman"/>
          <w:sz w:val="28"/>
          <w:szCs w:val="28"/>
        </w:rPr>
        <w:t xml:space="preserve"> </w:t>
      </w:r>
      <w:proofErr w:type="gramStart"/>
      <w:r w:rsidRPr="00EF74B4">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Глушковского района Курской области    от    11.07.2017     года №185 «Об утверждении порядка разработки, реализации      и      оценки       эффективности    муниципальных программ Глушковского района Курской области»,  </w:t>
      </w:r>
      <w:r w:rsidR="002A174E" w:rsidRPr="00EF74B4">
        <w:rPr>
          <w:rFonts w:ascii="Times New Roman" w:hAnsi="Times New Roman"/>
          <w:sz w:val="28"/>
          <w:szCs w:val="28"/>
        </w:rPr>
        <w:t>№197</w:t>
      </w:r>
      <w:r w:rsidR="002A174E" w:rsidRPr="00EF74B4">
        <w:rPr>
          <w:sz w:val="28"/>
          <w:szCs w:val="28"/>
        </w:rPr>
        <w:t xml:space="preserve"> </w:t>
      </w:r>
      <w:r w:rsidR="002A174E" w:rsidRPr="00EF74B4">
        <w:rPr>
          <w:rFonts w:ascii="Times New Roman" w:hAnsi="Times New Roman"/>
          <w:sz w:val="28"/>
          <w:szCs w:val="28"/>
        </w:rPr>
        <w:t xml:space="preserve">«Об утверждении методических указаний по разработке и реализации муниципальных программ Глушковского района Курской области»  </w:t>
      </w:r>
      <w:r w:rsidRPr="00EF74B4">
        <w:rPr>
          <w:rFonts w:ascii="Times New Roman" w:hAnsi="Times New Roman"/>
          <w:sz w:val="28"/>
          <w:szCs w:val="28"/>
        </w:rPr>
        <w:t>Администрация Глушковского района Курской области ПОСТАНОВЛЯЕТ:</w:t>
      </w:r>
      <w:proofErr w:type="gramEnd"/>
    </w:p>
    <w:p w:rsidR="006B7F4D" w:rsidRPr="00EF74B4" w:rsidRDefault="006B7F4D" w:rsidP="00C96920">
      <w:pPr>
        <w:pStyle w:val="BodyText21"/>
        <w:ind w:firstLine="567"/>
        <w:jc w:val="both"/>
        <w:rPr>
          <w:szCs w:val="28"/>
        </w:rPr>
      </w:pPr>
      <w:r w:rsidRPr="00EF74B4">
        <w:rPr>
          <w:szCs w:val="28"/>
        </w:rPr>
        <w:t xml:space="preserve"> 1.Муниципальную программу «Обеспечение  доступным  и  комфортным  жильем  и  коммунальными  услугами   граждан   Глушковского района Курской области», утвержденную  постановлением  Администрации  Глушковского  района  Курской  области   от  12.04.2016 г. №64,   изложить в новой редакции.</w:t>
      </w:r>
    </w:p>
    <w:p w:rsidR="00FA092D" w:rsidRDefault="006B7F4D" w:rsidP="00C96920">
      <w:pPr>
        <w:spacing w:after="0" w:line="240" w:lineRule="auto"/>
        <w:ind w:firstLine="567"/>
        <w:jc w:val="both"/>
        <w:rPr>
          <w:rFonts w:ascii="Times New Roman" w:hAnsi="Times New Roman"/>
          <w:sz w:val="28"/>
          <w:szCs w:val="28"/>
        </w:rPr>
      </w:pPr>
      <w:r w:rsidRPr="00EF74B4">
        <w:rPr>
          <w:rFonts w:ascii="Times New Roman" w:hAnsi="Times New Roman"/>
          <w:sz w:val="28"/>
          <w:szCs w:val="28"/>
        </w:rPr>
        <w:t xml:space="preserve">2. </w:t>
      </w:r>
      <w:proofErr w:type="gramStart"/>
      <w:r w:rsidRPr="00EF74B4">
        <w:rPr>
          <w:rFonts w:ascii="Times New Roman" w:hAnsi="Times New Roman"/>
          <w:sz w:val="28"/>
          <w:szCs w:val="28"/>
        </w:rPr>
        <w:t>Контроль   за</w:t>
      </w:r>
      <w:proofErr w:type="gramEnd"/>
      <w:r w:rsidRPr="00EF74B4">
        <w:rPr>
          <w:rFonts w:ascii="Times New Roman" w:hAnsi="Times New Roman"/>
          <w:sz w:val="28"/>
          <w:szCs w:val="28"/>
        </w:rPr>
        <w:t xml:space="preserve">    исполнением   настоящего  постановления возложить на заместителя     Главы   Администрации        Глушковского    района  </w:t>
      </w:r>
      <w:r w:rsidR="00FA092D" w:rsidRPr="00EF74B4">
        <w:rPr>
          <w:rFonts w:ascii="Times New Roman" w:hAnsi="Times New Roman"/>
          <w:sz w:val="28"/>
          <w:szCs w:val="28"/>
        </w:rPr>
        <w:t xml:space="preserve"> по строительству и архитектуре</w:t>
      </w:r>
    </w:p>
    <w:p w:rsidR="00F25345" w:rsidRDefault="00F25345" w:rsidP="00C96920">
      <w:pPr>
        <w:spacing w:after="0" w:line="240" w:lineRule="auto"/>
        <w:ind w:firstLine="567"/>
        <w:jc w:val="both"/>
        <w:rPr>
          <w:rFonts w:ascii="Times New Roman" w:hAnsi="Times New Roman"/>
          <w:sz w:val="28"/>
          <w:szCs w:val="28"/>
        </w:rPr>
      </w:pPr>
    </w:p>
    <w:p w:rsidR="00F25345" w:rsidRDefault="00F25345" w:rsidP="00C96920">
      <w:pPr>
        <w:spacing w:after="0" w:line="240" w:lineRule="auto"/>
        <w:ind w:firstLine="567"/>
        <w:jc w:val="both"/>
        <w:rPr>
          <w:rFonts w:ascii="Times New Roman" w:hAnsi="Times New Roman"/>
          <w:sz w:val="28"/>
          <w:szCs w:val="28"/>
        </w:rPr>
      </w:pPr>
    </w:p>
    <w:p w:rsidR="00F25345" w:rsidRDefault="00F25345" w:rsidP="00C96920">
      <w:pPr>
        <w:spacing w:after="0" w:line="240" w:lineRule="auto"/>
        <w:ind w:firstLine="567"/>
        <w:jc w:val="both"/>
        <w:rPr>
          <w:rFonts w:ascii="Times New Roman" w:hAnsi="Times New Roman"/>
          <w:sz w:val="28"/>
          <w:szCs w:val="28"/>
        </w:rPr>
      </w:pPr>
    </w:p>
    <w:p w:rsidR="00F25345" w:rsidRDefault="00F25345" w:rsidP="00C96920">
      <w:pPr>
        <w:spacing w:after="0" w:line="240" w:lineRule="auto"/>
        <w:ind w:firstLine="567"/>
        <w:jc w:val="both"/>
        <w:rPr>
          <w:rFonts w:ascii="Times New Roman" w:hAnsi="Times New Roman"/>
          <w:sz w:val="28"/>
          <w:szCs w:val="28"/>
        </w:rPr>
      </w:pPr>
    </w:p>
    <w:p w:rsidR="008C61C3" w:rsidRDefault="00980ABB" w:rsidP="00C96920">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6B7F4D" w:rsidRPr="00EF74B4">
        <w:rPr>
          <w:rFonts w:ascii="Times New Roman" w:hAnsi="Times New Roman"/>
          <w:sz w:val="28"/>
          <w:szCs w:val="28"/>
        </w:rPr>
        <w:t xml:space="preserve"> 3.  Постановление вступает в силу со дня его подписания.</w:t>
      </w:r>
    </w:p>
    <w:p w:rsidR="00F25345" w:rsidRDefault="00F25345" w:rsidP="00C96920">
      <w:pPr>
        <w:spacing w:after="0" w:line="240" w:lineRule="auto"/>
        <w:jc w:val="both"/>
        <w:rPr>
          <w:rFonts w:ascii="Times New Roman" w:hAnsi="Times New Roman"/>
          <w:sz w:val="28"/>
          <w:szCs w:val="28"/>
        </w:rPr>
      </w:pPr>
    </w:p>
    <w:p w:rsidR="00F25345" w:rsidRDefault="00F25345" w:rsidP="00C96920">
      <w:pPr>
        <w:spacing w:after="0" w:line="240" w:lineRule="auto"/>
        <w:jc w:val="both"/>
        <w:rPr>
          <w:rFonts w:ascii="Times New Roman" w:hAnsi="Times New Roman"/>
          <w:sz w:val="28"/>
          <w:szCs w:val="28"/>
        </w:rPr>
      </w:pPr>
    </w:p>
    <w:p w:rsidR="00F25345" w:rsidRDefault="00F25345" w:rsidP="00C96920">
      <w:pPr>
        <w:spacing w:after="0" w:line="240" w:lineRule="auto"/>
        <w:jc w:val="both"/>
        <w:rPr>
          <w:rFonts w:ascii="Times New Roman" w:hAnsi="Times New Roman"/>
          <w:sz w:val="28"/>
          <w:szCs w:val="28"/>
        </w:rPr>
      </w:pPr>
    </w:p>
    <w:p w:rsidR="000F5071" w:rsidRPr="00EF74B4" w:rsidRDefault="000F5071" w:rsidP="00C96920">
      <w:pPr>
        <w:spacing w:after="0" w:line="240" w:lineRule="auto"/>
        <w:jc w:val="both"/>
        <w:rPr>
          <w:rFonts w:ascii="Times New Roman" w:hAnsi="Times New Roman"/>
          <w:sz w:val="28"/>
          <w:szCs w:val="28"/>
        </w:rPr>
      </w:pPr>
    </w:p>
    <w:p w:rsidR="00980ABB" w:rsidRDefault="00980ABB" w:rsidP="00C96920">
      <w:pPr>
        <w:spacing w:after="0" w:line="240" w:lineRule="auto"/>
        <w:rPr>
          <w:rFonts w:ascii="Times New Roman" w:hAnsi="Times New Roman"/>
          <w:sz w:val="28"/>
          <w:szCs w:val="28"/>
        </w:rPr>
      </w:pPr>
      <w:r>
        <w:rPr>
          <w:rFonts w:ascii="Times New Roman" w:hAnsi="Times New Roman"/>
          <w:sz w:val="28"/>
          <w:szCs w:val="28"/>
        </w:rPr>
        <w:t>И.о. Главы</w:t>
      </w:r>
      <w:r w:rsidR="006B7F4D" w:rsidRPr="00EF74B4">
        <w:rPr>
          <w:rFonts w:ascii="Times New Roman" w:hAnsi="Times New Roman"/>
          <w:sz w:val="28"/>
          <w:szCs w:val="28"/>
        </w:rPr>
        <w:t xml:space="preserve">  </w:t>
      </w:r>
      <w:r>
        <w:rPr>
          <w:rFonts w:ascii="Times New Roman" w:hAnsi="Times New Roman"/>
          <w:sz w:val="28"/>
          <w:szCs w:val="28"/>
        </w:rPr>
        <w:t xml:space="preserve">  Администрации</w:t>
      </w:r>
      <w:r w:rsidR="00F25345">
        <w:rPr>
          <w:rFonts w:ascii="Times New Roman" w:hAnsi="Times New Roman"/>
          <w:sz w:val="28"/>
          <w:szCs w:val="28"/>
        </w:rPr>
        <w:t xml:space="preserve">                                                         Е.П. Руденко</w:t>
      </w:r>
    </w:p>
    <w:p w:rsidR="00F25345" w:rsidRDefault="006B7F4D" w:rsidP="00C96920">
      <w:pPr>
        <w:spacing w:after="0" w:line="240" w:lineRule="auto"/>
        <w:rPr>
          <w:rFonts w:ascii="Times New Roman" w:hAnsi="Times New Roman"/>
          <w:sz w:val="28"/>
          <w:szCs w:val="28"/>
        </w:rPr>
      </w:pPr>
      <w:r w:rsidRPr="00EF74B4">
        <w:rPr>
          <w:rFonts w:ascii="Times New Roman" w:hAnsi="Times New Roman"/>
          <w:sz w:val="28"/>
          <w:szCs w:val="28"/>
        </w:rPr>
        <w:t xml:space="preserve">Глушковского  района  </w:t>
      </w:r>
    </w:p>
    <w:p w:rsidR="008A5C16" w:rsidRPr="00EF74B4" w:rsidRDefault="006B7F4D" w:rsidP="00C96920">
      <w:pPr>
        <w:spacing w:after="0" w:line="240" w:lineRule="auto"/>
        <w:rPr>
          <w:rFonts w:ascii="Times New Roman" w:hAnsi="Times New Roman"/>
          <w:sz w:val="28"/>
          <w:szCs w:val="28"/>
        </w:rPr>
      </w:pPr>
      <w:r w:rsidRPr="00EF74B4">
        <w:rPr>
          <w:rFonts w:ascii="Times New Roman" w:hAnsi="Times New Roman"/>
          <w:sz w:val="28"/>
          <w:szCs w:val="28"/>
        </w:rPr>
        <w:t>Курской  области</w:t>
      </w:r>
    </w:p>
    <w:p w:rsidR="008C61C3" w:rsidRDefault="008C61C3" w:rsidP="00C4216A">
      <w:pPr>
        <w:pStyle w:val="ConsPlusNormal0"/>
        <w:tabs>
          <w:tab w:val="left" w:pos="567"/>
        </w:tabs>
        <w:outlineLvl w:val="1"/>
        <w:rPr>
          <w:rFonts w:ascii="Times New Roman" w:hAnsi="Times New Roman" w:cs="Times New Roman"/>
          <w:color w:val="000000"/>
          <w:sz w:val="24"/>
          <w:szCs w:val="24"/>
        </w:rPr>
      </w:pPr>
    </w:p>
    <w:p w:rsidR="008C61C3" w:rsidRDefault="008C61C3" w:rsidP="00C4216A">
      <w:pPr>
        <w:pStyle w:val="ConsPlusNormal0"/>
        <w:tabs>
          <w:tab w:val="left" w:pos="567"/>
        </w:tabs>
        <w:ind w:firstLine="0"/>
        <w:outlineLvl w:val="1"/>
        <w:rPr>
          <w:rFonts w:ascii="Times New Roman" w:hAnsi="Times New Roman" w:cs="Times New Roman"/>
          <w:color w:val="000000"/>
          <w:sz w:val="24"/>
          <w:szCs w:val="24"/>
        </w:rPr>
      </w:pPr>
    </w:p>
    <w:p w:rsidR="000F5071" w:rsidRDefault="000F5071" w:rsidP="00C4216A">
      <w:pPr>
        <w:pStyle w:val="ConsPlusNormal0"/>
        <w:tabs>
          <w:tab w:val="left" w:pos="567"/>
        </w:tabs>
        <w:ind w:firstLine="0"/>
        <w:outlineLvl w:val="1"/>
        <w:rPr>
          <w:rFonts w:ascii="Times New Roman" w:hAnsi="Times New Roman" w:cs="Times New Roman"/>
          <w:color w:val="000000"/>
          <w:sz w:val="24"/>
          <w:szCs w:val="24"/>
        </w:rPr>
      </w:pPr>
    </w:p>
    <w:p w:rsidR="000F5071" w:rsidRDefault="000F5071" w:rsidP="00C4216A">
      <w:pPr>
        <w:pStyle w:val="ConsPlusNormal0"/>
        <w:tabs>
          <w:tab w:val="left" w:pos="567"/>
        </w:tabs>
        <w:ind w:firstLine="0"/>
        <w:outlineLvl w:val="1"/>
        <w:rPr>
          <w:rFonts w:ascii="Times New Roman" w:hAnsi="Times New Roman" w:cs="Times New Roman"/>
          <w:color w:val="000000"/>
          <w:sz w:val="24"/>
          <w:szCs w:val="24"/>
        </w:rPr>
      </w:pPr>
    </w:p>
    <w:p w:rsidR="000F5071" w:rsidRDefault="000F5071"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C4216A">
      <w:pPr>
        <w:pStyle w:val="ConsPlusNormal0"/>
        <w:tabs>
          <w:tab w:val="left" w:pos="567"/>
        </w:tabs>
        <w:ind w:firstLine="0"/>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ПРОЕКТ</w:t>
      </w:r>
    </w:p>
    <w:p w:rsidR="000F5071" w:rsidRDefault="000F5071" w:rsidP="00C4216A">
      <w:pPr>
        <w:pStyle w:val="ConsPlusNormal0"/>
        <w:tabs>
          <w:tab w:val="left" w:pos="567"/>
        </w:tabs>
        <w:ind w:firstLine="0"/>
        <w:outlineLvl w:val="1"/>
        <w:rPr>
          <w:rFonts w:ascii="Times New Roman" w:hAnsi="Times New Roman" w:cs="Times New Roman"/>
          <w:color w:val="000000"/>
          <w:sz w:val="24"/>
          <w:szCs w:val="24"/>
        </w:rPr>
      </w:pPr>
    </w:p>
    <w:p w:rsidR="000F5071" w:rsidRDefault="000F5071" w:rsidP="00C4216A">
      <w:pPr>
        <w:pStyle w:val="ConsPlusNormal0"/>
        <w:tabs>
          <w:tab w:val="left" w:pos="567"/>
        </w:tabs>
        <w:ind w:firstLine="0"/>
        <w:outlineLvl w:val="1"/>
        <w:rPr>
          <w:rFonts w:ascii="Times New Roman" w:hAnsi="Times New Roman" w:cs="Times New Roman"/>
          <w:color w:val="000000"/>
          <w:sz w:val="24"/>
          <w:szCs w:val="24"/>
        </w:rPr>
      </w:pPr>
    </w:p>
    <w:p w:rsidR="005D467C" w:rsidRPr="00EF74B4" w:rsidRDefault="005D467C" w:rsidP="005D467C">
      <w:pPr>
        <w:widowControl w:val="0"/>
        <w:spacing w:after="0" w:line="360" w:lineRule="auto"/>
        <w:jc w:val="center"/>
        <w:outlineLvl w:val="0"/>
        <w:rPr>
          <w:rFonts w:ascii="Times New Roman" w:hAnsi="Times New Roman"/>
          <w:b/>
          <w:bCs/>
          <w:color w:val="000000"/>
          <w:spacing w:val="-10"/>
          <w:sz w:val="28"/>
          <w:szCs w:val="28"/>
        </w:rPr>
      </w:pPr>
      <w:r w:rsidRPr="00EF74B4">
        <w:rPr>
          <w:rFonts w:ascii="Times New Roman" w:hAnsi="Times New Roman"/>
          <w:b/>
          <w:sz w:val="28"/>
          <w:szCs w:val="28"/>
        </w:rPr>
        <w:t xml:space="preserve">     </w:t>
      </w:r>
      <w:r w:rsidRPr="00EF74B4">
        <w:rPr>
          <w:rFonts w:ascii="Times New Roman" w:hAnsi="Times New Roman"/>
          <w:b/>
          <w:bCs/>
          <w:color w:val="000000"/>
          <w:spacing w:val="-10"/>
          <w:sz w:val="28"/>
          <w:szCs w:val="28"/>
        </w:rPr>
        <w:t>АДМИНИСТРАЦИЯ   ГЛУШКОВСКОГО   РАЙОНА</w:t>
      </w:r>
    </w:p>
    <w:p w:rsidR="005D467C" w:rsidRPr="00EF74B4" w:rsidRDefault="005D467C" w:rsidP="005D467C">
      <w:pPr>
        <w:widowControl w:val="0"/>
        <w:spacing w:after="0" w:line="360" w:lineRule="auto"/>
        <w:jc w:val="center"/>
        <w:outlineLvl w:val="0"/>
        <w:rPr>
          <w:rFonts w:ascii="Times New Roman" w:hAnsi="Times New Roman"/>
          <w:b/>
          <w:bCs/>
          <w:color w:val="000000"/>
          <w:spacing w:val="-10"/>
          <w:sz w:val="28"/>
          <w:szCs w:val="28"/>
        </w:rPr>
      </w:pPr>
      <w:r w:rsidRPr="00EF74B4">
        <w:rPr>
          <w:rFonts w:ascii="Times New Roman" w:hAnsi="Times New Roman"/>
          <w:b/>
          <w:bCs/>
          <w:color w:val="000000"/>
          <w:spacing w:val="-10"/>
          <w:sz w:val="28"/>
          <w:szCs w:val="28"/>
        </w:rPr>
        <w:t>КУРСКОЙ     ОБЛАСТИ</w:t>
      </w:r>
    </w:p>
    <w:p w:rsidR="005D467C" w:rsidRPr="00EF74B4" w:rsidRDefault="005D467C" w:rsidP="005D467C">
      <w:pPr>
        <w:widowControl w:val="0"/>
        <w:spacing w:after="0" w:line="360" w:lineRule="auto"/>
        <w:jc w:val="center"/>
        <w:outlineLvl w:val="0"/>
        <w:rPr>
          <w:rFonts w:ascii="Times New Roman" w:hAnsi="Times New Roman"/>
          <w:b/>
          <w:sz w:val="28"/>
          <w:szCs w:val="28"/>
        </w:rPr>
      </w:pPr>
      <w:r w:rsidRPr="00EF74B4">
        <w:rPr>
          <w:rFonts w:ascii="Times New Roman" w:hAnsi="Times New Roman"/>
          <w:b/>
          <w:sz w:val="28"/>
          <w:szCs w:val="28"/>
        </w:rPr>
        <w:t>ПОСТАНОВЛЕНИЕ</w:t>
      </w:r>
    </w:p>
    <w:p w:rsidR="005D467C" w:rsidRPr="00EF74B4" w:rsidRDefault="005D467C" w:rsidP="005D467C">
      <w:pPr>
        <w:autoSpaceDN w:val="0"/>
        <w:spacing w:line="360" w:lineRule="auto"/>
        <w:rPr>
          <w:rFonts w:ascii="Times New Roman" w:hAnsi="Times New Roman"/>
          <w:sz w:val="28"/>
          <w:szCs w:val="28"/>
          <w:lang w:eastAsia="zh-CN"/>
        </w:rPr>
      </w:pPr>
      <w:r w:rsidRPr="00EF74B4">
        <w:rPr>
          <w:rFonts w:ascii="Times New Roman" w:hAnsi="Times New Roman"/>
          <w:sz w:val="28"/>
          <w:szCs w:val="28"/>
          <w:lang w:eastAsia="zh-CN"/>
        </w:rPr>
        <w:t xml:space="preserve">от  ______________                  </w:t>
      </w:r>
      <w:r>
        <w:rPr>
          <w:rFonts w:ascii="Times New Roman" w:hAnsi="Times New Roman"/>
          <w:sz w:val="28"/>
          <w:szCs w:val="28"/>
          <w:lang w:eastAsia="zh-CN"/>
        </w:rPr>
        <w:t xml:space="preserve">                                                   №_______</w:t>
      </w:r>
      <w:r w:rsidRPr="00EF74B4">
        <w:rPr>
          <w:rFonts w:ascii="Times New Roman" w:hAnsi="Times New Roman"/>
          <w:sz w:val="28"/>
          <w:szCs w:val="28"/>
          <w:lang w:eastAsia="zh-CN"/>
        </w:rPr>
        <w:t xml:space="preserve">                                                                             </w:t>
      </w:r>
      <w:r>
        <w:rPr>
          <w:rFonts w:ascii="Times New Roman" w:hAnsi="Times New Roman"/>
          <w:sz w:val="28"/>
          <w:szCs w:val="28"/>
          <w:lang w:eastAsia="zh-CN"/>
        </w:rPr>
        <w:t xml:space="preserve">  </w:t>
      </w:r>
    </w:p>
    <w:p w:rsidR="005D467C" w:rsidRDefault="005D467C" w:rsidP="005D467C">
      <w:pPr>
        <w:spacing w:after="0" w:line="240" w:lineRule="auto"/>
        <w:jc w:val="center"/>
        <w:rPr>
          <w:rFonts w:ascii="Times New Roman" w:hAnsi="Times New Roman"/>
          <w:b/>
          <w:sz w:val="28"/>
          <w:szCs w:val="28"/>
        </w:rPr>
      </w:pPr>
      <w:r w:rsidRPr="000F5071">
        <w:rPr>
          <w:rFonts w:ascii="Times New Roman" w:hAnsi="Times New Roman"/>
          <w:b/>
          <w:sz w:val="28"/>
          <w:szCs w:val="28"/>
        </w:rPr>
        <w:t>О  внесении  изменений  в  постановление    Администрации Глушковского  района    Курской    области  № 64  от  12.04.2016 г  «Об       утверждении  муниципальной  программы  Глушковского  района Курской  области  «Обеспечение  доступным  и  комфортным    жильем   и  коммунальными   услугами   граждан  в  Глушковском  районе   Курской  области »  (в  редакции    постановлений  Администрации  Глушковского  района  Курской  области № 45  от  02.03.2017 г.</w:t>
      </w:r>
      <w:proofErr w:type="gramStart"/>
      <w:r w:rsidRPr="000F5071">
        <w:rPr>
          <w:rFonts w:ascii="Times New Roman" w:hAnsi="Times New Roman"/>
          <w:b/>
          <w:sz w:val="28"/>
          <w:szCs w:val="28"/>
        </w:rPr>
        <w:t xml:space="preserve"> ;</w:t>
      </w:r>
      <w:proofErr w:type="gramEnd"/>
      <w:r w:rsidRPr="000F5071">
        <w:rPr>
          <w:rFonts w:ascii="Times New Roman" w:hAnsi="Times New Roman"/>
          <w:b/>
          <w:sz w:val="28"/>
          <w:szCs w:val="28"/>
        </w:rPr>
        <w:t xml:space="preserve">  №55  от  06.02.2018 г;  №</w:t>
      </w:r>
      <w:proofErr w:type="gramStart"/>
      <w:r w:rsidRPr="000F5071">
        <w:rPr>
          <w:rFonts w:ascii="Times New Roman" w:hAnsi="Times New Roman"/>
          <w:b/>
          <w:sz w:val="28"/>
          <w:szCs w:val="28"/>
        </w:rPr>
        <w:t xml:space="preserve">34, №180   от         10.05.2018 г.  №684  от  11.12.2019 г.  №78  от  18.02.2020 г.; №399   от  17.09.2020 г.) </w:t>
      </w:r>
      <w:proofErr w:type="gramEnd"/>
    </w:p>
    <w:p w:rsidR="005D467C" w:rsidRPr="000F5071" w:rsidRDefault="005D467C" w:rsidP="005D467C">
      <w:pPr>
        <w:spacing w:after="0" w:line="240" w:lineRule="auto"/>
        <w:jc w:val="center"/>
        <w:rPr>
          <w:rFonts w:ascii="Times New Roman" w:hAnsi="Times New Roman"/>
          <w:b/>
          <w:sz w:val="28"/>
          <w:szCs w:val="28"/>
        </w:rPr>
      </w:pPr>
    </w:p>
    <w:p w:rsidR="005D467C" w:rsidRPr="00EF74B4" w:rsidRDefault="005D467C" w:rsidP="005D467C">
      <w:pPr>
        <w:autoSpaceDE w:val="0"/>
        <w:autoSpaceDN w:val="0"/>
        <w:adjustRightInd w:val="0"/>
        <w:spacing w:after="0" w:line="240" w:lineRule="auto"/>
        <w:ind w:firstLine="567"/>
        <w:jc w:val="both"/>
        <w:rPr>
          <w:rFonts w:ascii="Times New Roman" w:hAnsi="Times New Roman"/>
          <w:sz w:val="28"/>
          <w:szCs w:val="28"/>
        </w:rPr>
      </w:pPr>
      <w:r w:rsidRPr="00EF74B4">
        <w:rPr>
          <w:rFonts w:ascii="Times New Roman" w:hAnsi="Times New Roman"/>
          <w:sz w:val="28"/>
          <w:szCs w:val="28"/>
        </w:rPr>
        <w:t xml:space="preserve"> </w:t>
      </w:r>
      <w:proofErr w:type="gramStart"/>
      <w:r w:rsidRPr="00EF74B4">
        <w:rPr>
          <w:rFonts w:ascii="Times New Roman" w:hAnsi="Times New Roman"/>
          <w:sz w:val="28"/>
          <w:szCs w:val="28"/>
        </w:rPr>
        <w:t>В соответствии    со      статьей      179   Бюджетного кодекса Российской  Федерации,  постановлением Администрации Глушковского района Курской области    от    11.07.2017     года №185 «Об утверждении порядка разработки, реализации      и      оценки       эффективности    муниципальных программ Глушковского района Курской области»,  №197</w:t>
      </w:r>
      <w:r w:rsidRPr="00EF74B4">
        <w:rPr>
          <w:sz w:val="28"/>
          <w:szCs w:val="28"/>
        </w:rPr>
        <w:t xml:space="preserve"> </w:t>
      </w:r>
      <w:r w:rsidRPr="00EF74B4">
        <w:rPr>
          <w:rFonts w:ascii="Times New Roman" w:hAnsi="Times New Roman"/>
          <w:sz w:val="28"/>
          <w:szCs w:val="28"/>
        </w:rPr>
        <w:t>«Об утверждении методических указаний по разработке и реализации муниципальных программ Глушковского района Курской области»  Администрация Глушковского района Курской области ПОСТАНОВЛЯЕТ:</w:t>
      </w:r>
      <w:proofErr w:type="gramEnd"/>
    </w:p>
    <w:p w:rsidR="005D467C" w:rsidRPr="00EF74B4" w:rsidRDefault="005D467C" w:rsidP="005D467C">
      <w:pPr>
        <w:pStyle w:val="BodyText21"/>
        <w:ind w:firstLine="567"/>
        <w:jc w:val="both"/>
        <w:rPr>
          <w:szCs w:val="28"/>
        </w:rPr>
      </w:pPr>
      <w:r w:rsidRPr="00EF74B4">
        <w:rPr>
          <w:szCs w:val="28"/>
        </w:rPr>
        <w:t xml:space="preserve"> 1.Муниципальную программу «Обеспечение  доступным  и  комфортным  жильем  и  коммунальными  услугами   граждан   Глушковского района Курской области», утвержденную  постановлением  Администрации  Глушковского  района  Курской  области   от  12.04.2016 г. №64,   изложить в новой редакции.</w:t>
      </w:r>
    </w:p>
    <w:p w:rsidR="005D467C" w:rsidRDefault="005D467C" w:rsidP="005D467C">
      <w:pPr>
        <w:spacing w:after="0" w:line="240" w:lineRule="auto"/>
        <w:ind w:firstLine="567"/>
        <w:jc w:val="both"/>
        <w:rPr>
          <w:rFonts w:ascii="Times New Roman" w:hAnsi="Times New Roman"/>
          <w:sz w:val="28"/>
          <w:szCs w:val="28"/>
        </w:rPr>
      </w:pPr>
      <w:r w:rsidRPr="00EF74B4">
        <w:rPr>
          <w:rFonts w:ascii="Times New Roman" w:hAnsi="Times New Roman"/>
          <w:sz w:val="28"/>
          <w:szCs w:val="28"/>
        </w:rPr>
        <w:t xml:space="preserve">2. </w:t>
      </w:r>
      <w:proofErr w:type="gramStart"/>
      <w:r w:rsidRPr="00EF74B4">
        <w:rPr>
          <w:rFonts w:ascii="Times New Roman" w:hAnsi="Times New Roman"/>
          <w:sz w:val="28"/>
          <w:szCs w:val="28"/>
        </w:rPr>
        <w:t>Контроль   за</w:t>
      </w:r>
      <w:proofErr w:type="gramEnd"/>
      <w:r w:rsidRPr="00EF74B4">
        <w:rPr>
          <w:rFonts w:ascii="Times New Roman" w:hAnsi="Times New Roman"/>
          <w:sz w:val="28"/>
          <w:szCs w:val="28"/>
        </w:rPr>
        <w:t xml:space="preserve">    исполнением   настоящего  постановления возложить на заместителя     Главы   Администрации        Глушковского    района   по строительству и архитектуре</w:t>
      </w:r>
    </w:p>
    <w:p w:rsidR="005D467C" w:rsidRDefault="005D467C" w:rsidP="005D467C">
      <w:pPr>
        <w:spacing w:after="0" w:line="240" w:lineRule="auto"/>
        <w:jc w:val="both"/>
        <w:rPr>
          <w:rFonts w:ascii="Times New Roman" w:hAnsi="Times New Roman"/>
          <w:sz w:val="28"/>
          <w:szCs w:val="28"/>
        </w:rPr>
      </w:pPr>
      <w:r>
        <w:rPr>
          <w:rFonts w:ascii="Times New Roman" w:hAnsi="Times New Roman"/>
          <w:sz w:val="28"/>
          <w:szCs w:val="28"/>
        </w:rPr>
        <w:t xml:space="preserve">       </w:t>
      </w:r>
      <w:r w:rsidRPr="00EF74B4">
        <w:rPr>
          <w:rFonts w:ascii="Times New Roman" w:hAnsi="Times New Roman"/>
          <w:sz w:val="28"/>
          <w:szCs w:val="28"/>
        </w:rPr>
        <w:t xml:space="preserve"> 3.  Постановление вступает в силу со дня его подписания.</w:t>
      </w:r>
    </w:p>
    <w:p w:rsidR="005D467C" w:rsidRDefault="005D467C" w:rsidP="005D467C">
      <w:pPr>
        <w:spacing w:after="0" w:line="240" w:lineRule="auto"/>
        <w:jc w:val="both"/>
        <w:rPr>
          <w:rFonts w:ascii="Times New Roman" w:hAnsi="Times New Roman"/>
          <w:sz w:val="28"/>
          <w:szCs w:val="28"/>
        </w:rPr>
      </w:pPr>
    </w:p>
    <w:p w:rsidR="005D467C" w:rsidRPr="00EF74B4" w:rsidRDefault="005D467C" w:rsidP="005D467C">
      <w:pPr>
        <w:spacing w:after="0" w:line="240" w:lineRule="auto"/>
        <w:jc w:val="both"/>
        <w:rPr>
          <w:rFonts w:ascii="Times New Roman" w:hAnsi="Times New Roman"/>
          <w:sz w:val="28"/>
          <w:szCs w:val="28"/>
        </w:rPr>
      </w:pPr>
    </w:p>
    <w:p w:rsidR="005D467C" w:rsidRDefault="005D467C" w:rsidP="005D467C">
      <w:pPr>
        <w:spacing w:after="0" w:line="240" w:lineRule="auto"/>
        <w:rPr>
          <w:rFonts w:ascii="Times New Roman" w:hAnsi="Times New Roman"/>
          <w:sz w:val="28"/>
          <w:szCs w:val="28"/>
        </w:rPr>
      </w:pPr>
      <w:r>
        <w:rPr>
          <w:rFonts w:ascii="Times New Roman" w:hAnsi="Times New Roman"/>
          <w:sz w:val="28"/>
          <w:szCs w:val="28"/>
        </w:rPr>
        <w:t>И.о. Главы</w:t>
      </w:r>
      <w:r w:rsidRPr="00EF74B4">
        <w:rPr>
          <w:rFonts w:ascii="Times New Roman" w:hAnsi="Times New Roman"/>
          <w:sz w:val="28"/>
          <w:szCs w:val="28"/>
        </w:rPr>
        <w:t xml:space="preserve">  </w:t>
      </w:r>
      <w:r>
        <w:rPr>
          <w:rFonts w:ascii="Times New Roman" w:hAnsi="Times New Roman"/>
          <w:sz w:val="28"/>
          <w:szCs w:val="28"/>
        </w:rPr>
        <w:t xml:space="preserve">  Администрации                                                         Е.П. Руденко</w:t>
      </w:r>
    </w:p>
    <w:p w:rsidR="005D467C" w:rsidRDefault="005D467C" w:rsidP="005D467C">
      <w:pPr>
        <w:spacing w:after="0" w:line="240" w:lineRule="auto"/>
        <w:rPr>
          <w:rFonts w:ascii="Times New Roman" w:hAnsi="Times New Roman"/>
          <w:sz w:val="28"/>
          <w:szCs w:val="28"/>
        </w:rPr>
      </w:pPr>
      <w:r w:rsidRPr="00EF74B4">
        <w:rPr>
          <w:rFonts w:ascii="Times New Roman" w:hAnsi="Times New Roman"/>
          <w:sz w:val="28"/>
          <w:szCs w:val="28"/>
        </w:rPr>
        <w:t xml:space="preserve">Глушковского  района  </w:t>
      </w:r>
    </w:p>
    <w:p w:rsidR="005D467C" w:rsidRPr="00EF74B4" w:rsidRDefault="005D467C" w:rsidP="005D467C">
      <w:pPr>
        <w:spacing w:after="0" w:line="240" w:lineRule="auto"/>
        <w:rPr>
          <w:rFonts w:ascii="Times New Roman" w:hAnsi="Times New Roman"/>
          <w:sz w:val="28"/>
          <w:szCs w:val="28"/>
        </w:rPr>
      </w:pPr>
      <w:r w:rsidRPr="00EF74B4">
        <w:rPr>
          <w:rFonts w:ascii="Times New Roman" w:hAnsi="Times New Roman"/>
          <w:sz w:val="28"/>
          <w:szCs w:val="28"/>
        </w:rPr>
        <w:t>Курской  области</w:t>
      </w:r>
    </w:p>
    <w:p w:rsidR="005D467C" w:rsidRDefault="005D467C" w:rsidP="005D467C">
      <w:pPr>
        <w:pStyle w:val="ConsPlusNormal0"/>
        <w:tabs>
          <w:tab w:val="left" w:pos="567"/>
        </w:tabs>
        <w:outlineLvl w:val="1"/>
        <w:rPr>
          <w:rFonts w:ascii="Times New Roman" w:hAnsi="Times New Roman" w:cs="Times New Roman"/>
          <w:color w:val="000000"/>
          <w:sz w:val="24"/>
          <w:szCs w:val="24"/>
        </w:rPr>
      </w:pPr>
    </w:p>
    <w:p w:rsidR="005D467C" w:rsidRDefault="005D467C" w:rsidP="005D467C">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5D467C">
      <w:pPr>
        <w:pStyle w:val="ConsPlusNormal0"/>
        <w:tabs>
          <w:tab w:val="left" w:pos="567"/>
        </w:tabs>
        <w:ind w:firstLine="0"/>
        <w:outlineLvl w:val="1"/>
        <w:rPr>
          <w:rFonts w:ascii="Times New Roman" w:hAnsi="Times New Roman" w:cs="Times New Roman"/>
          <w:color w:val="000000"/>
          <w:sz w:val="24"/>
          <w:szCs w:val="24"/>
        </w:rPr>
      </w:pPr>
    </w:p>
    <w:p w:rsidR="005D467C" w:rsidRDefault="005D467C" w:rsidP="005D467C">
      <w:pPr>
        <w:pStyle w:val="ConsPlusNormal0"/>
        <w:tabs>
          <w:tab w:val="left" w:pos="567"/>
        </w:tabs>
        <w:ind w:firstLine="0"/>
        <w:outlineLvl w:val="1"/>
        <w:rPr>
          <w:rFonts w:ascii="Times New Roman" w:hAnsi="Times New Roman" w:cs="Times New Roman"/>
          <w:color w:val="000000"/>
          <w:sz w:val="24"/>
          <w:szCs w:val="24"/>
        </w:rPr>
      </w:pPr>
    </w:p>
    <w:p w:rsidR="008C61C3" w:rsidRDefault="008C61C3" w:rsidP="00701201">
      <w:pPr>
        <w:pStyle w:val="ConsPlusNormal0"/>
        <w:tabs>
          <w:tab w:val="left" w:pos="567"/>
        </w:tabs>
        <w:ind w:left="4500" w:firstLine="567"/>
        <w:jc w:val="right"/>
        <w:outlineLvl w:val="1"/>
        <w:rPr>
          <w:rFonts w:ascii="Times New Roman" w:hAnsi="Times New Roman" w:cs="Times New Roman"/>
          <w:color w:val="000000"/>
          <w:sz w:val="24"/>
          <w:szCs w:val="24"/>
        </w:rPr>
      </w:pPr>
    </w:p>
    <w:p w:rsidR="00701201" w:rsidRPr="004705BE" w:rsidRDefault="00701201" w:rsidP="00701201">
      <w:pPr>
        <w:pStyle w:val="ConsPlusNormal0"/>
        <w:tabs>
          <w:tab w:val="left" w:pos="567"/>
        </w:tabs>
        <w:ind w:left="4500" w:firstLine="567"/>
        <w:jc w:val="right"/>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Утверждена</w:t>
      </w:r>
    </w:p>
    <w:p w:rsidR="00701201" w:rsidRPr="004705BE" w:rsidRDefault="00701201" w:rsidP="00701201">
      <w:pPr>
        <w:pStyle w:val="ConsPlusNormal0"/>
        <w:tabs>
          <w:tab w:val="left" w:pos="567"/>
        </w:tabs>
        <w:ind w:left="4500" w:firstLine="567"/>
        <w:jc w:val="right"/>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Постановлением Администрации</w:t>
      </w:r>
    </w:p>
    <w:p w:rsidR="00701201" w:rsidRPr="004705BE" w:rsidRDefault="00701201" w:rsidP="00701201">
      <w:pPr>
        <w:pStyle w:val="ConsPlusNormal0"/>
        <w:tabs>
          <w:tab w:val="left" w:pos="567"/>
        </w:tabs>
        <w:ind w:left="4500" w:firstLine="567"/>
        <w:jc w:val="right"/>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 xml:space="preserve">Глушковского района Курской области от  </w:t>
      </w:r>
      <w:r w:rsidR="007B3DA7">
        <w:rPr>
          <w:rFonts w:ascii="Times New Roman" w:hAnsi="Times New Roman" w:cs="Times New Roman"/>
          <w:color w:val="000000"/>
          <w:sz w:val="24"/>
          <w:szCs w:val="24"/>
        </w:rPr>
        <w:t xml:space="preserve">30 марта 2021 г.  </w:t>
      </w:r>
      <w:r w:rsidRPr="004705BE">
        <w:rPr>
          <w:rFonts w:ascii="Times New Roman" w:hAnsi="Times New Roman" w:cs="Times New Roman"/>
          <w:color w:val="000000"/>
          <w:sz w:val="24"/>
          <w:szCs w:val="24"/>
        </w:rPr>
        <w:t>№</w:t>
      </w:r>
      <w:r w:rsidR="007B3DA7">
        <w:rPr>
          <w:rFonts w:ascii="Times New Roman" w:hAnsi="Times New Roman" w:cs="Times New Roman"/>
          <w:color w:val="000000"/>
          <w:sz w:val="24"/>
          <w:szCs w:val="24"/>
        </w:rPr>
        <w:t>128</w:t>
      </w:r>
    </w:p>
    <w:p w:rsidR="00701201" w:rsidRPr="004705BE" w:rsidRDefault="00701201" w:rsidP="00701201">
      <w:pPr>
        <w:pStyle w:val="ConsPlusNormal0"/>
        <w:tabs>
          <w:tab w:val="left" w:pos="567"/>
        </w:tabs>
        <w:ind w:firstLine="567"/>
        <w:jc w:val="center"/>
        <w:outlineLvl w:val="1"/>
        <w:rPr>
          <w:rFonts w:ascii="Times New Roman" w:hAnsi="Times New Roman" w:cs="Times New Roman"/>
          <w:b/>
          <w:bCs/>
          <w:color w:val="000000"/>
          <w:sz w:val="24"/>
          <w:szCs w:val="24"/>
        </w:rPr>
      </w:pPr>
    </w:p>
    <w:p w:rsidR="00701201" w:rsidRPr="004705BE" w:rsidRDefault="00701201" w:rsidP="00701201">
      <w:pPr>
        <w:pStyle w:val="ConsPlusNormal0"/>
        <w:tabs>
          <w:tab w:val="left" w:pos="567"/>
        </w:tabs>
        <w:ind w:firstLine="567"/>
        <w:jc w:val="center"/>
        <w:outlineLvl w:val="1"/>
        <w:rPr>
          <w:rFonts w:ascii="Times New Roman" w:hAnsi="Times New Roman" w:cs="Times New Roman"/>
          <w:b/>
          <w:bCs/>
          <w:color w:val="000000"/>
          <w:sz w:val="24"/>
          <w:szCs w:val="24"/>
        </w:rPr>
      </w:pPr>
      <w:r w:rsidRPr="004705BE">
        <w:rPr>
          <w:rFonts w:ascii="Times New Roman" w:hAnsi="Times New Roman" w:cs="Times New Roman"/>
          <w:b/>
          <w:bCs/>
          <w:color w:val="000000"/>
          <w:sz w:val="24"/>
          <w:szCs w:val="24"/>
        </w:rPr>
        <w:t>ПАСПОРТ</w:t>
      </w:r>
    </w:p>
    <w:p w:rsidR="00701201" w:rsidRPr="004705BE" w:rsidRDefault="00701201" w:rsidP="00701201">
      <w:pPr>
        <w:pStyle w:val="ConsPlusNormal0"/>
        <w:tabs>
          <w:tab w:val="left" w:pos="567"/>
        </w:tabs>
        <w:ind w:firstLine="567"/>
        <w:jc w:val="center"/>
        <w:outlineLvl w:val="1"/>
        <w:rPr>
          <w:rFonts w:ascii="Times New Roman" w:hAnsi="Times New Roman" w:cs="Times New Roman"/>
          <w:bCs/>
          <w:color w:val="000000"/>
          <w:sz w:val="24"/>
          <w:szCs w:val="24"/>
        </w:rPr>
      </w:pPr>
      <w:r w:rsidRPr="004705BE">
        <w:rPr>
          <w:rFonts w:ascii="Times New Roman" w:hAnsi="Times New Roman" w:cs="Times New Roman"/>
          <w:b/>
          <w:bCs/>
          <w:color w:val="000000"/>
          <w:sz w:val="24"/>
          <w:szCs w:val="24"/>
        </w:rPr>
        <w:t xml:space="preserve"> </w:t>
      </w:r>
      <w:r w:rsidRPr="004705BE">
        <w:rPr>
          <w:rFonts w:ascii="Times New Roman" w:hAnsi="Times New Roman" w:cs="Times New Roman"/>
          <w:bCs/>
          <w:color w:val="000000"/>
          <w:sz w:val="24"/>
          <w:szCs w:val="24"/>
        </w:rPr>
        <w:t xml:space="preserve">муниципальной программы  Глушковского района Курской области </w:t>
      </w:r>
    </w:p>
    <w:p w:rsidR="00701201" w:rsidRPr="004705BE" w:rsidRDefault="00701201" w:rsidP="00701201">
      <w:pPr>
        <w:pStyle w:val="ConsPlusNormal0"/>
        <w:tabs>
          <w:tab w:val="left" w:pos="567"/>
        </w:tabs>
        <w:ind w:firstLine="567"/>
        <w:jc w:val="center"/>
        <w:outlineLvl w:val="1"/>
        <w:rPr>
          <w:rFonts w:ascii="Times New Roman" w:hAnsi="Times New Roman" w:cs="Times New Roman"/>
          <w:bCs/>
          <w:color w:val="000000"/>
          <w:sz w:val="24"/>
          <w:szCs w:val="24"/>
        </w:rPr>
      </w:pPr>
      <w:r w:rsidRPr="004705BE">
        <w:rPr>
          <w:rFonts w:ascii="Times New Roman" w:hAnsi="Times New Roman" w:cs="Times New Roman"/>
          <w:bCs/>
          <w:color w:val="000000"/>
          <w:sz w:val="24"/>
          <w:szCs w:val="24"/>
        </w:rPr>
        <w:t xml:space="preserve">«Обеспечение доступным  и комфортным жильем и коммунальными услугами граждан в  Глушковском районе Курской области» </w:t>
      </w:r>
    </w:p>
    <w:p w:rsidR="00701201" w:rsidRPr="004705BE" w:rsidRDefault="00701201" w:rsidP="00701201">
      <w:pPr>
        <w:pStyle w:val="ConsPlusNormal0"/>
        <w:tabs>
          <w:tab w:val="left" w:pos="567"/>
        </w:tabs>
        <w:ind w:firstLine="567"/>
        <w:jc w:val="center"/>
        <w:outlineLvl w:val="1"/>
        <w:rPr>
          <w:rFonts w:ascii="Times New Roman" w:hAnsi="Times New Roman" w:cs="Times New Roman"/>
          <w:bCs/>
          <w:color w:val="000000"/>
          <w:sz w:val="24"/>
          <w:szCs w:val="24"/>
        </w:rPr>
      </w:pPr>
      <w:r w:rsidRPr="004705BE">
        <w:rPr>
          <w:rFonts w:ascii="Times New Roman" w:hAnsi="Times New Roman" w:cs="Times New Roman"/>
          <w:bCs/>
          <w:color w:val="000000"/>
          <w:sz w:val="24"/>
          <w:szCs w:val="24"/>
        </w:rPr>
        <w:t xml:space="preserve"> (далее – муниципальная программа)</w:t>
      </w:r>
    </w:p>
    <w:p w:rsidR="00701201" w:rsidRPr="004705BE" w:rsidRDefault="00701201" w:rsidP="00701201">
      <w:pPr>
        <w:pStyle w:val="ConsPlusNormal0"/>
        <w:tabs>
          <w:tab w:val="left" w:pos="567"/>
        </w:tabs>
        <w:ind w:firstLine="567"/>
        <w:jc w:val="center"/>
        <w:outlineLvl w:val="1"/>
        <w:rPr>
          <w:rFonts w:ascii="Times New Roman" w:hAnsi="Times New Roman" w:cs="Times New Roman"/>
          <w:color w:val="000000"/>
          <w:sz w:val="24"/>
          <w:szCs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120"/>
      </w:tblGrid>
      <w:tr w:rsidR="00701201" w:rsidRPr="004705BE">
        <w:trPr>
          <w:trHeight w:val="1160"/>
          <w:jc w:val="center"/>
        </w:trPr>
        <w:tc>
          <w:tcPr>
            <w:tcW w:w="2628" w:type="dxa"/>
            <w:tcBorders>
              <w:top w:val="single" w:sz="4" w:space="0" w:color="auto"/>
              <w:left w:val="single" w:sz="4" w:space="0" w:color="auto"/>
              <w:bottom w:val="single" w:sz="4" w:space="0" w:color="auto"/>
              <w:right w:val="single" w:sz="4" w:space="0" w:color="auto"/>
            </w:tcBorders>
          </w:tcPr>
          <w:p w:rsidR="00701201" w:rsidRPr="004705BE" w:rsidRDefault="00701201">
            <w:pPr>
              <w:pStyle w:val="ConsPlusNormal0"/>
              <w:tabs>
                <w:tab w:val="left" w:pos="567"/>
              </w:tabs>
              <w:ind w:firstLine="567"/>
              <w:jc w:val="both"/>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Наименование</w:t>
            </w:r>
          </w:p>
          <w:p w:rsidR="00701201" w:rsidRPr="004705BE" w:rsidRDefault="00701201">
            <w:pPr>
              <w:pStyle w:val="ConsPlusNormal0"/>
              <w:tabs>
                <w:tab w:val="left" w:pos="567"/>
              </w:tabs>
              <w:ind w:firstLine="567"/>
              <w:jc w:val="both"/>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Программы</w:t>
            </w:r>
          </w:p>
          <w:p w:rsidR="00701201" w:rsidRPr="004705BE" w:rsidRDefault="00701201">
            <w:pPr>
              <w:pStyle w:val="ConsPlusNormal0"/>
              <w:tabs>
                <w:tab w:val="left" w:pos="567"/>
              </w:tabs>
              <w:ind w:firstLine="567"/>
              <w:jc w:val="both"/>
              <w:outlineLvl w:val="1"/>
              <w:rPr>
                <w:rFonts w:ascii="Times New Roman" w:hAnsi="Times New Roman" w:cs="Times New Roman"/>
                <w:color w:val="000000"/>
                <w:sz w:val="24"/>
                <w:szCs w:val="24"/>
              </w:rPr>
            </w:pPr>
          </w:p>
          <w:p w:rsidR="00701201" w:rsidRPr="004705BE" w:rsidRDefault="00701201">
            <w:pPr>
              <w:pStyle w:val="ConsPlusNormal0"/>
              <w:tabs>
                <w:tab w:val="left" w:pos="567"/>
              </w:tabs>
              <w:ind w:firstLine="567"/>
              <w:jc w:val="both"/>
              <w:outlineLvl w:val="1"/>
              <w:rPr>
                <w:rFonts w:ascii="Times New Roman" w:hAnsi="Times New Roman" w:cs="Times New Roman"/>
                <w:color w:val="000000"/>
                <w:sz w:val="24"/>
                <w:szCs w:val="24"/>
              </w:rPr>
            </w:pPr>
          </w:p>
        </w:tc>
        <w:tc>
          <w:tcPr>
            <w:tcW w:w="6120" w:type="dxa"/>
            <w:tcBorders>
              <w:top w:val="single" w:sz="4" w:space="0" w:color="auto"/>
              <w:left w:val="single" w:sz="4" w:space="0" w:color="auto"/>
              <w:bottom w:val="single" w:sz="4" w:space="0" w:color="auto"/>
              <w:right w:val="single" w:sz="4" w:space="0" w:color="auto"/>
            </w:tcBorders>
          </w:tcPr>
          <w:p w:rsidR="00701201" w:rsidRPr="004705BE" w:rsidRDefault="00701201">
            <w:pPr>
              <w:pStyle w:val="ConsPlusNormal0"/>
              <w:tabs>
                <w:tab w:val="left" w:pos="567"/>
              </w:tabs>
              <w:ind w:firstLine="567"/>
              <w:jc w:val="both"/>
              <w:outlineLvl w:val="1"/>
              <w:rPr>
                <w:rFonts w:ascii="Times New Roman" w:hAnsi="Times New Roman" w:cs="Times New Roman"/>
                <w:sz w:val="24"/>
                <w:szCs w:val="24"/>
              </w:rPr>
            </w:pPr>
            <w:r w:rsidRPr="004705BE">
              <w:rPr>
                <w:rFonts w:ascii="Times New Roman" w:hAnsi="Times New Roman" w:cs="Times New Roman"/>
                <w:sz w:val="24"/>
                <w:szCs w:val="24"/>
              </w:rPr>
              <w:t>- муниципальная  программа  «Обеспечение  доступным  и  комфортным  жильем  и  коммунальными   услугами  граждан  в  Глушковском  районе  Курской  области»</w:t>
            </w:r>
          </w:p>
        </w:tc>
      </w:tr>
      <w:tr w:rsidR="00701201" w:rsidRPr="004705BE">
        <w:trPr>
          <w:trHeight w:val="1020"/>
          <w:jc w:val="center"/>
        </w:trPr>
        <w:tc>
          <w:tcPr>
            <w:tcW w:w="2628" w:type="dxa"/>
            <w:tcBorders>
              <w:top w:val="single" w:sz="4" w:space="0" w:color="auto"/>
              <w:left w:val="single" w:sz="4" w:space="0" w:color="auto"/>
              <w:bottom w:val="single" w:sz="4" w:space="0" w:color="auto"/>
              <w:right w:val="single" w:sz="4" w:space="0" w:color="auto"/>
            </w:tcBorders>
          </w:tcPr>
          <w:p w:rsidR="00701201" w:rsidRPr="004705BE" w:rsidRDefault="00701201">
            <w:pPr>
              <w:pStyle w:val="ConsPlusNormal0"/>
              <w:tabs>
                <w:tab w:val="left" w:pos="567"/>
              </w:tabs>
              <w:ind w:firstLine="0"/>
              <w:jc w:val="both"/>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 xml:space="preserve"> Основание  для  разработки</w:t>
            </w:r>
          </w:p>
        </w:tc>
        <w:tc>
          <w:tcPr>
            <w:tcW w:w="6120" w:type="dxa"/>
            <w:tcBorders>
              <w:top w:val="single" w:sz="4" w:space="0" w:color="auto"/>
              <w:left w:val="single" w:sz="4" w:space="0" w:color="auto"/>
              <w:bottom w:val="single" w:sz="4" w:space="0" w:color="auto"/>
              <w:right w:val="single" w:sz="4" w:space="0" w:color="auto"/>
            </w:tcBorders>
          </w:tcPr>
          <w:p w:rsidR="00701201" w:rsidRPr="004705BE" w:rsidRDefault="00701201">
            <w:pPr>
              <w:pStyle w:val="ConsPlusNormal0"/>
              <w:tabs>
                <w:tab w:val="left" w:pos="567"/>
              </w:tabs>
              <w:ind w:firstLine="0"/>
              <w:jc w:val="both"/>
              <w:outlineLvl w:val="1"/>
              <w:rPr>
                <w:rFonts w:ascii="Times New Roman" w:hAnsi="Times New Roman" w:cs="Times New Roman"/>
                <w:sz w:val="24"/>
                <w:szCs w:val="24"/>
              </w:rPr>
            </w:pPr>
            <w:r w:rsidRPr="004705BE">
              <w:rPr>
                <w:rFonts w:ascii="Times New Roman" w:hAnsi="Times New Roman" w:cs="Times New Roman"/>
                <w:sz w:val="24"/>
                <w:szCs w:val="24"/>
              </w:rPr>
              <w:t>- постановление Правительства  Российской  Федерации  от  17.12.2010 г.  №1050  «О федеральной  целевой  программе «Жилище» на 2011-</w:t>
            </w:r>
            <w:smartTag w:uri="urn:schemas-microsoft-com:office:smarttags" w:element="metricconverter">
              <w:smartTagPr>
                <w:attr w:name="ProductID" w:val="2015 г"/>
              </w:smartTagPr>
              <w:r w:rsidRPr="004705BE">
                <w:rPr>
                  <w:rFonts w:ascii="Times New Roman" w:hAnsi="Times New Roman" w:cs="Times New Roman"/>
                  <w:sz w:val="24"/>
                  <w:szCs w:val="24"/>
                </w:rPr>
                <w:t>2015 г</w:t>
              </w:r>
            </w:smartTag>
            <w:r w:rsidRPr="004705BE">
              <w:rPr>
                <w:rFonts w:ascii="Times New Roman" w:hAnsi="Times New Roman" w:cs="Times New Roman"/>
                <w:sz w:val="24"/>
                <w:szCs w:val="24"/>
              </w:rPr>
              <w:t>. ( с последующими  изменениями  и  дополнениями)</w:t>
            </w:r>
            <w:proofErr w:type="gramStart"/>
            <w:r w:rsidRPr="004705BE">
              <w:rPr>
                <w:rFonts w:ascii="Times New Roman" w:hAnsi="Times New Roman" w:cs="Times New Roman"/>
                <w:sz w:val="24"/>
                <w:szCs w:val="24"/>
              </w:rPr>
              <w:t>,П</w:t>
            </w:r>
            <w:proofErr w:type="gramEnd"/>
            <w:r w:rsidRPr="004705BE">
              <w:rPr>
                <w:rFonts w:ascii="Times New Roman" w:hAnsi="Times New Roman" w:cs="Times New Roman"/>
                <w:sz w:val="24"/>
                <w:szCs w:val="24"/>
              </w:rPr>
              <w:t>остановление   Администрации   Курской  области    №716-па  от  11.10.2013 г.  «Об  утверждении  государственной  программы  «Обеспечение  доступным  и  комфортным  жильем  и  коммунальными  услугами  граждан  Курской  области, ( с последующими   изменениями).</w:t>
            </w:r>
          </w:p>
          <w:p w:rsidR="00701201" w:rsidRPr="004705BE" w:rsidRDefault="00701201">
            <w:pPr>
              <w:pStyle w:val="ConsPlusNormal0"/>
              <w:tabs>
                <w:tab w:val="left" w:pos="567"/>
              </w:tabs>
              <w:ind w:firstLine="0"/>
              <w:jc w:val="both"/>
              <w:outlineLvl w:val="1"/>
              <w:rPr>
                <w:rFonts w:ascii="Times New Roman" w:hAnsi="Times New Roman" w:cs="Times New Roman"/>
                <w:sz w:val="24"/>
                <w:szCs w:val="24"/>
              </w:rPr>
            </w:pPr>
            <w:r w:rsidRPr="004705BE">
              <w:rPr>
                <w:rFonts w:ascii="Times New Roman" w:hAnsi="Times New Roman" w:cs="Times New Roman"/>
                <w:sz w:val="24"/>
                <w:szCs w:val="24"/>
              </w:rPr>
              <w:t>Указа  Президента  РФ  от 09.05.2017 г. №203 «О стратегии  развития  информационного  общества  в  Российской  Федерации  на  2017-2030 годы»</w:t>
            </w:r>
          </w:p>
        </w:tc>
      </w:tr>
      <w:tr w:rsidR="00701201" w:rsidRPr="004705BE">
        <w:trPr>
          <w:trHeight w:val="630"/>
          <w:jc w:val="center"/>
        </w:trPr>
        <w:tc>
          <w:tcPr>
            <w:tcW w:w="2628" w:type="dxa"/>
            <w:tcBorders>
              <w:top w:val="single" w:sz="4" w:space="0" w:color="auto"/>
              <w:left w:val="single" w:sz="4" w:space="0" w:color="auto"/>
              <w:bottom w:val="single" w:sz="4" w:space="0" w:color="auto"/>
              <w:right w:val="single" w:sz="4" w:space="0" w:color="auto"/>
            </w:tcBorders>
          </w:tcPr>
          <w:p w:rsidR="00701201" w:rsidRPr="004705BE" w:rsidRDefault="00701201">
            <w:pPr>
              <w:pStyle w:val="ConsPlusNormal0"/>
              <w:tabs>
                <w:tab w:val="left" w:pos="567"/>
              </w:tabs>
              <w:ind w:firstLine="0"/>
              <w:jc w:val="both"/>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Разработчик  Программы</w:t>
            </w:r>
          </w:p>
        </w:tc>
        <w:tc>
          <w:tcPr>
            <w:tcW w:w="6120" w:type="dxa"/>
            <w:tcBorders>
              <w:top w:val="single" w:sz="4" w:space="0" w:color="auto"/>
              <w:left w:val="single" w:sz="4" w:space="0" w:color="auto"/>
              <w:bottom w:val="single" w:sz="4" w:space="0" w:color="auto"/>
              <w:right w:val="single" w:sz="4" w:space="0" w:color="auto"/>
            </w:tcBorders>
          </w:tcPr>
          <w:p w:rsidR="00701201" w:rsidRPr="004705BE" w:rsidRDefault="00701201">
            <w:pPr>
              <w:pStyle w:val="ConsPlusNormal0"/>
              <w:tabs>
                <w:tab w:val="left" w:pos="567"/>
              </w:tabs>
              <w:ind w:firstLine="0"/>
              <w:jc w:val="both"/>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  Администрация  Глушковского  района  Курской  области</w:t>
            </w:r>
          </w:p>
        </w:tc>
      </w:tr>
      <w:tr w:rsidR="00701201" w:rsidRPr="004705BE">
        <w:trPr>
          <w:trHeight w:val="465"/>
          <w:jc w:val="center"/>
        </w:trPr>
        <w:tc>
          <w:tcPr>
            <w:tcW w:w="2628" w:type="dxa"/>
            <w:tcBorders>
              <w:top w:val="single" w:sz="4" w:space="0" w:color="auto"/>
              <w:left w:val="single" w:sz="4" w:space="0" w:color="auto"/>
              <w:bottom w:val="single" w:sz="4" w:space="0" w:color="auto"/>
              <w:right w:val="single" w:sz="4" w:space="0" w:color="auto"/>
            </w:tcBorders>
          </w:tcPr>
          <w:p w:rsidR="00701201" w:rsidRPr="004705BE" w:rsidRDefault="00701201">
            <w:pPr>
              <w:pStyle w:val="ConsPlusNormal0"/>
              <w:tabs>
                <w:tab w:val="left" w:pos="567"/>
              </w:tabs>
              <w:ind w:firstLine="0"/>
              <w:jc w:val="both"/>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Ответственный  исполнитель  программы</w:t>
            </w:r>
          </w:p>
        </w:tc>
        <w:tc>
          <w:tcPr>
            <w:tcW w:w="6120" w:type="dxa"/>
            <w:tcBorders>
              <w:top w:val="single" w:sz="4" w:space="0" w:color="auto"/>
              <w:left w:val="single" w:sz="4" w:space="0" w:color="auto"/>
              <w:bottom w:val="single" w:sz="4" w:space="0" w:color="auto"/>
              <w:right w:val="single" w:sz="4" w:space="0" w:color="auto"/>
            </w:tcBorders>
          </w:tcPr>
          <w:p w:rsidR="00701201" w:rsidRPr="004705BE" w:rsidRDefault="00701201">
            <w:pPr>
              <w:pStyle w:val="ConsPlusNormal0"/>
              <w:tabs>
                <w:tab w:val="left" w:pos="567"/>
              </w:tabs>
              <w:ind w:firstLine="0"/>
              <w:jc w:val="both"/>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 отдел  строительства  и  архитектуры  Администрации  Глушковского  района</w:t>
            </w:r>
          </w:p>
        </w:tc>
      </w:tr>
      <w:tr w:rsidR="00701201" w:rsidRPr="004705BE">
        <w:trPr>
          <w:trHeight w:val="503"/>
          <w:jc w:val="center"/>
        </w:trPr>
        <w:tc>
          <w:tcPr>
            <w:tcW w:w="2628" w:type="dxa"/>
            <w:tcBorders>
              <w:top w:val="single" w:sz="4" w:space="0" w:color="auto"/>
              <w:left w:val="single" w:sz="4" w:space="0" w:color="auto"/>
              <w:bottom w:val="single" w:sz="4" w:space="0" w:color="auto"/>
              <w:right w:val="single" w:sz="4" w:space="0" w:color="auto"/>
            </w:tcBorders>
          </w:tcPr>
          <w:p w:rsidR="00701201" w:rsidRPr="004705BE" w:rsidRDefault="00701201">
            <w:pPr>
              <w:pStyle w:val="ConsPlusNormal0"/>
              <w:tabs>
                <w:tab w:val="left" w:pos="567"/>
              </w:tabs>
              <w:ind w:firstLine="0"/>
              <w:jc w:val="both"/>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Участники</w:t>
            </w:r>
          </w:p>
          <w:p w:rsidR="00701201" w:rsidRPr="004705BE" w:rsidRDefault="00701201">
            <w:pPr>
              <w:pStyle w:val="ConsPlusNormal0"/>
              <w:tabs>
                <w:tab w:val="left" w:pos="567"/>
              </w:tabs>
              <w:ind w:firstLine="0"/>
              <w:jc w:val="both"/>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программы</w:t>
            </w:r>
          </w:p>
        </w:tc>
        <w:tc>
          <w:tcPr>
            <w:tcW w:w="6120" w:type="dxa"/>
            <w:tcBorders>
              <w:top w:val="single" w:sz="4" w:space="0" w:color="auto"/>
              <w:left w:val="single" w:sz="4" w:space="0" w:color="auto"/>
              <w:bottom w:val="single" w:sz="4" w:space="0" w:color="auto"/>
              <w:right w:val="single" w:sz="4" w:space="0" w:color="auto"/>
            </w:tcBorders>
          </w:tcPr>
          <w:p w:rsidR="00701201" w:rsidRPr="004705BE" w:rsidRDefault="00723B19">
            <w:pPr>
              <w:pStyle w:val="ConsPlusNormal0"/>
              <w:tabs>
                <w:tab w:val="left" w:pos="567"/>
              </w:tabs>
              <w:ind w:firstLine="0"/>
              <w:jc w:val="both"/>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 xml:space="preserve"> </w:t>
            </w:r>
            <w:r w:rsidR="00C84F55" w:rsidRPr="004705BE">
              <w:rPr>
                <w:rFonts w:ascii="Times New Roman" w:hAnsi="Times New Roman" w:cs="Times New Roman"/>
                <w:color w:val="000000"/>
                <w:sz w:val="24"/>
                <w:szCs w:val="24"/>
              </w:rPr>
              <w:t>отсутствуют</w:t>
            </w:r>
          </w:p>
        </w:tc>
      </w:tr>
      <w:tr w:rsidR="00701201" w:rsidRPr="004705BE">
        <w:trPr>
          <w:jc w:val="center"/>
        </w:trPr>
        <w:tc>
          <w:tcPr>
            <w:tcW w:w="2628" w:type="dxa"/>
            <w:tcBorders>
              <w:top w:val="single" w:sz="4" w:space="0" w:color="auto"/>
              <w:left w:val="single" w:sz="4" w:space="0" w:color="auto"/>
              <w:bottom w:val="single" w:sz="4" w:space="0" w:color="auto"/>
              <w:right w:val="single" w:sz="4" w:space="0" w:color="auto"/>
            </w:tcBorders>
          </w:tcPr>
          <w:p w:rsidR="00701201" w:rsidRPr="004705BE" w:rsidRDefault="00701201">
            <w:pPr>
              <w:tabs>
                <w:tab w:val="left" w:pos="567"/>
              </w:tabs>
              <w:autoSpaceDE w:val="0"/>
              <w:autoSpaceDN w:val="0"/>
              <w:adjustRightInd w:val="0"/>
              <w:jc w:val="both"/>
              <w:outlineLvl w:val="1"/>
              <w:rPr>
                <w:rFonts w:ascii="Times New Roman" w:hAnsi="Times New Roman"/>
                <w:color w:val="000000"/>
                <w:sz w:val="24"/>
                <w:szCs w:val="24"/>
              </w:rPr>
            </w:pPr>
            <w:r w:rsidRPr="004705BE">
              <w:rPr>
                <w:rFonts w:ascii="Times New Roman" w:hAnsi="Times New Roman"/>
                <w:color w:val="000000"/>
                <w:sz w:val="24"/>
                <w:szCs w:val="24"/>
              </w:rPr>
              <w:t>Подпрограммы программы</w:t>
            </w:r>
          </w:p>
          <w:p w:rsidR="00701201" w:rsidRPr="004705BE" w:rsidRDefault="00701201">
            <w:pPr>
              <w:pStyle w:val="ConsPlusNormal0"/>
              <w:tabs>
                <w:tab w:val="left" w:pos="567"/>
              </w:tabs>
              <w:ind w:firstLine="0"/>
              <w:jc w:val="both"/>
              <w:outlineLvl w:val="1"/>
              <w:rPr>
                <w:rFonts w:ascii="Times New Roman" w:hAnsi="Times New Roman" w:cs="Times New Roman"/>
                <w:color w:val="000000"/>
                <w:sz w:val="24"/>
                <w:szCs w:val="24"/>
              </w:rPr>
            </w:pPr>
          </w:p>
        </w:tc>
        <w:tc>
          <w:tcPr>
            <w:tcW w:w="6120" w:type="dxa"/>
            <w:tcBorders>
              <w:top w:val="single" w:sz="4" w:space="0" w:color="auto"/>
              <w:left w:val="single" w:sz="4" w:space="0" w:color="auto"/>
              <w:bottom w:val="single" w:sz="4" w:space="0" w:color="auto"/>
              <w:right w:val="single" w:sz="4" w:space="0" w:color="auto"/>
            </w:tcBorders>
          </w:tcPr>
          <w:p w:rsidR="00701201" w:rsidRPr="004705BE" w:rsidRDefault="00701201">
            <w:pPr>
              <w:tabs>
                <w:tab w:val="left" w:pos="0"/>
              </w:tabs>
              <w:autoSpaceDE w:val="0"/>
              <w:autoSpaceDN w:val="0"/>
              <w:adjustRightInd w:val="0"/>
              <w:jc w:val="both"/>
              <w:rPr>
                <w:rFonts w:ascii="Times New Roman" w:hAnsi="Times New Roman"/>
                <w:color w:val="000000"/>
                <w:sz w:val="24"/>
                <w:szCs w:val="24"/>
              </w:rPr>
            </w:pPr>
            <w:r w:rsidRPr="004705BE">
              <w:rPr>
                <w:rFonts w:ascii="Times New Roman" w:hAnsi="Times New Roman"/>
                <w:color w:val="000000"/>
                <w:sz w:val="24"/>
                <w:szCs w:val="24"/>
              </w:rPr>
              <w:t>- подпрограмма 1 «Обеспечение качественными услугами ЖКХ населения Глушковского района Курской области»</w:t>
            </w:r>
          </w:p>
          <w:p w:rsidR="00701201" w:rsidRPr="004705BE" w:rsidRDefault="00701201">
            <w:pPr>
              <w:tabs>
                <w:tab w:val="left" w:pos="0"/>
                <w:tab w:val="left" w:pos="27"/>
              </w:tabs>
              <w:autoSpaceDE w:val="0"/>
              <w:autoSpaceDN w:val="0"/>
              <w:adjustRightInd w:val="0"/>
              <w:jc w:val="both"/>
              <w:rPr>
                <w:rFonts w:ascii="Times New Roman" w:hAnsi="Times New Roman"/>
                <w:sz w:val="24"/>
                <w:szCs w:val="24"/>
              </w:rPr>
            </w:pPr>
            <w:r w:rsidRPr="004705BE">
              <w:rPr>
                <w:rFonts w:ascii="Times New Roman" w:hAnsi="Times New Roman"/>
                <w:color w:val="000000"/>
                <w:sz w:val="24"/>
                <w:szCs w:val="24"/>
              </w:rPr>
              <w:t xml:space="preserve">- подпрограмма </w:t>
            </w:r>
            <w:r w:rsidRPr="004705BE">
              <w:rPr>
                <w:rFonts w:ascii="Times New Roman" w:hAnsi="Times New Roman"/>
                <w:sz w:val="24"/>
                <w:szCs w:val="24"/>
              </w:rPr>
              <w:t>2 «Создание условий для обеспечения доступным и комфортным жильем граждан Глушковского района Курской области».</w:t>
            </w:r>
          </w:p>
        </w:tc>
      </w:tr>
      <w:tr w:rsidR="00701201" w:rsidRPr="00C84F55">
        <w:trPr>
          <w:jc w:val="center"/>
        </w:trPr>
        <w:tc>
          <w:tcPr>
            <w:tcW w:w="2628" w:type="dxa"/>
            <w:tcBorders>
              <w:top w:val="single" w:sz="4" w:space="0" w:color="auto"/>
              <w:left w:val="single" w:sz="4" w:space="0" w:color="auto"/>
              <w:bottom w:val="single" w:sz="4" w:space="0" w:color="auto"/>
              <w:right w:val="single" w:sz="4" w:space="0" w:color="auto"/>
            </w:tcBorders>
          </w:tcPr>
          <w:p w:rsidR="00701201" w:rsidRPr="004705BE" w:rsidRDefault="00701201">
            <w:pPr>
              <w:tabs>
                <w:tab w:val="left" w:pos="567"/>
              </w:tabs>
              <w:autoSpaceDE w:val="0"/>
              <w:autoSpaceDN w:val="0"/>
              <w:adjustRightInd w:val="0"/>
              <w:jc w:val="both"/>
              <w:outlineLvl w:val="1"/>
              <w:rPr>
                <w:rFonts w:ascii="Times New Roman" w:hAnsi="Times New Roman"/>
                <w:color w:val="000000"/>
                <w:sz w:val="24"/>
                <w:szCs w:val="24"/>
              </w:rPr>
            </w:pPr>
            <w:r w:rsidRPr="004705BE">
              <w:rPr>
                <w:rFonts w:ascii="Times New Roman" w:hAnsi="Times New Roman"/>
                <w:color w:val="000000"/>
                <w:sz w:val="24"/>
                <w:szCs w:val="24"/>
              </w:rPr>
              <w:t>Программно-целевые инструменты</w:t>
            </w:r>
          </w:p>
          <w:p w:rsidR="00701201" w:rsidRPr="004705BE" w:rsidRDefault="00701201">
            <w:pPr>
              <w:tabs>
                <w:tab w:val="left" w:pos="567"/>
              </w:tabs>
              <w:autoSpaceDE w:val="0"/>
              <w:autoSpaceDN w:val="0"/>
              <w:adjustRightInd w:val="0"/>
              <w:jc w:val="both"/>
              <w:outlineLvl w:val="1"/>
              <w:rPr>
                <w:rFonts w:ascii="Times New Roman" w:hAnsi="Times New Roman"/>
                <w:color w:val="000000"/>
                <w:sz w:val="24"/>
                <w:szCs w:val="24"/>
              </w:rPr>
            </w:pPr>
            <w:r w:rsidRPr="004705BE">
              <w:rPr>
                <w:rFonts w:ascii="Times New Roman" w:hAnsi="Times New Roman"/>
                <w:color w:val="000000"/>
                <w:sz w:val="24"/>
                <w:szCs w:val="24"/>
              </w:rPr>
              <w:t>программы</w:t>
            </w:r>
          </w:p>
        </w:tc>
        <w:tc>
          <w:tcPr>
            <w:tcW w:w="6120" w:type="dxa"/>
            <w:tcBorders>
              <w:top w:val="single" w:sz="4" w:space="0" w:color="auto"/>
              <w:left w:val="single" w:sz="4" w:space="0" w:color="auto"/>
              <w:bottom w:val="single" w:sz="4" w:space="0" w:color="auto"/>
              <w:right w:val="single" w:sz="4" w:space="0" w:color="auto"/>
            </w:tcBorders>
          </w:tcPr>
          <w:p w:rsidR="00701201" w:rsidRPr="004705BE" w:rsidRDefault="00701201">
            <w:pPr>
              <w:tabs>
                <w:tab w:val="left" w:pos="453"/>
              </w:tabs>
              <w:autoSpaceDE w:val="0"/>
              <w:autoSpaceDN w:val="0"/>
              <w:adjustRightInd w:val="0"/>
              <w:jc w:val="both"/>
              <w:rPr>
                <w:rFonts w:ascii="Times New Roman" w:hAnsi="Times New Roman"/>
                <w:color w:val="000000"/>
                <w:sz w:val="24"/>
                <w:szCs w:val="24"/>
              </w:rPr>
            </w:pPr>
            <w:r w:rsidRPr="004705BE">
              <w:rPr>
                <w:rFonts w:ascii="Times New Roman" w:hAnsi="Times New Roman"/>
                <w:color w:val="000000"/>
                <w:sz w:val="24"/>
                <w:szCs w:val="24"/>
              </w:rPr>
              <w:t>- отсутствуют</w:t>
            </w:r>
          </w:p>
        </w:tc>
      </w:tr>
      <w:tr w:rsidR="00701201" w:rsidRPr="00C84F55">
        <w:trPr>
          <w:jc w:val="center"/>
        </w:trPr>
        <w:tc>
          <w:tcPr>
            <w:tcW w:w="2628" w:type="dxa"/>
            <w:tcBorders>
              <w:top w:val="single" w:sz="4" w:space="0" w:color="auto"/>
              <w:left w:val="single" w:sz="4" w:space="0" w:color="auto"/>
              <w:bottom w:val="single" w:sz="4" w:space="0" w:color="auto"/>
              <w:right w:val="single" w:sz="4" w:space="0" w:color="auto"/>
            </w:tcBorders>
          </w:tcPr>
          <w:p w:rsidR="00701201" w:rsidRPr="004705BE" w:rsidRDefault="00701201">
            <w:pPr>
              <w:pStyle w:val="ConsPlusNormal0"/>
              <w:tabs>
                <w:tab w:val="left" w:pos="567"/>
              </w:tabs>
              <w:ind w:firstLine="0"/>
              <w:jc w:val="both"/>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Цели программы</w:t>
            </w:r>
          </w:p>
          <w:p w:rsidR="00701201" w:rsidRPr="004705BE" w:rsidRDefault="00701201">
            <w:pPr>
              <w:pStyle w:val="ConsPlusNormal0"/>
              <w:tabs>
                <w:tab w:val="left" w:pos="567"/>
              </w:tabs>
              <w:ind w:firstLine="0"/>
              <w:jc w:val="both"/>
              <w:outlineLvl w:val="1"/>
              <w:rPr>
                <w:rFonts w:ascii="Times New Roman" w:hAnsi="Times New Roman" w:cs="Times New Roman"/>
                <w:color w:val="000000"/>
                <w:sz w:val="24"/>
                <w:szCs w:val="24"/>
              </w:rPr>
            </w:pPr>
          </w:p>
        </w:tc>
        <w:tc>
          <w:tcPr>
            <w:tcW w:w="6120" w:type="dxa"/>
            <w:tcBorders>
              <w:top w:val="single" w:sz="4" w:space="0" w:color="auto"/>
              <w:left w:val="single" w:sz="4" w:space="0" w:color="auto"/>
              <w:bottom w:val="single" w:sz="4" w:space="0" w:color="auto"/>
              <w:right w:val="single" w:sz="4" w:space="0" w:color="auto"/>
            </w:tcBorders>
          </w:tcPr>
          <w:p w:rsidR="00701201" w:rsidRPr="004705BE" w:rsidRDefault="00701201">
            <w:pPr>
              <w:autoSpaceDE w:val="0"/>
              <w:snapToGrid w:val="0"/>
              <w:jc w:val="both"/>
              <w:rPr>
                <w:rFonts w:ascii="Times New Roman" w:hAnsi="Times New Roman"/>
                <w:sz w:val="24"/>
                <w:szCs w:val="24"/>
              </w:rPr>
            </w:pPr>
            <w:r w:rsidRPr="004705BE">
              <w:rPr>
                <w:rFonts w:ascii="Times New Roman" w:hAnsi="Times New Roman"/>
                <w:sz w:val="24"/>
                <w:szCs w:val="24"/>
              </w:rPr>
              <w:t>- повышение доступности жилья и качества жилищного обеспечения населения Глушковского района Курской области, в том числе с у</w:t>
            </w:r>
            <w:r w:rsidR="004107F8" w:rsidRPr="004705BE">
              <w:rPr>
                <w:rFonts w:ascii="Times New Roman" w:hAnsi="Times New Roman"/>
                <w:sz w:val="24"/>
                <w:szCs w:val="24"/>
              </w:rPr>
              <w:t xml:space="preserve">чётом исполнения </w:t>
            </w:r>
            <w:r w:rsidRPr="004705BE">
              <w:rPr>
                <w:rFonts w:ascii="Times New Roman" w:hAnsi="Times New Roman"/>
                <w:sz w:val="24"/>
                <w:szCs w:val="24"/>
              </w:rPr>
              <w:t xml:space="preserve"> обязательств </w:t>
            </w:r>
            <w:r w:rsidRPr="004705BE">
              <w:rPr>
                <w:rFonts w:ascii="Times New Roman" w:hAnsi="Times New Roman"/>
                <w:sz w:val="24"/>
                <w:szCs w:val="24"/>
              </w:rPr>
              <w:lastRenderedPageBreak/>
              <w:t>по обеспечению жильём отдельных категорий граждан</w:t>
            </w:r>
          </w:p>
          <w:p w:rsidR="00701201" w:rsidRPr="004705BE" w:rsidRDefault="00701201">
            <w:pPr>
              <w:autoSpaceDE w:val="0"/>
              <w:snapToGrid w:val="0"/>
              <w:jc w:val="both"/>
              <w:rPr>
                <w:rFonts w:ascii="Times New Roman" w:hAnsi="Times New Roman"/>
                <w:sz w:val="24"/>
                <w:szCs w:val="24"/>
              </w:rPr>
            </w:pPr>
            <w:r w:rsidRPr="004705BE">
              <w:rPr>
                <w:rFonts w:ascii="Times New Roman" w:hAnsi="Times New Roman"/>
                <w:sz w:val="24"/>
                <w:szCs w:val="24"/>
              </w:rPr>
              <w:t xml:space="preserve"> в соответствии с федеральным законодательством</w:t>
            </w:r>
            <w:r w:rsidR="004705BE" w:rsidRPr="004705BE">
              <w:rPr>
                <w:rFonts w:ascii="Times New Roman" w:hAnsi="Times New Roman"/>
                <w:sz w:val="24"/>
                <w:szCs w:val="24"/>
              </w:rPr>
              <w:t xml:space="preserve"> </w:t>
            </w:r>
            <w:r w:rsidRPr="004705BE">
              <w:rPr>
                <w:rFonts w:ascii="Times New Roman" w:hAnsi="Times New Roman"/>
                <w:sz w:val="24"/>
                <w:szCs w:val="24"/>
              </w:rPr>
              <w:t>и законодательством Курской области;</w:t>
            </w:r>
          </w:p>
          <w:p w:rsidR="00701201" w:rsidRPr="004705BE" w:rsidRDefault="00701201">
            <w:pPr>
              <w:autoSpaceDE w:val="0"/>
              <w:jc w:val="both"/>
              <w:rPr>
                <w:rFonts w:ascii="Times New Roman" w:hAnsi="Times New Roman"/>
                <w:sz w:val="24"/>
                <w:szCs w:val="24"/>
              </w:rPr>
            </w:pPr>
            <w:r w:rsidRPr="004705BE">
              <w:rPr>
                <w:rFonts w:ascii="Times New Roman" w:hAnsi="Times New Roman"/>
                <w:sz w:val="24"/>
                <w:szCs w:val="24"/>
              </w:rPr>
              <w:t>-повышение качества и надежности предоставления жилищно-коммунальных услуг населению;</w:t>
            </w:r>
          </w:p>
          <w:p w:rsidR="00701201" w:rsidRPr="004705BE" w:rsidRDefault="00701201">
            <w:pPr>
              <w:pStyle w:val="ConsPlusNormal0"/>
              <w:tabs>
                <w:tab w:val="left" w:pos="567"/>
              </w:tabs>
              <w:ind w:firstLine="0"/>
              <w:jc w:val="both"/>
              <w:outlineLvl w:val="1"/>
              <w:rPr>
                <w:rFonts w:ascii="Times New Roman" w:hAnsi="Times New Roman" w:cs="Times New Roman"/>
                <w:b/>
                <w:bCs/>
                <w:color w:val="000000"/>
                <w:sz w:val="24"/>
                <w:szCs w:val="24"/>
              </w:rPr>
            </w:pPr>
            <w:r w:rsidRPr="004705BE">
              <w:rPr>
                <w:rFonts w:ascii="Times New Roman" w:hAnsi="Times New Roman" w:cs="Times New Roman"/>
                <w:sz w:val="24"/>
                <w:szCs w:val="24"/>
              </w:rPr>
              <w:t xml:space="preserve">-создание условий для успешной реализации муниципальной программы Глушковского района Курской области </w:t>
            </w:r>
            <w:r w:rsidRPr="004705BE">
              <w:rPr>
                <w:rFonts w:ascii="Times New Roman" w:hAnsi="Times New Roman" w:cs="Times New Roman"/>
                <w:color w:val="000000"/>
                <w:sz w:val="24"/>
                <w:szCs w:val="24"/>
              </w:rPr>
              <w:t>«Обеспечение доступным  и комфортным жильем и коммунальными услугами граждан в  Глушковском районе Курской</w:t>
            </w:r>
            <w:r w:rsidRPr="004705BE">
              <w:rPr>
                <w:rFonts w:ascii="Times New Roman" w:hAnsi="Times New Roman" w:cs="Times New Roman"/>
                <w:b/>
                <w:bCs/>
                <w:color w:val="000000"/>
                <w:sz w:val="24"/>
                <w:szCs w:val="24"/>
              </w:rPr>
              <w:t xml:space="preserve"> </w:t>
            </w:r>
            <w:r w:rsidRPr="004705BE">
              <w:rPr>
                <w:rFonts w:ascii="Times New Roman" w:hAnsi="Times New Roman" w:cs="Times New Roman"/>
                <w:color w:val="000000"/>
                <w:sz w:val="24"/>
                <w:szCs w:val="24"/>
              </w:rPr>
              <w:t>области</w:t>
            </w:r>
            <w:r w:rsidRPr="004705BE">
              <w:rPr>
                <w:rFonts w:ascii="Times New Roman" w:hAnsi="Times New Roman" w:cs="Times New Roman"/>
                <w:b/>
                <w:bCs/>
                <w:color w:val="000000"/>
                <w:sz w:val="24"/>
                <w:szCs w:val="24"/>
              </w:rPr>
              <w:t xml:space="preserve">» </w:t>
            </w:r>
          </w:p>
          <w:p w:rsidR="00701201" w:rsidRPr="007B3DA7" w:rsidRDefault="00E53E57" w:rsidP="007B3DA7">
            <w:pPr>
              <w:pStyle w:val="ConsPlusNormal0"/>
              <w:tabs>
                <w:tab w:val="left" w:pos="567"/>
              </w:tabs>
              <w:ind w:firstLine="0"/>
              <w:jc w:val="both"/>
              <w:outlineLvl w:val="1"/>
              <w:rPr>
                <w:rFonts w:ascii="Times New Roman" w:hAnsi="Times New Roman" w:cs="Times New Roman"/>
                <w:color w:val="000000"/>
                <w:sz w:val="24"/>
                <w:szCs w:val="24"/>
              </w:rPr>
            </w:pPr>
            <w:r w:rsidRPr="004705BE">
              <w:rPr>
                <w:rFonts w:ascii="Times New Roman" w:hAnsi="Times New Roman" w:cs="Times New Roman"/>
                <w:color w:val="000000"/>
                <w:sz w:val="24"/>
                <w:szCs w:val="24"/>
              </w:rPr>
              <w:t>на 2015 – 2023</w:t>
            </w:r>
            <w:r w:rsidR="00701201" w:rsidRPr="004705BE">
              <w:rPr>
                <w:rFonts w:ascii="Times New Roman" w:hAnsi="Times New Roman" w:cs="Times New Roman"/>
                <w:color w:val="000000"/>
                <w:sz w:val="24"/>
                <w:szCs w:val="24"/>
              </w:rPr>
              <w:t xml:space="preserve">  годы </w:t>
            </w:r>
          </w:p>
        </w:tc>
      </w:tr>
      <w:tr w:rsidR="00701201" w:rsidRPr="008A5C16">
        <w:trPr>
          <w:jc w:val="center"/>
        </w:trPr>
        <w:tc>
          <w:tcPr>
            <w:tcW w:w="2628" w:type="dxa"/>
            <w:tcBorders>
              <w:top w:val="single" w:sz="4" w:space="0" w:color="auto"/>
              <w:left w:val="single" w:sz="4" w:space="0" w:color="auto"/>
              <w:bottom w:val="single" w:sz="4" w:space="0" w:color="auto"/>
              <w:right w:val="single" w:sz="4" w:space="0" w:color="auto"/>
            </w:tcBorders>
          </w:tcPr>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r w:rsidRPr="008A5C16">
              <w:rPr>
                <w:rFonts w:ascii="Times New Roman" w:hAnsi="Times New Roman" w:cs="Times New Roman"/>
                <w:color w:val="000000"/>
                <w:sz w:val="24"/>
                <w:szCs w:val="24"/>
              </w:rPr>
              <w:lastRenderedPageBreak/>
              <w:t>Задачи программы</w:t>
            </w:r>
          </w:p>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p>
        </w:tc>
        <w:tc>
          <w:tcPr>
            <w:tcW w:w="6120" w:type="dxa"/>
            <w:tcBorders>
              <w:top w:val="single" w:sz="4" w:space="0" w:color="auto"/>
              <w:left w:val="single" w:sz="4" w:space="0" w:color="auto"/>
              <w:bottom w:val="single" w:sz="4" w:space="0" w:color="auto"/>
              <w:right w:val="single" w:sz="4" w:space="0" w:color="auto"/>
            </w:tcBorders>
          </w:tcPr>
          <w:p w:rsidR="00701201" w:rsidRPr="008A5C16" w:rsidRDefault="00701201">
            <w:pPr>
              <w:autoSpaceDE w:val="0"/>
              <w:jc w:val="both"/>
              <w:rPr>
                <w:rFonts w:ascii="Times New Roman" w:hAnsi="Times New Roman"/>
                <w:color w:val="FF0000"/>
                <w:sz w:val="24"/>
                <w:szCs w:val="24"/>
              </w:rPr>
            </w:pPr>
            <w:r w:rsidRPr="008A5C16">
              <w:rPr>
                <w:rFonts w:ascii="Times New Roman" w:hAnsi="Times New Roman"/>
                <w:sz w:val="24"/>
                <w:szCs w:val="24"/>
              </w:rPr>
              <w:t>-обеспечение жильем категорий граждан в соответствии с федеральным законодательством и законодательством Курской области, предоставление государственной поддержки молодым семьям на приобретение жилья;</w:t>
            </w:r>
          </w:p>
          <w:p w:rsidR="00701201" w:rsidRPr="008A5C16" w:rsidRDefault="00701201">
            <w:pPr>
              <w:autoSpaceDE w:val="0"/>
              <w:jc w:val="both"/>
              <w:rPr>
                <w:rFonts w:ascii="Times New Roman" w:hAnsi="Times New Roman"/>
                <w:sz w:val="24"/>
                <w:szCs w:val="24"/>
              </w:rPr>
            </w:pPr>
            <w:r w:rsidRPr="008A5C16">
              <w:rPr>
                <w:rFonts w:ascii="Times New Roman" w:hAnsi="Times New Roman"/>
                <w:color w:val="FF0000"/>
                <w:sz w:val="24"/>
                <w:szCs w:val="24"/>
              </w:rPr>
              <w:t xml:space="preserve"> </w:t>
            </w:r>
            <w:r w:rsidRPr="008A5C16">
              <w:rPr>
                <w:rFonts w:ascii="Times New Roman" w:hAnsi="Times New Roman"/>
                <w:sz w:val="24"/>
                <w:szCs w:val="24"/>
              </w:rPr>
              <w:t>-повышение эффективности деятельности организаций жилищно-коммунального хозяйства;</w:t>
            </w:r>
          </w:p>
          <w:p w:rsidR="00701201" w:rsidRPr="008A5C16" w:rsidRDefault="00701201">
            <w:pPr>
              <w:autoSpaceDE w:val="0"/>
              <w:jc w:val="both"/>
              <w:rPr>
                <w:rFonts w:ascii="Times New Roman" w:hAnsi="Times New Roman"/>
                <w:sz w:val="24"/>
                <w:szCs w:val="24"/>
              </w:rPr>
            </w:pPr>
            <w:r w:rsidRPr="008A5C16">
              <w:rPr>
                <w:rFonts w:ascii="Times New Roman" w:hAnsi="Times New Roman"/>
                <w:sz w:val="24"/>
                <w:szCs w:val="24"/>
              </w:rPr>
              <w:t xml:space="preserve">- обеспечение   контрольно-целевых  показателей  объема </w:t>
            </w:r>
            <w:r w:rsidR="00EC6FA5" w:rsidRPr="008A5C16">
              <w:rPr>
                <w:rFonts w:ascii="Times New Roman" w:hAnsi="Times New Roman"/>
                <w:sz w:val="24"/>
                <w:szCs w:val="24"/>
              </w:rPr>
              <w:t xml:space="preserve"> ввода  в  эксплуатацию   жилья, в  соответствии  с распоряжением  Администрации  Курской  области  №838-ра  от  22.12.2020 г. «О планируемых объемах  ввода  жилья  на  территории  Курской  области  на  период  2019-2030  годов»:</w:t>
            </w:r>
          </w:p>
          <w:p w:rsidR="00701201" w:rsidRPr="008A5C16" w:rsidRDefault="007A4BAD">
            <w:pPr>
              <w:autoSpaceDE w:val="0"/>
              <w:jc w:val="both"/>
              <w:rPr>
                <w:rFonts w:ascii="Times New Roman" w:hAnsi="Times New Roman"/>
                <w:sz w:val="24"/>
                <w:szCs w:val="24"/>
              </w:rPr>
            </w:pPr>
            <w:r>
              <w:rPr>
                <w:rFonts w:ascii="Times New Roman" w:hAnsi="Times New Roman"/>
                <w:sz w:val="24"/>
                <w:szCs w:val="24"/>
              </w:rPr>
              <w:t xml:space="preserve">        </w:t>
            </w:r>
            <w:smartTag w:uri="urn:schemas-microsoft-com:office:smarttags" w:element="metricconverter">
              <w:smartTagPr>
                <w:attr w:name="ProductID" w:val="2015 г"/>
              </w:smartTagPr>
              <w:r>
                <w:rPr>
                  <w:rFonts w:ascii="Times New Roman" w:hAnsi="Times New Roman"/>
                  <w:sz w:val="24"/>
                  <w:szCs w:val="24"/>
                </w:rPr>
                <w:t>20</w:t>
              </w:r>
              <w:r w:rsidR="00701201" w:rsidRPr="008A5C16">
                <w:rPr>
                  <w:rFonts w:ascii="Times New Roman" w:hAnsi="Times New Roman"/>
                  <w:sz w:val="24"/>
                  <w:szCs w:val="24"/>
                </w:rPr>
                <w:t>15 г</w:t>
              </w:r>
            </w:smartTag>
            <w:r w:rsidR="00701201" w:rsidRPr="008A5C16">
              <w:rPr>
                <w:rFonts w:ascii="Times New Roman" w:hAnsi="Times New Roman"/>
                <w:sz w:val="24"/>
                <w:szCs w:val="24"/>
              </w:rPr>
              <w:t>.  -    7575  кв.м.</w:t>
            </w:r>
            <w:r w:rsidR="00E53E57" w:rsidRPr="008A5C16">
              <w:rPr>
                <w:rFonts w:ascii="Times New Roman" w:hAnsi="Times New Roman"/>
                <w:sz w:val="24"/>
                <w:szCs w:val="24"/>
              </w:rPr>
              <w:t xml:space="preserve">          2023  г.  -  8903  кв</w:t>
            </w:r>
            <w:proofErr w:type="gramStart"/>
            <w:r w:rsidR="00E53E57" w:rsidRPr="008A5C16">
              <w:rPr>
                <w:rFonts w:ascii="Times New Roman" w:hAnsi="Times New Roman"/>
                <w:sz w:val="24"/>
                <w:szCs w:val="24"/>
              </w:rPr>
              <w:t>.м</w:t>
            </w:r>
            <w:proofErr w:type="gramEnd"/>
          </w:p>
          <w:p w:rsidR="00701201" w:rsidRPr="008A5C16" w:rsidRDefault="00701201">
            <w:pPr>
              <w:autoSpaceDE w:val="0"/>
              <w:jc w:val="both"/>
              <w:rPr>
                <w:rFonts w:ascii="Times New Roman" w:hAnsi="Times New Roman"/>
                <w:sz w:val="24"/>
                <w:szCs w:val="24"/>
              </w:rPr>
            </w:pPr>
            <w:r w:rsidRPr="008A5C16">
              <w:rPr>
                <w:rFonts w:ascii="Times New Roman" w:hAnsi="Times New Roman"/>
                <w:sz w:val="24"/>
                <w:szCs w:val="24"/>
              </w:rPr>
              <w:t xml:space="preserve">        </w:t>
            </w:r>
            <w:smartTag w:uri="urn:schemas-microsoft-com:office:smarttags" w:element="metricconverter">
              <w:smartTagPr>
                <w:attr w:name="ProductID" w:val="1 кв. метра"/>
              </w:smartTagPr>
              <w:r w:rsidRPr="008A5C16">
                <w:rPr>
                  <w:rFonts w:ascii="Times New Roman" w:hAnsi="Times New Roman"/>
                  <w:sz w:val="24"/>
                  <w:szCs w:val="24"/>
                </w:rPr>
                <w:t>2016 г</w:t>
              </w:r>
            </w:smartTag>
            <w:r w:rsidRPr="008A5C16">
              <w:rPr>
                <w:rFonts w:ascii="Times New Roman" w:hAnsi="Times New Roman"/>
                <w:sz w:val="24"/>
                <w:szCs w:val="24"/>
              </w:rPr>
              <w:t>.  -    7146  кв.м.</w:t>
            </w:r>
            <w:r w:rsidR="00E53E57" w:rsidRPr="008A5C16">
              <w:rPr>
                <w:rFonts w:ascii="Times New Roman" w:hAnsi="Times New Roman"/>
                <w:sz w:val="24"/>
                <w:szCs w:val="24"/>
              </w:rPr>
              <w:t xml:space="preserve">          2024  г.  -  9355  кв</w:t>
            </w:r>
            <w:proofErr w:type="gramStart"/>
            <w:r w:rsidR="00E53E57" w:rsidRPr="008A5C16">
              <w:rPr>
                <w:rFonts w:ascii="Times New Roman" w:hAnsi="Times New Roman"/>
                <w:sz w:val="24"/>
                <w:szCs w:val="24"/>
              </w:rPr>
              <w:t>.м</w:t>
            </w:r>
            <w:proofErr w:type="gramEnd"/>
          </w:p>
          <w:p w:rsidR="00701201" w:rsidRPr="008A5C16" w:rsidRDefault="00701201">
            <w:pPr>
              <w:autoSpaceDE w:val="0"/>
              <w:jc w:val="both"/>
              <w:rPr>
                <w:rFonts w:ascii="Times New Roman" w:hAnsi="Times New Roman"/>
                <w:sz w:val="24"/>
                <w:szCs w:val="24"/>
              </w:rPr>
            </w:pPr>
            <w:r w:rsidRPr="008A5C16">
              <w:rPr>
                <w:rFonts w:ascii="Times New Roman" w:hAnsi="Times New Roman"/>
                <w:sz w:val="24"/>
                <w:szCs w:val="24"/>
              </w:rPr>
              <w:t xml:space="preserve">        </w:t>
            </w:r>
            <w:smartTag w:uri="urn:schemas-microsoft-com:office:smarttags" w:element="metricconverter">
              <w:smartTagPr>
                <w:attr w:name="ProductID" w:val="1 кв. метра"/>
              </w:smartTagPr>
              <w:r w:rsidRPr="008A5C16">
                <w:rPr>
                  <w:rFonts w:ascii="Times New Roman" w:hAnsi="Times New Roman"/>
                  <w:sz w:val="24"/>
                  <w:szCs w:val="24"/>
                </w:rPr>
                <w:t>2017 г</w:t>
              </w:r>
            </w:smartTag>
            <w:r w:rsidRPr="008A5C16">
              <w:rPr>
                <w:rFonts w:ascii="Times New Roman" w:hAnsi="Times New Roman"/>
                <w:sz w:val="24"/>
                <w:szCs w:val="24"/>
              </w:rPr>
              <w:t>.  -    7972  кв.м.</w:t>
            </w:r>
            <w:r w:rsidR="00E53E57" w:rsidRPr="008A5C16">
              <w:rPr>
                <w:rFonts w:ascii="Times New Roman" w:hAnsi="Times New Roman"/>
                <w:sz w:val="24"/>
                <w:szCs w:val="24"/>
              </w:rPr>
              <w:t xml:space="preserve">          2025  г.  -  9355  кв</w:t>
            </w:r>
            <w:proofErr w:type="gramStart"/>
            <w:r w:rsidR="00E53E57" w:rsidRPr="008A5C16">
              <w:rPr>
                <w:rFonts w:ascii="Times New Roman" w:hAnsi="Times New Roman"/>
                <w:sz w:val="24"/>
                <w:szCs w:val="24"/>
              </w:rPr>
              <w:t>.м</w:t>
            </w:r>
            <w:proofErr w:type="gramEnd"/>
            <w:r w:rsidR="00E53E57" w:rsidRPr="008A5C16">
              <w:rPr>
                <w:rFonts w:ascii="Times New Roman" w:hAnsi="Times New Roman"/>
                <w:sz w:val="24"/>
                <w:szCs w:val="24"/>
              </w:rPr>
              <w:t xml:space="preserve"> </w:t>
            </w:r>
          </w:p>
          <w:p w:rsidR="00701201" w:rsidRPr="008A5C16" w:rsidRDefault="00701201">
            <w:pPr>
              <w:autoSpaceDE w:val="0"/>
              <w:jc w:val="both"/>
              <w:rPr>
                <w:rFonts w:ascii="Times New Roman" w:hAnsi="Times New Roman"/>
                <w:sz w:val="24"/>
                <w:szCs w:val="24"/>
              </w:rPr>
            </w:pPr>
            <w:r w:rsidRPr="008A5C16">
              <w:rPr>
                <w:rFonts w:ascii="Times New Roman" w:hAnsi="Times New Roman"/>
                <w:sz w:val="24"/>
                <w:szCs w:val="24"/>
              </w:rPr>
              <w:t xml:space="preserve">        </w:t>
            </w:r>
            <w:smartTag w:uri="urn:schemas-microsoft-com:office:smarttags" w:element="metricconverter">
              <w:smartTagPr>
                <w:attr w:name="ProductID" w:val="1 кв. метра"/>
              </w:smartTagPr>
              <w:r w:rsidRPr="008A5C16">
                <w:rPr>
                  <w:rFonts w:ascii="Times New Roman" w:hAnsi="Times New Roman"/>
                  <w:sz w:val="24"/>
                  <w:szCs w:val="24"/>
                </w:rPr>
                <w:t>2018 г</w:t>
              </w:r>
            </w:smartTag>
            <w:r w:rsidRPr="008A5C16">
              <w:rPr>
                <w:rFonts w:ascii="Times New Roman" w:hAnsi="Times New Roman"/>
                <w:sz w:val="24"/>
                <w:szCs w:val="24"/>
              </w:rPr>
              <w:t>.  –   8275  кв.м.</w:t>
            </w:r>
            <w:r w:rsidR="00E53E57" w:rsidRPr="008A5C16">
              <w:rPr>
                <w:rFonts w:ascii="Times New Roman" w:hAnsi="Times New Roman"/>
                <w:sz w:val="24"/>
                <w:szCs w:val="24"/>
              </w:rPr>
              <w:t xml:space="preserve">          2026  г.  -  9355  кв</w:t>
            </w:r>
            <w:proofErr w:type="gramStart"/>
            <w:r w:rsidR="00E53E57" w:rsidRPr="008A5C16">
              <w:rPr>
                <w:rFonts w:ascii="Times New Roman" w:hAnsi="Times New Roman"/>
                <w:sz w:val="24"/>
                <w:szCs w:val="24"/>
              </w:rPr>
              <w:t>.м</w:t>
            </w:r>
            <w:proofErr w:type="gramEnd"/>
          </w:p>
          <w:p w:rsidR="00701201" w:rsidRPr="008A5C16" w:rsidRDefault="00701201">
            <w:pPr>
              <w:autoSpaceDE w:val="0"/>
              <w:jc w:val="both"/>
              <w:rPr>
                <w:rFonts w:ascii="Times New Roman" w:hAnsi="Times New Roman"/>
                <w:sz w:val="24"/>
                <w:szCs w:val="24"/>
              </w:rPr>
            </w:pPr>
            <w:r w:rsidRPr="008A5C16">
              <w:rPr>
                <w:rFonts w:ascii="Times New Roman" w:hAnsi="Times New Roman"/>
                <w:sz w:val="24"/>
                <w:szCs w:val="24"/>
              </w:rPr>
              <w:t xml:space="preserve">        </w:t>
            </w:r>
            <w:smartTag w:uri="urn:schemas-microsoft-com:office:smarttags" w:element="metricconverter">
              <w:smartTagPr>
                <w:attr w:name="ProductID" w:val="1 кв. метра"/>
              </w:smartTagPr>
              <w:r w:rsidRPr="008A5C16">
                <w:rPr>
                  <w:rFonts w:ascii="Times New Roman" w:hAnsi="Times New Roman"/>
                  <w:sz w:val="24"/>
                  <w:szCs w:val="24"/>
                </w:rPr>
                <w:t>2019 г</w:t>
              </w:r>
            </w:smartTag>
            <w:r w:rsidR="009E2F0B" w:rsidRPr="008A5C16">
              <w:rPr>
                <w:rFonts w:ascii="Times New Roman" w:hAnsi="Times New Roman"/>
                <w:sz w:val="24"/>
                <w:szCs w:val="24"/>
              </w:rPr>
              <w:t>.  -    8989</w:t>
            </w:r>
            <w:r w:rsidRPr="008A5C16">
              <w:rPr>
                <w:rFonts w:ascii="Times New Roman" w:hAnsi="Times New Roman"/>
                <w:sz w:val="24"/>
                <w:szCs w:val="24"/>
              </w:rPr>
              <w:t xml:space="preserve">  кв.м.</w:t>
            </w:r>
            <w:r w:rsidR="00E53E57" w:rsidRPr="008A5C16">
              <w:rPr>
                <w:rFonts w:ascii="Times New Roman" w:hAnsi="Times New Roman"/>
                <w:sz w:val="24"/>
                <w:szCs w:val="24"/>
              </w:rPr>
              <w:t xml:space="preserve">          2027  г.  -  10478  кв.м.</w:t>
            </w:r>
          </w:p>
          <w:p w:rsidR="00701201" w:rsidRPr="008A5C16" w:rsidRDefault="00701201">
            <w:pPr>
              <w:autoSpaceDE w:val="0"/>
              <w:jc w:val="both"/>
              <w:rPr>
                <w:rFonts w:ascii="Times New Roman" w:hAnsi="Times New Roman"/>
                <w:sz w:val="24"/>
                <w:szCs w:val="24"/>
              </w:rPr>
            </w:pPr>
            <w:r w:rsidRPr="008A5C16">
              <w:rPr>
                <w:rFonts w:ascii="Times New Roman" w:hAnsi="Times New Roman"/>
                <w:sz w:val="24"/>
                <w:szCs w:val="24"/>
              </w:rPr>
              <w:t xml:space="preserve">        </w:t>
            </w:r>
            <w:smartTag w:uri="urn:schemas-microsoft-com:office:smarttags" w:element="metricconverter">
              <w:smartTagPr>
                <w:attr w:name="ProductID" w:val="1 кв. метра"/>
              </w:smartTagPr>
              <w:r w:rsidRPr="008A5C16">
                <w:rPr>
                  <w:rFonts w:ascii="Times New Roman" w:hAnsi="Times New Roman"/>
                  <w:sz w:val="24"/>
                  <w:szCs w:val="24"/>
                </w:rPr>
                <w:t>2020 г</w:t>
              </w:r>
            </w:smartTag>
            <w:r w:rsidR="00E53E57" w:rsidRPr="008A5C16">
              <w:rPr>
                <w:rFonts w:ascii="Times New Roman" w:hAnsi="Times New Roman"/>
                <w:sz w:val="24"/>
                <w:szCs w:val="24"/>
              </w:rPr>
              <w:t>.  -    6849</w:t>
            </w:r>
            <w:r w:rsidRPr="008A5C16">
              <w:rPr>
                <w:rFonts w:ascii="Times New Roman" w:hAnsi="Times New Roman"/>
                <w:sz w:val="24"/>
                <w:szCs w:val="24"/>
              </w:rPr>
              <w:t xml:space="preserve">  кв.м.</w:t>
            </w:r>
            <w:r w:rsidR="00E53E57" w:rsidRPr="008A5C16">
              <w:rPr>
                <w:rFonts w:ascii="Times New Roman" w:hAnsi="Times New Roman"/>
                <w:sz w:val="24"/>
                <w:szCs w:val="24"/>
              </w:rPr>
              <w:t xml:space="preserve">          2028  г.  -  11971  кв.м.</w:t>
            </w:r>
          </w:p>
          <w:p w:rsidR="00701201" w:rsidRPr="008A5C16" w:rsidRDefault="00701201">
            <w:pPr>
              <w:autoSpaceDE w:val="0"/>
              <w:jc w:val="both"/>
              <w:rPr>
                <w:rFonts w:ascii="Times New Roman" w:hAnsi="Times New Roman"/>
                <w:sz w:val="24"/>
                <w:szCs w:val="24"/>
              </w:rPr>
            </w:pPr>
            <w:r w:rsidRPr="008A5C16">
              <w:rPr>
                <w:rFonts w:ascii="Times New Roman" w:hAnsi="Times New Roman"/>
                <w:sz w:val="24"/>
                <w:szCs w:val="24"/>
              </w:rPr>
              <w:t xml:space="preserve">        </w:t>
            </w:r>
            <w:smartTag w:uri="urn:schemas-microsoft-com:office:smarttags" w:element="metricconverter">
              <w:smartTagPr>
                <w:attr w:name="ProductID" w:val="1 кв. метра"/>
              </w:smartTagPr>
              <w:r w:rsidRPr="008A5C16">
                <w:rPr>
                  <w:rFonts w:ascii="Times New Roman" w:hAnsi="Times New Roman"/>
                  <w:sz w:val="24"/>
                  <w:szCs w:val="24"/>
                </w:rPr>
                <w:t>2021 г</w:t>
              </w:r>
            </w:smartTag>
            <w:r w:rsidR="00E53E57" w:rsidRPr="008A5C16">
              <w:rPr>
                <w:rFonts w:ascii="Times New Roman" w:hAnsi="Times New Roman"/>
                <w:sz w:val="24"/>
                <w:szCs w:val="24"/>
              </w:rPr>
              <w:t>.  -    8177</w:t>
            </w:r>
            <w:r w:rsidRPr="008A5C16">
              <w:rPr>
                <w:rFonts w:ascii="Times New Roman" w:hAnsi="Times New Roman"/>
                <w:sz w:val="24"/>
                <w:szCs w:val="24"/>
              </w:rPr>
              <w:t xml:space="preserve">  кв.м.</w:t>
            </w:r>
            <w:r w:rsidR="00E53E57" w:rsidRPr="008A5C16">
              <w:rPr>
                <w:rFonts w:ascii="Times New Roman" w:hAnsi="Times New Roman"/>
                <w:sz w:val="24"/>
                <w:szCs w:val="24"/>
              </w:rPr>
              <w:t xml:space="preserve">          2029  г.  -  14217  кв.м.</w:t>
            </w:r>
          </w:p>
          <w:p w:rsidR="00701201" w:rsidRPr="008A5C16" w:rsidRDefault="00701201">
            <w:pPr>
              <w:autoSpaceDE w:val="0"/>
              <w:jc w:val="both"/>
              <w:rPr>
                <w:rFonts w:ascii="Times New Roman" w:hAnsi="Times New Roman"/>
                <w:sz w:val="24"/>
                <w:szCs w:val="24"/>
              </w:rPr>
            </w:pPr>
            <w:r w:rsidRPr="008A5C16">
              <w:rPr>
                <w:rFonts w:ascii="Times New Roman" w:hAnsi="Times New Roman"/>
                <w:sz w:val="24"/>
                <w:szCs w:val="24"/>
              </w:rPr>
              <w:t xml:space="preserve">        </w:t>
            </w:r>
            <w:smartTag w:uri="urn:schemas-microsoft-com:office:smarttags" w:element="metricconverter">
              <w:smartTagPr>
                <w:attr w:name="ProductID" w:val="2022 г"/>
              </w:smartTagPr>
              <w:r w:rsidRPr="008A5C16">
                <w:rPr>
                  <w:rFonts w:ascii="Times New Roman" w:hAnsi="Times New Roman"/>
                  <w:sz w:val="24"/>
                  <w:szCs w:val="24"/>
                </w:rPr>
                <w:t>2022 г</w:t>
              </w:r>
            </w:smartTag>
            <w:r w:rsidR="00E53E57" w:rsidRPr="008A5C16">
              <w:rPr>
                <w:rFonts w:ascii="Times New Roman" w:hAnsi="Times New Roman"/>
                <w:sz w:val="24"/>
                <w:szCs w:val="24"/>
              </w:rPr>
              <w:t xml:space="preserve">.  -  </w:t>
            </w:r>
            <w:r w:rsidR="009E2F0B" w:rsidRPr="008A5C16">
              <w:rPr>
                <w:rFonts w:ascii="Times New Roman" w:hAnsi="Times New Roman"/>
                <w:sz w:val="24"/>
                <w:szCs w:val="24"/>
              </w:rPr>
              <w:t xml:space="preserve"> </w:t>
            </w:r>
            <w:r w:rsidR="00E53E57" w:rsidRPr="008A5C16">
              <w:rPr>
                <w:rFonts w:ascii="Times New Roman" w:hAnsi="Times New Roman"/>
                <w:sz w:val="24"/>
                <w:szCs w:val="24"/>
              </w:rPr>
              <w:t>8136</w:t>
            </w:r>
            <w:r w:rsidRPr="008A5C16">
              <w:rPr>
                <w:rFonts w:ascii="Times New Roman" w:hAnsi="Times New Roman"/>
                <w:sz w:val="24"/>
                <w:szCs w:val="24"/>
              </w:rPr>
              <w:t xml:space="preserve">  кв.м.</w:t>
            </w:r>
            <w:r w:rsidR="00E53E57" w:rsidRPr="008A5C16">
              <w:rPr>
                <w:rFonts w:ascii="Times New Roman" w:hAnsi="Times New Roman"/>
                <w:sz w:val="24"/>
                <w:szCs w:val="24"/>
              </w:rPr>
              <w:t xml:space="preserve">        </w:t>
            </w:r>
            <w:r w:rsidR="009E2F0B" w:rsidRPr="008A5C16">
              <w:rPr>
                <w:rFonts w:ascii="Times New Roman" w:hAnsi="Times New Roman"/>
                <w:sz w:val="24"/>
                <w:szCs w:val="24"/>
              </w:rPr>
              <w:t xml:space="preserve">   </w:t>
            </w:r>
            <w:r w:rsidR="00E53E57" w:rsidRPr="008A5C16">
              <w:rPr>
                <w:rFonts w:ascii="Times New Roman" w:hAnsi="Times New Roman"/>
                <w:sz w:val="24"/>
                <w:szCs w:val="24"/>
              </w:rPr>
              <w:t>2030  г.  -  14217  кв</w:t>
            </w:r>
            <w:proofErr w:type="gramStart"/>
            <w:r w:rsidR="00E53E57" w:rsidRPr="008A5C16">
              <w:rPr>
                <w:rFonts w:ascii="Times New Roman" w:hAnsi="Times New Roman"/>
                <w:sz w:val="24"/>
                <w:szCs w:val="24"/>
              </w:rPr>
              <w:t>.м</w:t>
            </w:r>
            <w:proofErr w:type="gramEnd"/>
          </w:p>
        </w:tc>
      </w:tr>
      <w:tr w:rsidR="00701201" w:rsidRPr="008A5C16">
        <w:trPr>
          <w:jc w:val="center"/>
        </w:trPr>
        <w:tc>
          <w:tcPr>
            <w:tcW w:w="2628" w:type="dxa"/>
            <w:tcBorders>
              <w:top w:val="single" w:sz="4" w:space="0" w:color="auto"/>
              <w:left w:val="single" w:sz="4" w:space="0" w:color="auto"/>
              <w:bottom w:val="single" w:sz="4" w:space="0" w:color="auto"/>
              <w:right w:val="single" w:sz="4" w:space="0" w:color="auto"/>
            </w:tcBorders>
          </w:tcPr>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r w:rsidRPr="008A5C16">
              <w:rPr>
                <w:rFonts w:ascii="Times New Roman" w:hAnsi="Times New Roman" w:cs="Times New Roman"/>
                <w:color w:val="000000"/>
                <w:sz w:val="24"/>
                <w:szCs w:val="24"/>
              </w:rPr>
              <w:t>Целевые индикаторы и показатели</w:t>
            </w:r>
          </w:p>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r w:rsidRPr="008A5C16">
              <w:rPr>
                <w:rFonts w:ascii="Times New Roman" w:hAnsi="Times New Roman" w:cs="Times New Roman"/>
                <w:color w:val="000000"/>
                <w:sz w:val="24"/>
                <w:szCs w:val="24"/>
              </w:rPr>
              <w:t>программы</w:t>
            </w:r>
          </w:p>
        </w:tc>
        <w:tc>
          <w:tcPr>
            <w:tcW w:w="6120" w:type="dxa"/>
            <w:tcBorders>
              <w:top w:val="single" w:sz="4" w:space="0" w:color="auto"/>
              <w:left w:val="single" w:sz="4" w:space="0" w:color="auto"/>
              <w:bottom w:val="single" w:sz="4" w:space="0" w:color="auto"/>
              <w:right w:val="single" w:sz="4" w:space="0" w:color="auto"/>
            </w:tcBorders>
          </w:tcPr>
          <w:p w:rsidR="00C84F55" w:rsidRDefault="00701201">
            <w:pPr>
              <w:tabs>
                <w:tab w:val="left" w:pos="1785"/>
              </w:tabs>
              <w:autoSpaceDE w:val="0"/>
              <w:jc w:val="both"/>
              <w:rPr>
                <w:rFonts w:ascii="Times New Roman" w:hAnsi="Times New Roman"/>
                <w:sz w:val="24"/>
                <w:szCs w:val="24"/>
              </w:rPr>
            </w:pPr>
            <w:r w:rsidRPr="008A5C16">
              <w:rPr>
                <w:rFonts w:ascii="Times New Roman" w:hAnsi="Times New Roman"/>
                <w:sz w:val="24"/>
                <w:szCs w:val="24"/>
              </w:rPr>
              <w:t>-</w:t>
            </w:r>
            <w:r w:rsidR="00C84F55">
              <w:rPr>
                <w:rFonts w:ascii="Times New Roman" w:hAnsi="Times New Roman"/>
                <w:sz w:val="24"/>
                <w:szCs w:val="24"/>
              </w:rPr>
              <w:t xml:space="preserve"> -мероприятия  по  благоустройству  территорий, тыс</w:t>
            </w:r>
            <w:proofErr w:type="gramStart"/>
            <w:r w:rsidR="00C84F55">
              <w:rPr>
                <w:rFonts w:ascii="Times New Roman" w:hAnsi="Times New Roman"/>
                <w:sz w:val="24"/>
                <w:szCs w:val="24"/>
              </w:rPr>
              <w:t>.р</w:t>
            </w:r>
            <w:proofErr w:type="gramEnd"/>
            <w:r w:rsidR="00C84F55">
              <w:rPr>
                <w:rFonts w:ascii="Times New Roman" w:hAnsi="Times New Roman"/>
                <w:sz w:val="24"/>
                <w:szCs w:val="24"/>
              </w:rPr>
              <w:t>уб.</w:t>
            </w:r>
          </w:p>
          <w:p w:rsidR="00C84F55" w:rsidRDefault="00C84F55">
            <w:pPr>
              <w:tabs>
                <w:tab w:val="left" w:pos="1785"/>
              </w:tabs>
              <w:autoSpaceDE w:val="0"/>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поддержпание</w:t>
            </w:r>
            <w:proofErr w:type="spellEnd"/>
            <w:r>
              <w:rPr>
                <w:rFonts w:ascii="Times New Roman" w:hAnsi="Times New Roman"/>
                <w:sz w:val="24"/>
                <w:szCs w:val="24"/>
              </w:rPr>
              <w:t xml:space="preserve">  в  чистоте  территории  населенных  пунктов  муниципальных  образований, тыс</w:t>
            </w:r>
            <w:proofErr w:type="gramStart"/>
            <w:r>
              <w:rPr>
                <w:rFonts w:ascii="Times New Roman" w:hAnsi="Times New Roman"/>
                <w:sz w:val="24"/>
                <w:szCs w:val="24"/>
              </w:rPr>
              <w:t>.р</w:t>
            </w:r>
            <w:proofErr w:type="gramEnd"/>
            <w:r>
              <w:rPr>
                <w:rFonts w:ascii="Times New Roman" w:hAnsi="Times New Roman"/>
                <w:sz w:val="24"/>
                <w:szCs w:val="24"/>
              </w:rPr>
              <w:t>уб.;</w:t>
            </w:r>
          </w:p>
          <w:p w:rsidR="00C84F55" w:rsidRDefault="00C84F55">
            <w:pPr>
              <w:tabs>
                <w:tab w:val="left" w:pos="1785"/>
              </w:tabs>
              <w:autoSpaceDE w:val="0"/>
              <w:jc w:val="both"/>
              <w:rPr>
                <w:rFonts w:ascii="Times New Roman" w:hAnsi="Times New Roman"/>
                <w:sz w:val="24"/>
                <w:szCs w:val="24"/>
              </w:rPr>
            </w:pPr>
            <w:r>
              <w:rPr>
                <w:rFonts w:ascii="Times New Roman" w:hAnsi="Times New Roman"/>
                <w:sz w:val="24"/>
                <w:szCs w:val="24"/>
              </w:rPr>
              <w:lastRenderedPageBreak/>
              <w:t xml:space="preserve"> ввод  в  эксплуатацию  сетей  газоснабжения, </w:t>
            </w:r>
            <w:proofErr w:type="gramStart"/>
            <w:r>
              <w:rPr>
                <w:rFonts w:ascii="Times New Roman" w:hAnsi="Times New Roman"/>
                <w:sz w:val="24"/>
                <w:szCs w:val="24"/>
              </w:rPr>
              <w:t>км</w:t>
            </w:r>
            <w:proofErr w:type="gramEnd"/>
          </w:p>
          <w:p w:rsidR="00C84F55" w:rsidRDefault="00C84F55">
            <w:pPr>
              <w:tabs>
                <w:tab w:val="left" w:pos="1785"/>
              </w:tabs>
              <w:autoSpaceDE w:val="0"/>
              <w:jc w:val="both"/>
              <w:rPr>
                <w:rFonts w:ascii="Times New Roman" w:hAnsi="Times New Roman"/>
                <w:sz w:val="24"/>
                <w:szCs w:val="24"/>
              </w:rPr>
            </w:pPr>
            <w:r>
              <w:rPr>
                <w:rFonts w:ascii="Times New Roman" w:hAnsi="Times New Roman"/>
                <w:sz w:val="24"/>
                <w:szCs w:val="24"/>
              </w:rPr>
              <w:t>- перевод  котельны</w:t>
            </w:r>
            <w:r w:rsidR="00E422DB">
              <w:rPr>
                <w:rFonts w:ascii="Times New Roman" w:hAnsi="Times New Roman"/>
                <w:sz w:val="24"/>
                <w:szCs w:val="24"/>
              </w:rPr>
              <w:t xml:space="preserve">х  на  газообразное  топливо, </w:t>
            </w:r>
            <w:proofErr w:type="spellStart"/>
            <w:proofErr w:type="gramStart"/>
            <w:r w:rsidR="00E422DB">
              <w:rPr>
                <w:rFonts w:ascii="Times New Roman" w:hAnsi="Times New Roman"/>
                <w:sz w:val="24"/>
                <w:szCs w:val="24"/>
              </w:rPr>
              <w:t>шт</w:t>
            </w:r>
            <w:proofErr w:type="spellEnd"/>
            <w:proofErr w:type="gramEnd"/>
          </w:p>
          <w:p w:rsidR="00C84F55" w:rsidRDefault="00C84F55">
            <w:pPr>
              <w:tabs>
                <w:tab w:val="left" w:pos="1785"/>
              </w:tabs>
              <w:autoSpaceDE w:val="0"/>
              <w:jc w:val="both"/>
              <w:rPr>
                <w:rFonts w:ascii="Times New Roman" w:hAnsi="Times New Roman"/>
                <w:sz w:val="24"/>
                <w:szCs w:val="24"/>
              </w:rPr>
            </w:pPr>
            <w:r>
              <w:rPr>
                <w:rFonts w:ascii="Times New Roman" w:hAnsi="Times New Roman"/>
                <w:sz w:val="24"/>
                <w:szCs w:val="24"/>
              </w:rPr>
              <w:t xml:space="preserve">- ввод  </w:t>
            </w:r>
            <w:r w:rsidR="001B5382">
              <w:rPr>
                <w:rFonts w:ascii="Times New Roman" w:hAnsi="Times New Roman"/>
                <w:sz w:val="24"/>
                <w:szCs w:val="24"/>
              </w:rPr>
              <w:t xml:space="preserve">в  </w:t>
            </w:r>
            <w:proofErr w:type="spellStart"/>
            <w:r w:rsidR="001B5382">
              <w:rPr>
                <w:rFonts w:ascii="Times New Roman" w:hAnsi="Times New Roman"/>
                <w:sz w:val="24"/>
                <w:szCs w:val="24"/>
              </w:rPr>
              <w:t>эксплуаьтацию</w:t>
            </w:r>
            <w:proofErr w:type="spellEnd"/>
            <w:r w:rsidR="001B5382">
              <w:rPr>
                <w:rFonts w:ascii="Times New Roman" w:hAnsi="Times New Roman"/>
                <w:sz w:val="24"/>
                <w:szCs w:val="24"/>
              </w:rPr>
              <w:t xml:space="preserve">  объектов </w:t>
            </w:r>
            <w:proofErr w:type="spellStart"/>
            <w:r w:rsidR="001B5382">
              <w:rPr>
                <w:rFonts w:ascii="Times New Roman" w:hAnsi="Times New Roman"/>
                <w:sz w:val="24"/>
                <w:szCs w:val="24"/>
              </w:rPr>
              <w:t>физи</w:t>
            </w:r>
            <w:r>
              <w:rPr>
                <w:rFonts w:ascii="Times New Roman" w:hAnsi="Times New Roman"/>
                <w:sz w:val="24"/>
                <w:szCs w:val="24"/>
              </w:rPr>
              <w:t>епской</w:t>
            </w:r>
            <w:proofErr w:type="spellEnd"/>
            <w:r>
              <w:rPr>
                <w:rFonts w:ascii="Times New Roman" w:hAnsi="Times New Roman"/>
                <w:sz w:val="24"/>
                <w:szCs w:val="24"/>
              </w:rPr>
              <w:t xml:space="preserve">  культуры  и  спорта, </w:t>
            </w:r>
            <w:proofErr w:type="spellStart"/>
            <w:proofErr w:type="gramStart"/>
            <w:r>
              <w:rPr>
                <w:rFonts w:ascii="Times New Roman" w:hAnsi="Times New Roman"/>
                <w:sz w:val="24"/>
                <w:szCs w:val="24"/>
              </w:rPr>
              <w:t>шт</w:t>
            </w:r>
            <w:proofErr w:type="spellEnd"/>
            <w:proofErr w:type="gramEnd"/>
          </w:p>
          <w:p w:rsidR="00C84F55" w:rsidRDefault="00C84F55">
            <w:pPr>
              <w:tabs>
                <w:tab w:val="left" w:pos="1785"/>
              </w:tabs>
              <w:autoSpaceDE w:val="0"/>
              <w:jc w:val="both"/>
              <w:rPr>
                <w:rFonts w:ascii="Times New Roman" w:hAnsi="Times New Roman"/>
                <w:sz w:val="24"/>
                <w:szCs w:val="24"/>
              </w:rPr>
            </w:pPr>
            <w:r>
              <w:rPr>
                <w:rFonts w:ascii="Times New Roman" w:hAnsi="Times New Roman"/>
                <w:sz w:val="24"/>
                <w:szCs w:val="24"/>
              </w:rPr>
              <w:t>количество  молодых  семей, улучшивших  жилищные  условия, семей</w:t>
            </w:r>
          </w:p>
          <w:p w:rsidR="00C84F55" w:rsidRDefault="00C84F55">
            <w:pPr>
              <w:tabs>
                <w:tab w:val="left" w:pos="1785"/>
              </w:tabs>
              <w:autoSpaceDE w:val="0"/>
              <w:jc w:val="both"/>
              <w:rPr>
                <w:rFonts w:ascii="Times New Roman" w:hAnsi="Times New Roman"/>
                <w:sz w:val="24"/>
                <w:szCs w:val="24"/>
              </w:rPr>
            </w:pPr>
            <w:r>
              <w:rPr>
                <w:rFonts w:ascii="Times New Roman" w:hAnsi="Times New Roman"/>
                <w:sz w:val="24"/>
                <w:szCs w:val="24"/>
              </w:rPr>
              <w:t xml:space="preserve">-количество  семей, </w:t>
            </w:r>
            <w:proofErr w:type="spellStart"/>
            <w:r>
              <w:rPr>
                <w:rFonts w:ascii="Times New Roman" w:hAnsi="Times New Roman"/>
                <w:sz w:val="24"/>
                <w:szCs w:val="24"/>
              </w:rPr>
              <w:t>перепселенных</w:t>
            </w:r>
            <w:proofErr w:type="spellEnd"/>
            <w:r>
              <w:rPr>
                <w:rFonts w:ascii="Times New Roman" w:hAnsi="Times New Roman"/>
                <w:sz w:val="24"/>
                <w:szCs w:val="24"/>
              </w:rPr>
              <w:t xml:space="preserve">  из  непригодного  для  проживания  жилищного  фонда, семей</w:t>
            </w:r>
          </w:p>
          <w:p w:rsidR="001B5382" w:rsidRDefault="00C84F55">
            <w:pPr>
              <w:tabs>
                <w:tab w:val="left" w:pos="1785"/>
              </w:tabs>
              <w:autoSpaceDE w:val="0"/>
              <w:jc w:val="both"/>
              <w:rPr>
                <w:rFonts w:ascii="Times New Roman" w:hAnsi="Times New Roman"/>
                <w:sz w:val="24"/>
                <w:szCs w:val="24"/>
              </w:rPr>
            </w:pPr>
            <w:r>
              <w:rPr>
                <w:rFonts w:ascii="Times New Roman" w:hAnsi="Times New Roman"/>
                <w:sz w:val="24"/>
                <w:szCs w:val="24"/>
              </w:rPr>
              <w:t>- объем  ввода  жилья  на  территории  Глушковского  района  Курской  области, кв.м.</w:t>
            </w:r>
          </w:p>
          <w:p w:rsidR="001B5382" w:rsidRDefault="001B5382">
            <w:pPr>
              <w:tabs>
                <w:tab w:val="left" w:pos="1785"/>
              </w:tabs>
              <w:autoSpaceDE w:val="0"/>
              <w:jc w:val="both"/>
              <w:rPr>
                <w:rFonts w:ascii="Times New Roman" w:hAnsi="Times New Roman"/>
                <w:sz w:val="24"/>
                <w:szCs w:val="24"/>
              </w:rPr>
            </w:pPr>
            <w:r>
              <w:rPr>
                <w:rFonts w:ascii="Times New Roman" w:hAnsi="Times New Roman"/>
                <w:sz w:val="24"/>
                <w:szCs w:val="24"/>
              </w:rPr>
              <w:t>- подготовка  кар</w:t>
            </w:r>
            <w:proofErr w:type="gramStart"/>
            <w:r>
              <w:rPr>
                <w:rFonts w:ascii="Times New Roman" w:hAnsi="Times New Roman"/>
                <w:sz w:val="24"/>
                <w:szCs w:val="24"/>
              </w:rPr>
              <w:t>т(</w:t>
            </w:r>
            <w:proofErr w:type="gramEnd"/>
            <w:r>
              <w:rPr>
                <w:rFonts w:ascii="Times New Roman" w:hAnsi="Times New Roman"/>
                <w:sz w:val="24"/>
                <w:szCs w:val="24"/>
              </w:rPr>
              <w:t xml:space="preserve">планов)  для  установления  границ  муниципальных  образований  и  населенных  пунктов, </w:t>
            </w:r>
            <w:proofErr w:type="spellStart"/>
            <w:r>
              <w:rPr>
                <w:rFonts w:ascii="Times New Roman" w:hAnsi="Times New Roman"/>
                <w:sz w:val="24"/>
                <w:szCs w:val="24"/>
              </w:rPr>
              <w:t>шт</w:t>
            </w:r>
            <w:proofErr w:type="spellEnd"/>
          </w:p>
          <w:p w:rsidR="00701201" w:rsidRPr="008A5C16" w:rsidRDefault="001B5382">
            <w:pPr>
              <w:tabs>
                <w:tab w:val="left" w:pos="1785"/>
              </w:tabs>
              <w:autoSpaceDE w:val="0"/>
              <w:jc w:val="both"/>
              <w:rPr>
                <w:rFonts w:ascii="Times New Roman" w:hAnsi="Times New Roman"/>
                <w:sz w:val="24"/>
                <w:szCs w:val="24"/>
              </w:rPr>
            </w:pPr>
            <w:r>
              <w:rPr>
                <w:rFonts w:ascii="Times New Roman" w:hAnsi="Times New Roman"/>
                <w:sz w:val="24"/>
                <w:szCs w:val="24"/>
              </w:rPr>
              <w:t>-внесение  сведений  в  ЕГРН  территориальных  зон  муниципальных  образований  района, шт.</w:t>
            </w:r>
            <w:r w:rsidR="00701201" w:rsidRPr="008A5C16">
              <w:rPr>
                <w:rFonts w:ascii="Times New Roman" w:hAnsi="Times New Roman"/>
                <w:sz w:val="24"/>
                <w:szCs w:val="24"/>
              </w:rPr>
              <w:t xml:space="preserve"> </w:t>
            </w:r>
            <w:r w:rsidR="00C84F55">
              <w:rPr>
                <w:rFonts w:ascii="Times New Roman" w:hAnsi="Times New Roman"/>
                <w:sz w:val="24"/>
                <w:szCs w:val="24"/>
              </w:rPr>
              <w:t xml:space="preserve"> </w:t>
            </w:r>
          </w:p>
        </w:tc>
      </w:tr>
      <w:tr w:rsidR="00701201" w:rsidRPr="008A5C16">
        <w:trPr>
          <w:jc w:val="center"/>
        </w:trPr>
        <w:tc>
          <w:tcPr>
            <w:tcW w:w="2628" w:type="dxa"/>
            <w:tcBorders>
              <w:top w:val="single" w:sz="4" w:space="0" w:color="auto"/>
              <w:left w:val="single" w:sz="4" w:space="0" w:color="auto"/>
              <w:bottom w:val="single" w:sz="4" w:space="0" w:color="auto"/>
              <w:right w:val="single" w:sz="4" w:space="0" w:color="auto"/>
            </w:tcBorders>
          </w:tcPr>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r w:rsidRPr="008A5C16">
              <w:rPr>
                <w:rFonts w:ascii="Times New Roman" w:hAnsi="Times New Roman" w:cs="Times New Roman"/>
                <w:color w:val="000000"/>
                <w:sz w:val="24"/>
                <w:szCs w:val="24"/>
              </w:rPr>
              <w:lastRenderedPageBreak/>
              <w:t>Этапы и сроки реализации</w:t>
            </w:r>
          </w:p>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r w:rsidRPr="008A5C16">
              <w:rPr>
                <w:rFonts w:ascii="Times New Roman" w:hAnsi="Times New Roman" w:cs="Times New Roman"/>
                <w:color w:val="000000"/>
                <w:sz w:val="24"/>
                <w:szCs w:val="24"/>
              </w:rPr>
              <w:t>программы</w:t>
            </w:r>
          </w:p>
        </w:tc>
        <w:tc>
          <w:tcPr>
            <w:tcW w:w="6120" w:type="dxa"/>
            <w:tcBorders>
              <w:top w:val="single" w:sz="4" w:space="0" w:color="auto"/>
              <w:left w:val="single" w:sz="4" w:space="0" w:color="auto"/>
              <w:bottom w:val="single" w:sz="4" w:space="0" w:color="auto"/>
              <w:right w:val="single" w:sz="4" w:space="0" w:color="auto"/>
            </w:tcBorders>
          </w:tcPr>
          <w:p w:rsidR="00701201" w:rsidRPr="008A5C16" w:rsidRDefault="00701201">
            <w:pPr>
              <w:tabs>
                <w:tab w:val="left" w:pos="567"/>
              </w:tabs>
              <w:autoSpaceDE w:val="0"/>
              <w:autoSpaceDN w:val="0"/>
              <w:adjustRightInd w:val="0"/>
              <w:jc w:val="both"/>
              <w:outlineLvl w:val="2"/>
              <w:rPr>
                <w:rFonts w:ascii="Times New Roman" w:hAnsi="Times New Roman"/>
                <w:color w:val="000000"/>
                <w:sz w:val="24"/>
                <w:szCs w:val="24"/>
              </w:rPr>
            </w:pPr>
            <w:r w:rsidRPr="008A5C16">
              <w:rPr>
                <w:rFonts w:ascii="Times New Roman" w:hAnsi="Times New Roman"/>
                <w:sz w:val="24"/>
                <w:szCs w:val="24"/>
              </w:rPr>
              <w:t xml:space="preserve"> </w:t>
            </w:r>
            <w:r w:rsidR="00E53E57" w:rsidRPr="008A5C16">
              <w:rPr>
                <w:rFonts w:ascii="Times New Roman" w:hAnsi="Times New Roman"/>
                <w:sz w:val="24"/>
                <w:szCs w:val="24"/>
              </w:rPr>
              <w:t>-срок реализации с 2015 по  2023</w:t>
            </w:r>
            <w:r w:rsidRPr="008A5C16">
              <w:rPr>
                <w:rFonts w:ascii="Times New Roman" w:hAnsi="Times New Roman"/>
                <w:sz w:val="24"/>
                <w:szCs w:val="24"/>
              </w:rPr>
              <w:t xml:space="preserve"> годы, этапы не выделяются</w:t>
            </w:r>
            <w:r w:rsidRPr="008A5C16">
              <w:rPr>
                <w:rFonts w:ascii="Times New Roman" w:hAnsi="Times New Roman"/>
                <w:color w:val="000000"/>
                <w:sz w:val="24"/>
                <w:szCs w:val="24"/>
              </w:rPr>
              <w:t xml:space="preserve"> </w:t>
            </w:r>
          </w:p>
        </w:tc>
      </w:tr>
      <w:tr w:rsidR="00701201" w:rsidRPr="008A5C16">
        <w:trPr>
          <w:jc w:val="center"/>
        </w:trPr>
        <w:tc>
          <w:tcPr>
            <w:tcW w:w="2628" w:type="dxa"/>
            <w:tcBorders>
              <w:top w:val="single" w:sz="4" w:space="0" w:color="auto"/>
              <w:left w:val="single" w:sz="4" w:space="0" w:color="auto"/>
              <w:bottom w:val="single" w:sz="4" w:space="0" w:color="auto"/>
              <w:right w:val="single" w:sz="4" w:space="0" w:color="auto"/>
            </w:tcBorders>
          </w:tcPr>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p>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r w:rsidRPr="008A5C16">
              <w:rPr>
                <w:rFonts w:ascii="Times New Roman" w:hAnsi="Times New Roman" w:cs="Times New Roman"/>
                <w:color w:val="000000"/>
                <w:sz w:val="24"/>
                <w:szCs w:val="24"/>
              </w:rPr>
              <w:t>Объемы бюджетных ассигнований</w:t>
            </w:r>
          </w:p>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r w:rsidRPr="008A5C16">
              <w:rPr>
                <w:rFonts w:ascii="Times New Roman" w:hAnsi="Times New Roman" w:cs="Times New Roman"/>
                <w:color w:val="000000"/>
                <w:sz w:val="24"/>
                <w:szCs w:val="24"/>
              </w:rPr>
              <w:t>программы</w:t>
            </w:r>
          </w:p>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p>
        </w:tc>
        <w:tc>
          <w:tcPr>
            <w:tcW w:w="6120" w:type="dxa"/>
            <w:vMerge w:val="restart"/>
            <w:tcBorders>
              <w:top w:val="single" w:sz="4" w:space="0" w:color="auto"/>
              <w:left w:val="single" w:sz="4" w:space="0" w:color="auto"/>
              <w:bottom w:val="single" w:sz="4" w:space="0" w:color="auto"/>
              <w:right w:val="single" w:sz="4" w:space="0" w:color="auto"/>
            </w:tcBorders>
          </w:tcPr>
          <w:p w:rsidR="00701201" w:rsidRPr="008A5C16" w:rsidRDefault="00701201">
            <w:pPr>
              <w:jc w:val="both"/>
              <w:rPr>
                <w:rFonts w:ascii="Times New Roman" w:hAnsi="Times New Roman"/>
                <w:color w:val="000000"/>
                <w:sz w:val="24"/>
                <w:szCs w:val="24"/>
              </w:rPr>
            </w:pPr>
          </w:p>
          <w:p w:rsidR="00701201" w:rsidRPr="008A5C16" w:rsidRDefault="00701201">
            <w:pPr>
              <w:jc w:val="both"/>
              <w:rPr>
                <w:rFonts w:ascii="Times New Roman" w:hAnsi="Times New Roman"/>
                <w:color w:val="000000"/>
                <w:sz w:val="24"/>
                <w:szCs w:val="24"/>
              </w:rPr>
            </w:pPr>
            <w:r w:rsidRPr="008A5C16">
              <w:rPr>
                <w:rFonts w:ascii="Times New Roman" w:hAnsi="Times New Roman"/>
                <w:color w:val="000000"/>
                <w:sz w:val="24"/>
                <w:szCs w:val="24"/>
              </w:rPr>
              <w:t>-объем финансового обеспечения реа</w:t>
            </w:r>
            <w:r w:rsidR="00E53E57" w:rsidRPr="008A5C16">
              <w:rPr>
                <w:rFonts w:ascii="Times New Roman" w:hAnsi="Times New Roman"/>
                <w:color w:val="000000"/>
                <w:sz w:val="24"/>
                <w:szCs w:val="24"/>
              </w:rPr>
              <w:t>лизации программы за 201</w:t>
            </w:r>
            <w:r w:rsidR="008A5C16">
              <w:rPr>
                <w:rFonts w:ascii="Times New Roman" w:hAnsi="Times New Roman"/>
                <w:color w:val="000000"/>
                <w:sz w:val="24"/>
                <w:szCs w:val="24"/>
              </w:rPr>
              <w:t>5 - 2023 годы составит 59364,185</w:t>
            </w:r>
            <w:r w:rsidRPr="008A5C16">
              <w:rPr>
                <w:rFonts w:ascii="Times New Roman" w:hAnsi="Times New Roman"/>
                <w:color w:val="000000"/>
                <w:sz w:val="24"/>
                <w:szCs w:val="24"/>
              </w:rPr>
              <w:t xml:space="preserve">  тыс. рублей, в т.ч.  по  годам:</w:t>
            </w:r>
          </w:p>
          <w:p w:rsidR="00701201" w:rsidRPr="008A5C16" w:rsidRDefault="00701201">
            <w:pPr>
              <w:tabs>
                <w:tab w:val="left" w:pos="567"/>
              </w:tabs>
              <w:autoSpaceDE w:val="0"/>
              <w:autoSpaceDN w:val="0"/>
              <w:adjustRightInd w:val="0"/>
              <w:jc w:val="both"/>
              <w:outlineLvl w:val="2"/>
              <w:rPr>
                <w:rFonts w:ascii="Times New Roman" w:hAnsi="Times New Roman"/>
                <w:color w:val="000000"/>
                <w:sz w:val="24"/>
                <w:szCs w:val="24"/>
              </w:rPr>
            </w:pPr>
            <w:r w:rsidRPr="008A5C16">
              <w:rPr>
                <w:rFonts w:ascii="Times New Roman" w:hAnsi="Times New Roman"/>
                <w:color w:val="000000"/>
                <w:sz w:val="24"/>
                <w:szCs w:val="24"/>
              </w:rPr>
              <w:t>2015 год -     776,051   тыс. рублей;</w:t>
            </w:r>
          </w:p>
          <w:p w:rsidR="00701201" w:rsidRPr="008A5C16" w:rsidRDefault="00804ACC">
            <w:pPr>
              <w:tabs>
                <w:tab w:val="left" w:pos="567"/>
              </w:tabs>
              <w:autoSpaceDE w:val="0"/>
              <w:autoSpaceDN w:val="0"/>
              <w:adjustRightInd w:val="0"/>
              <w:jc w:val="both"/>
              <w:outlineLvl w:val="2"/>
              <w:rPr>
                <w:rFonts w:ascii="Times New Roman" w:hAnsi="Times New Roman"/>
                <w:color w:val="000000"/>
                <w:sz w:val="24"/>
                <w:szCs w:val="24"/>
              </w:rPr>
            </w:pPr>
            <w:r w:rsidRPr="008A5C16">
              <w:rPr>
                <w:rFonts w:ascii="Times New Roman" w:hAnsi="Times New Roman"/>
                <w:color w:val="000000"/>
                <w:sz w:val="24"/>
                <w:szCs w:val="24"/>
              </w:rPr>
              <w:t>2016 год -   8837.480</w:t>
            </w:r>
            <w:r w:rsidR="00701201" w:rsidRPr="008A5C16">
              <w:rPr>
                <w:rFonts w:ascii="Times New Roman" w:hAnsi="Times New Roman"/>
                <w:color w:val="000000"/>
                <w:sz w:val="24"/>
                <w:szCs w:val="24"/>
              </w:rPr>
              <w:t xml:space="preserve">   тыс. рублей;</w:t>
            </w:r>
          </w:p>
          <w:p w:rsidR="00701201" w:rsidRPr="008A5C16" w:rsidRDefault="00701201">
            <w:pPr>
              <w:tabs>
                <w:tab w:val="left" w:pos="567"/>
              </w:tabs>
              <w:autoSpaceDE w:val="0"/>
              <w:autoSpaceDN w:val="0"/>
              <w:adjustRightInd w:val="0"/>
              <w:jc w:val="both"/>
              <w:outlineLvl w:val="2"/>
              <w:rPr>
                <w:rFonts w:ascii="Times New Roman" w:hAnsi="Times New Roman"/>
                <w:color w:val="000000"/>
                <w:sz w:val="24"/>
                <w:szCs w:val="24"/>
              </w:rPr>
            </w:pPr>
            <w:r w:rsidRPr="008A5C16">
              <w:rPr>
                <w:rFonts w:ascii="Times New Roman" w:hAnsi="Times New Roman"/>
                <w:color w:val="000000"/>
                <w:sz w:val="24"/>
                <w:szCs w:val="24"/>
              </w:rPr>
              <w:t>2017 год</w:t>
            </w:r>
            <w:r w:rsidR="00865810" w:rsidRPr="008A5C16">
              <w:rPr>
                <w:rFonts w:ascii="Times New Roman" w:hAnsi="Times New Roman"/>
                <w:color w:val="000000"/>
                <w:sz w:val="24"/>
                <w:szCs w:val="24"/>
              </w:rPr>
              <w:t xml:space="preserve"> - 30352,432</w:t>
            </w:r>
            <w:r w:rsidRPr="008A5C16">
              <w:rPr>
                <w:rFonts w:ascii="Times New Roman" w:hAnsi="Times New Roman"/>
                <w:color w:val="000000"/>
                <w:sz w:val="24"/>
                <w:szCs w:val="24"/>
              </w:rPr>
              <w:t xml:space="preserve">    тыс. рублей;</w:t>
            </w:r>
          </w:p>
          <w:p w:rsidR="00701201" w:rsidRPr="008A5C16" w:rsidRDefault="00701201">
            <w:pPr>
              <w:tabs>
                <w:tab w:val="left" w:pos="567"/>
              </w:tabs>
              <w:autoSpaceDE w:val="0"/>
              <w:autoSpaceDN w:val="0"/>
              <w:adjustRightInd w:val="0"/>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2018 год -   3311,715    тыс. рублей </w:t>
            </w:r>
          </w:p>
          <w:p w:rsidR="00701201" w:rsidRPr="008A5C16" w:rsidRDefault="00701201">
            <w:pPr>
              <w:tabs>
                <w:tab w:val="left" w:pos="567"/>
              </w:tabs>
              <w:autoSpaceDE w:val="0"/>
              <w:autoSpaceDN w:val="0"/>
              <w:adjustRightInd w:val="0"/>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2019 год -  </w:t>
            </w:r>
            <w:r w:rsidR="00E53E57" w:rsidRPr="008A5C16">
              <w:rPr>
                <w:rFonts w:ascii="Times New Roman" w:hAnsi="Times New Roman"/>
                <w:color w:val="000000"/>
                <w:sz w:val="24"/>
                <w:szCs w:val="24"/>
              </w:rPr>
              <w:t xml:space="preserve"> </w:t>
            </w:r>
            <w:r w:rsidRPr="008A5C16">
              <w:rPr>
                <w:rFonts w:ascii="Times New Roman" w:hAnsi="Times New Roman"/>
                <w:color w:val="000000"/>
                <w:sz w:val="24"/>
                <w:szCs w:val="24"/>
              </w:rPr>
              <w:t xml:space="preserve"> 6327,232    тыс. рублей;</w:t>
            </w:r>
          </w:p>
          <w:p w:rsidR="00701201" w:rsidRPr="008A5C16" w:rsidRDefault="00E53E57">
            <w:pPr>
              <w:tabs>
                <w:tab w:val="left" w:pos="567"/>
              </w:tabs>
              <w:autoSpaceDE w:val="0"/>
              <w:autoSpaceDN w:val="0"/>
              <w:adjustRightInd w:val="0"/>
              <w:jc w:val="both"/>
              <w:outlineLvl w:val="2"/>
              <w:rPr>
                <w:rFonts w:ascii="Times New Roman" w:hAnsi="Times New Roman"/>
                <w:color w:val="000000"/>
                <w:sz w:val="24"/>
                <w:szCs w:val="24"/>
              </w:rPr>
            </w:pPr>
            <w:r w:rsidRPr="008A5C16">
              <w:rPr>
                <w:rFonts w:ascii="Times New Roman" w:hAnsi="Times New Roman"/>
                <w:color w:val="000000"/>
                <w:sz w:val="24"/>
                <w:szCs w:val="24"/>
              </w:rPr>
              <w:t>2020 год -    7233,183</w:t>
            </w:r>
            <w:r w:rsidR="00701201" w:rsidRPr="008A5C16">
              <w:rPr>
                <w:rFonts w:ascii="Times New Roman" w:hAnsi="Times New Roman"/>
                <w:color w:val="000000"/>
                <w:sz w:val="24"/>
                <w:szCs w:val="24"/>
              </w:rPr>
              <w:t xml:space="preserve">   тыс. рублей</w:t>
            </w:r>
          </w:p>
          <w:p w:rsidR="00701201" w:rsidRPr="008A5C16" w:rsidRDefault="0092754C">
            <w:pPr>
              <w:tabs>
                <w:tab w:val="left" w:pos="567"/>
              </w:tabs>
              <w:autoSpaceDE w:val="0"/>
              <w:autoSpaceDN w:val="0"/>
              <w:adjustRightInd w:val="0"/>
              <w:jc w:val="both"/>
              <w:outlineLvl w:val="2"/>
              <w:rPr>
                <w:rFonts w:ascii="Times New Roman" w:hAnsi="Times New Roman"/>
                <w:color w:val="000000"/>
                <w:sz w:val="24"/>
                <w:szCs w:val="24"/>
              </w:rPr>
            </w:pPr>
            <w:r w:rsidRPr="008A5C16">
              <w:rPr>
                <w:rFonts w:ascii="Times New Roman" w:hAnsi="Times New Roman"/>
                <w:color w:val="000000"/>
                <w:sz w:val="24"/>
                <w:szCs w:val="24"/>
              </w:rPr>
              <w:t>2021 год -    2349,292</w:t>
            </w:r>
            <w:r w:rsidR="00701201" w:rsidRPr="008A5C16">
              <w:rPr>
                <w:rFonts w:ascii="Times New Roman" w:hAnsi="Times New Roman"/>
                <w:color w:val="000000"/>
                <w:sz w:val="24"/>
                <w:szCs w:val="24"/>
              </w:rPr>
              <w:t xml:space="preserve">  тыс. рублей</w:t>
            </w:r>
          </w:p>
          <w:p w:rsidR="00701201" w:rsidRPr="008A5C16" w:rsidRDefault="00E53E57">
            <w:pPr>
              <w:tabs>
                <w:tab w:val="left" w:pos="567"/>
              </w:tabs>
              <w:autoSpaceDE w:val="0"/>
              <w:autoSpaceDN w:val="0"/>
              <w:adjustRightInd w:val="0"/>
              <w:jc w:val="both"/>
              <w:outlineLvl w:val="2"/>
              <w:rPr>
                <w:rFonts w:ascii="Times New Roman" w:hAnsi="Times New Roman"/>
                <w:color w:val="000000"/>
                <w:sz w:val="24"/>
                <w:szCs w:val="24"/>
              </w:rPr>
            </w:pPr>
            <w:r w:rsidRPr="008A5C16">
              <w:rPr>
                <w:rFonts w:ascii="Times New Roman" w:hAnsi="Times New Roman"/>
                <w:color w:val="000000"/>
                <w:sz w:val="24"/>
                <w:szCs w:val="24"/>
              </w:rPr>
              <w:t>2022 год -        88,400</w:t>
            </w:r>
            <w:r w:rsidR="00701201" w:rsidRPr="008A5C16">
              <w:rPr>
                <w:rFonts w:ascii="Times New Roman" w:hAnsi="Times New Roman"/>
                <w:color w:val="000000"/>
                <w:sz w:val="24"/>
                <w:szCs w:val="24"/>
              </w:rPr>
              <w:t xml:space="preserve">    тыс. рублей</w:t>
            </w:r>
          </w:p>
          <w:p w:rsidR="00701201" w:rsidRPr="008A5C16" w:rsidRDefault="00E53E57">
            <w:pPr>
              <w:tabs>
                <w:tab w:val="left" w:pos="567"/>
              </w:tabs>
              <w:autoSpaceDE w:val="0"/>
              <w:autoSpaceDN w:val="0"/>
              <w:adjustRightInd w:val="0"/>
              <w:jc w:val="both"/>
              <w:outlineLvl w:val="2"/>
              <w:rPr>
                <w:rFonts w:ascii="Times New Roman" w:hAnsi="Times New Roman"/>
                <w:color w:val="000000"/>
                <w:sz w:val="24"/>
                <w:szCs w:val="24"/>
              </w:rPr>
            </w:pPr>
            <w:r w:rsidRPr="008A5C16">
              <w:rPr>
                <w:rFonts w:ascii="Times New Roman" w:hAnsi="Times New Roman"/>
                <w:color w:val="000000"/>
                <w:sz w:val="24"/>
                <w:szCs w:val="24"/>
              </w:rPr>
              <w:t>2023 год  -        88,400   тыс</w:t>
            </w:r>
            <w:proofErr w:type="gramStart"/>
            <w:r w:rsidRPr="008A5C16">
              <w:rPr>
                <w:rFonts w:ascii="Times New Roman" w:hAnsi="Times New Roman"/>
                <w:color w:val="000000"/>
                <w:sz w:val="24"/>
                <w:szCs w:val="24"/>
              </w:rPr>
              <w:t>.р</w:t>
            </w:r>
            <w:proofErr w:type="gramEnd"/>
            <w:r w:rsidRPr="008A5C16">
              <w:rPr>
                <w:rFonts w:ascii="Times New Roman" w:hAnsi="Times New Roman"/>
                <w:color w:val="000000"/>
                <w:sz w:val="24"/>
                <w:szCs w:val="24"/>
              </w:rPr>
              <w:t>ублей</w:t>
            </w:r>
          </w:p>
          <w:p w:rsidR="00701201" w:rsidRPr="001B5382" w:rsidRDefault="00701201" w:rsidP="007C4773">
            <w:pPr>
              <w:tabs>
                <w:tab w:val="left" w:pos="0"/>
              </w:tabs>
              <w:autoSpaceDE w:val="0"/>
              <w:autoSpaceDN w:val="0"/>
              <w:adjustRightInd w:val="0"/>
              <w:jc w:val="both"/>
              <w:rPr>
                <w:rFonts w:ascii="Times New Roman" w:hAnsi="Times New Roman"/>
                <w:sz w:val="24"/>
                <w:szCs w:val="24"/>
              </w:rPr>
            </w:pPr>
            <w:r w:rsidRPr="008A5C16">
              <w:rPr>
                <w:rFonts w:ascii="Times New Roman" w:hAnsi="Times New Roman"/>
                <w:sz w:val="24"/>
                <w:szCs w:val="24"/>
              </w:rPr>
              <w:t>Объем бюджетных ассигнований подпрограммы 1 «Обеспечение качественными услугами ЖКХ населения Глушковского района Курской области</w:t>
            </w:r>
            <w:r w:rsidR="001B5382">
              <w:rPr>
                <w:rFonts w:ascii="Times New Roman" w:hAnsi="Times New Roman"/>
                <w:sz w:val="24"/>
                <w:szCs w:val="24"/>
              </w:rPr>
              <w:t xml:space="preserve"> </w:t>
            </w:r>
            <w:r w:rsidRPr="008A5C16">
              <w:rPr>
                <w:rFonts w:ascii="Times New Roman" w:hAnsi="Times New Roman"/>
                <w:sz w:val="24"/>
                <w:szCs w:val="24"/>
              </w:rPr>
              <w:t>»муницип</w:t>
            </w:r>
            <w:r w:rsidR="007C4773" w:rsidRPr="008A5C16">
              <w:rPr>
                <w:rFonts w:ascii="Times New Roman" w:hAnsi="Times New Roman"/>
                <w:sz w:val="24"/>
                <w:szCs w:val="24"/>
              </w:rPr>
              <w:t xml:space="preserve">альной  </w:t>
            </w:r>
            <w:r w:rsidR="007C4773" w:rsidRPr="008A5C16">
              <w:rPr>
                <w:rFonts w:ascii="Times New Roman" w:hAnsi="Times New Roman"/>
                <w:sz w:val="24"/>
                <w:szCs w:val="24"/>
              </w:rPr>
              <w:lastRenderedPageBreak/>
              <w:t>программы с 2015 по 2023</w:t>
            </w:r>
            <w:r w:rsidRPr="008A5C16">
              <w:rPr>
                <w:rFonts w:ascii="Times New Roman" w:hAnsi="Times New Roman"/>
                <w:sz w:val="24"/>
                <w:szCs w:val="24"/>
              </w:rPr>
              <w:t xml:space="preserve"> гг. составляет    196,000  тыс. рублей</w:t>
            </w:r>
            <w:r w:rsidR="001B5382">
              <w:rPr>
                <w:rFonts w:ascii="Times New Roman" w:hAnsi="Times New Roman"/>
                <w:sz w:val="24"/>
                <w:szCs w:val="24"/>
              </w:rPr>
              <w:t xml:space="preserve">, </w:t>
            </w:r>
            <w:r w:rsidRPr="008A5C16">
              <w:rPr>
                <w:rFonts w:ascii="Times New Roman" w:hAnsi="Times New Roman"/>
                <w:sz w:val="24"/>
                <w:szCs w:val="24"/>
              </w:rPr>
              <w:t xml:space="preserve"> в том числе по годам:  </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2015  год –     98,000   тыс. рублей; </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2016  год –     98,000   тыс. рублей;</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2017  год –       0,000   тыс. рублей;</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2018  год –       0,000    тыс. рублей</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2019  год –       0,000   тыс. рублей;</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2020  год –       0,000  </w:t>
            </w:r>
            <w:r w:rsidRPr="008A5C16">
              <w:rPr>
                <w:rFonts w:ascii="Times New Roman" w:hAnsi="Times New Roman"/>
                <w:sz w:val="24"/>
                <w:szCs w:val="24"/>
                <w:u w:val="single"/>
              </w:rPr>
              <w:t xml:space="preserve"> </w:t>
            </w:r>
            <w:r w:rsidRPr="008A5C16">
              <w:rPr>
                <w:rFonts w:ascii="Times New Roman" w:hAnsi="Times New Roman"/>
                <w:sz w:val="24"/>
                <w:szCs w:val="24"/>
              </w:rPr>
              <w:t>тыс. рублей</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2021  год  -       0,000    тыс. рублей</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2022  год -        0,000    тыс</w:t>
            </w:r>
            <w:proofErr w:type="gramStart"/>
            <w:r w:rsidRPr="008A5C16">
              <w:rPr>
                <w:rFonts w:ascii="Times New Roman" w:hAnsi="Times New Roman"/>
                <w:sz w:val="24"/>
                <w:szCs w:val="24"/>
              </w:rPr>
              <w:t>.р</w:t>
            </w:r>
            <w:proofErr w:type="gramEnd"/>
            <w:r w:rsidRPr="008A5C16">
              <w:rPr>
                <w:rFonts w:ascii="Times New Roman" w:hAnsi="Times New Roman"/>
                <w:sz w:val="24"/>
                <w:szCs w:val="24"/>
              </w:rPr>
              <w:t>ублей</w:t>
            </w:r>
          </w:p>
          <w:p w:rsidR="007C4773" w:rsidRPr="008A5C16" w:rsidRDefault="007C4773">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2023  год  -        0,000    тыс</w:t>
            </w:r>
            <w:proofErr w:type="gramStart"/>
            <w:r w:rsidRPr="008A5C16">
              <w:rPr>
                <w:rFonts w:ascii="Times New Roman" w:hAnsi="Times New Roman"/>
                <w:sz w:val="24"/>
                <w:szCs w:val="24"/>
              </w:rPr>
              <w:t>.р</w:t>
            </w:r>
            <w:proofErr w:type="gramEnd"/>
            <w:r w:rsidRPr="008A5C16">
              <w:rPr>
                <w:rFonts w:ascii="Times New Roman" w:hAnsi="Times New Roman"/>
                <w:sz w:val="24"/>
                <w:szCs w:val="24"/>
              </w:rPr>
              <w:t>ублей</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w:t>
            </w:r>
            <w:r w:rsidRPr="008A5C16">
              <w:rPr>
                <w:rFonts w:ascii="Times New Roman" w:hAnsi="Times New Roman"/>
                <w:color w:val="000000"/>
                <w:sz w:val="24"/>
                <w:szCs w:val="24"/>
              </w:rPr>
              <w:t xml:space="preserve">Объем бюджетных ассигнований подпрограммы 2 </w:t>
            </w:r>
            <w:r w:rsidRPr="008A5C16">
              <w:rPr>
                <w:rFonts w:ascii="Times New Roman" w:hAnsi="Times New Roman"/>
                <w:sz w:val="24"/>
                <w:szCs w:val="24"/>
              </w:rPr>
              <w:t xml:space="preserve">«Создание условий для обеспечения доступным и комфортным жильем граждан Глушковского района Курской области» </w:t>
            </w:r>
            <w:r w:rsidRPr="008A5C16">
              <w:rPr>
                <w:rFonts w:ascii="Times New Roman" w:hAnsi="Times New Roman"/>
                <w:color w:val="000000"/>
                <w:sz w:val="24"/>
                <w:szCs w:val="24"/>
              </w:rPr>
              <w:t>муниципальной  программы</w:t>
            </w:r>
            <w:r w:rsidR="006B7F4D" w:rsidRPr="008A5C16">
              <w:rPr>
                <w:rFonts w:ascii="Times New Roman" w:hAnsi="Times New Roman"/>
                <w:color w:val="000000"/>
                <w:sz w:val="24"/>
                <w:szCs w:val="24"/>
              </w:rPr>
              <w:t xml:space="preserve"> </w:t>
            </w:r>
            <w:r w:rsidR="007C4773" w:rsidRPr="008A5C16">
              <w:rPr>
                <w:rFonts w:ascii="Times New Roman" w:hAnsi="Times New Roman"/>
                <w:color w:val="000000"/>
                <w:sz w:val="24"/>
                <w:szCs w:val="24"/>
              </w:rPr>
              <w:t>с 2015 по 2023</w:t>
            </w:r>
            <w:r w:rsidRPr="008A5C16">
              <w:rPr>
                <w:rFonts w:ascii="Times New Roman" w:hAnsi="Times New Roman"/>
                <w:color w:val="000000"/>
                <w:sz w:val="24"/>
                <w:szCs w:val="24"/>
              </w:rPr>
              <w:t xml:space="preserve"> гг.</w:t>
            </w:r>
            <w:r w:rsidR="0092754C" w:rsidRPr="008A5C16">
              <w:rPr>
                <w:rFonts w:ascii="Times New Roman" w:hAnsi="Times New Roman"/>
                <w:sz w:val="24"/>
                <w:szCs w:val="24"/>
              </w:rPr>
              <w:t xml:space="preserve"> составляет      </w:t>
            </w:r>
            <w:r w:rsidR="00865810" w:rsidRPr="008A5C16">
              <w:rPr>
                <w:rFonts w:ascii="Times New Roman" w:hAnsi="Times New Roman"/>
                <w:sz w:val="24"/>
                <w:szCs w:val="24"/>
              </w:rPr>
              <w:t xml:space="preserve">59168,185   </w:t>
            </w:r>
            <w:r w:rsidRPr="008A5C16">
              <w:rPr>
                <w:rFonts w:ascii="Times New Roman" w:hAnsi="Times New Roman"/>
                <w:sz w:val="24"/>
                <w:szCs w:val="24"/>
              </w:rPr>
              <w:t>тыс</w:t>
            </w:r>
            <w:proofErr w:type="gramStart"/>
            <w:r w:rsidRPr="008A5C16">
              <w:rPr>
                <w:rFonts w:ascii="Times New Roman" w:hAnsi="Times New Roman"/>
                <w:sz w:val="24"/>
                <w:szCs w:val="24"/>
              </w:rPr>
              <w:t>.р</w:t>
            </w:r>
            <w:proofErr w:type="gramEnd"/>
            <w:r w:rsidRPr="008A5C16">
              <w:rPr>
                <w:rFonts w:ascii="Times New Roman" w:hAnsi="Times New Roman"/>
                <w:sz w:val="24"/>
                <w:szCs w:val="24"/>
              </w:rPr>
              <w:t>уб.</w:t>
            </w:r>
          </w:p>
          <w:p w:rsidR="00701201" w:rsidRPr="008A5C16" w:rsidRDefault="001B5382">
            <w:pPr>
              <w:autoSpaceDE w:val="0"/>
              <w:autoSpaceDN w:val="0"/>
              <w:adjustRightInd w:val="0"/>
              <w:jc w:val="both"/>
              <w:outlineLvl w:val="2"/>
              <w:rPr>
                <w:rFonts w:ascii="Times New Roman" w:hAnsi="Times New Roman"/>
                <w:sz w:val="24"/>
                <w:szCs w:val="24"/>
              </w:rPr>
            </w:pPr>
            <w:r>
              <w:rPr>
                <w:rFonts w:ascii="Times New Roman" w:hAnsi="Times New Roman"/>
                <w:sz w:val="24"/>
                <w:szCs w:val="24"/>
              </w:rPr>
              <w:t xml:space="preserve"> </w:t>
            </w:r>
            <w:r w:rsidR="00701201" w:rsidRPr="008A5C16">
              <w:rPr>
                <w:rFonts w:ascii="Times New Roman" w:hAnsi="Times New Roman"/>
                <w:sz w:val="24"/>
                <w:szCs w:val="24"/>
              </w:rPr>
              <w:t xml:space="preserve"> в т.ч.  в том числе по годам:</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2015  год –    678,051    тыс. рублей; </w:t>
            </w:r>
          </w:p>
          <w:p w:rsidR="00701201" w:rsidRPr="008A5C16" w:rsidRDefault="00804ACC">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2016  год –   8739,480</w:t>
            </w:r>
            <w:r w:rsidR="00701201" w:rsidRPr="008A5C16">
              <w:rPr>
                <w:rFonts w:ascii="Times New Roman" w:hAnsi="Times New Roman"/>
                <w:sz w:val="24"/>
                <w:szCs w:val="24"/>
              </w:rPr>
              <w:t xml:space="preserve">  тыс. рублей;</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2017  г</w:t>
            </w:r>
            <w:r w:rsidR="00865810" w:rsidRPr="008A5C16">
              <w:rPr>
                <w:rFonts w:ascii="Times New Roman" w:hAnsi="Times New Roman"/>
                <w:sz w:val="24"/>
                <w:szCs w:val="24"/>
              </w:rPr>
              <w:t>од – 30352,432</w:t>
            </w:r>
            <w:r w:rsidRPr="008A5C16">
              <w:rPr>
                <w:rFonts w:ascii="Times New Roman" w:hAnsi="Times New Roman"/>
                <w:sz w:val="24"/>
                <w:szCs w:val="24"/>
              </w:rPr>
              <w:t xml:space="preserve">   тыс. рублей;</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2018  год –   3311,715   тыс. рублей</w:t>
            </w:r>
          </w:p>
          <w:p w:rsidR="00701201" w:rsidRPr="008A5C16" w:rsidRDefault="00701201">
            <w:pPr>
              <w:autoSpaceDE w:val="0"/>
              <w:autoSpaceDN w:val="0"/>
              <w:adjustRightInd w:val="0"/>
              <w:jc w:val="both"/>
              <w:outlineLvl w:val="2"/>
              <w:rPr>
                <w:rFonts w:ascii="Times New Roman" w:hAnsi="Times New Roman"/>
                <w:sz w:val="24"/>
                <w:szCs w:val="24"/>
              </w:rPr>
            </w:pPr>
            <w:r w:rsidRPr="008A5C16">
              <w:rPr>
                <w:rFonts w:ascii="Times New Roman" w:hAnsi="Times New Roman"/>
                <w:sz w:val="24"/>
                <w:szCs w:val="24"/>
              </w:rPr>
              <w:t xml:space="preserve"> 2019  год –   6327,232   тыс. рублей;</w:t>
            </w:r>
          </w:p>
          <w:p w:rsidR="00701201" w:rsidRPr="008A5C16" w:rsidRDefault="00701201">
            <w:pPr>
              <w:pStyle w:val="ConsPlusCell"/>
              <w:jc w:val="both"/>
              <w:rPr>
                <w:color w:val="000000"/>
                <w:sz w:val="24"/>
                <w:szCs w:val="24"/>
              </w:rPr>
            </w:pPr>
            <w:r w:rsidRPr="008A5C16">
              <w:rPr>
                <w:sz w:val="24"/>
                <w:szCs w:val="24"/>
              </w:rPr>
              <w:t xml:space="preserve"> 2020</w:t>
            </w:r>
            <w:r w:rsidR="007C4773" w:rsidRPr="008A5C16">
              <w:rPr>
                <w:sz w:val="24"/>
                <w:szCs w:val="24"/>
              </w:rPr>
              <w:t xml:space="preserve">  год -   7233,183</w:t>
            </w:r>
            <w:r w:rsidRPr="008A5C16">
              <w:rPr>
                <w:sz w:val="24"/>
                <w:szCs w:val="24"/>
              </w:rPr>
              <w:t xml:space="preserve">   тыс. рублей</w:t>
            </w:r>
            <w:r w:rsidRPr="008A5C16">
              <w:rPr>
                <w:color w:val="000000"/>
                <w:sz w:val="24"/>
                <w:szCs w:val="24"/>
              </w:rPr>
              <w:t>.</w:t>
            </w:r>
          </w:p>
          <w:p w:rsidR="00701201" w:rsidRPr="008A5C16" w:rsidRDefault="007C4773">
            <w:pPr>
              <w:pStyle w:val="ConsPlusCell"/>
              <w:jc w:val="both"/>
              <w:rPr>
                <w:color w:val="000000"/>
                <w:sz w:val="24"/>
                <w:szCs w:val="24"/>
              </w:rPr>
            </w:pPr>
            <w:r w:rsidRPr="008A5C16">
              <w:rPr>
                <w:color w:val="000000"/>
                <w:sz w:val="24"/>
                <w:szCs w:val="24"/>
              </w:rPr>
              <w:t xml:space="preserve"> 2021  год  -  </w:t>
            </w:r>
            <w:r w:rsidR="0092754C" w:rsidRPr="008A5C16">
              <w:rPr>
                <w:color w:val="000000"/>
                <w:sz w:val="24"/>
                <w:szCs w:val="24"/>
              </w:rPr>
              <w:t>2349,292</w:t>
            </w:r>
            <w:r w:rsidR="00701201" w:rsidRPr="008A5C16">
              <w:rPr>
                <w:color w:val="000000"/>
                <w:sz w:val="24"/>
                <w:szCs w:val="24"/>
              </w:rPr>
              <w:t xml:space="preserve"> тыс. рублей</w:t>
            </w:r>
          </w:p>
          <w:p w:rsidR="00701201" w:rsidRPr="008A5C16" w:rsidRDefault="007C4773">
            <w:pPr>
              <w:pStyle w:val="ConsPlusCell"/>
              <w:jc w:val="both"/>
              <w:rPr>
                <w:color w:val="000000"/>
                <w:sz w:val="24"/>
                <w:szCs w:val="24"/>
              </w:rPr>
            </w:pPr>
            <w:r w:rsidRPr="008A5C16">
              <w:rPr>
                <w:color w:val="000000"/>
                <w:sz w:val="24"/>
                <w:szCs w:val="24"/>
              </w:rPr>
              <w:t xml:space="preserve"> 2</w:t>
            </w:r>
            <w:r w:rsidR="0053554E" w:rsidRPr="008A5C16">
              <w:rPr>
                <w:color w:val="000000"/>
                <w:sz w:val="24"/>
                <w:szCs w:val="24"/>
              </w:rPr>
              <w:t xml:space="preserve">022  год  - </w:t>
            </w:r>
            <w:r w:rsidRPr="008A5C16">
              <w:rPr>
                <w:color w:val="000000"/>
                <w:sz w:val="24"/>
                <w:szCs w:val="24"/>
              </w:rPr>
              <w:t xml:space="preserve">     88,400 </w:t>
            </w:r>
            <w:r w:rsidR="00701201" w:rsidRPr="008A5C16">
              <w:rPr>
                <w:color w:val="000000"/>
                <w:sz w:val="24"/>
                <w:szCs w:val="24"/>
              </w:rPr>
              <w:t xml:space="preserve">  тыс. рублей</w:t>
            </w:r>
          </w:p>
          <w:p w:rsidR="007C4773" w:rsidRDefault="0053554E">
            <w:pPr>
              <w:pStyle w:val="ConsPlusCell"/>
              <w:jc w:val="both"/>
              <w:rPr>
                <w:color w:val="000000"/>
                <w:sz w:val="24"/>
                <w:szCs w:val="24"/>
              </w:rPr>
            </w:pPr>
            <w:r w:rsidRPr="008A5C16">
              <w:rPr>
                <w:color w:val="000000"/>
                <w:sz w:val="24"/>
                <w:szCs w:val="24"/>
              </w:rPr>
              <w:t xml:space="preserve"> 2023  год  -    </w:t>
            </w:r>
            <w:r w:rsidR="007C4773" w:rsidRPr="008A5C16">
              <w:rPr>
                <w:color w:val="000000"/>
                <w:sz w:val="24"/>
                <w:szCs w:val="24"/>
              </w:rPr>
              <w:t xml:space="preserve">  88,400   тыс</w:t>
            </w:r>
            <w:proofErr w:type="gramStart"/>
            <w:r w:rsidR="007C4773" w:rsidRPr="008A5C16">
              <w:rPr>
                <w:color w:val="000000"/>
                <w:sz w:val="24"/>
                <w:szCs w:val="24"/>
              </w:rPr>
              <w:t>.р</w:t>
            </w:r>
            <w:proofErr w:type="gramEnd"/>
            <w:r w:rsidR="007C4773" w:rsidRPr="008A5C16">
              <w:rPr>
                <w:color w:val="000000"/>
                <w:sz w:val="24"/>
                <w:szCs w:val="24"/>
              </w:rPr>
              <w:t>ублей</w:t>
            </w:r>
          </w:p>
          <w:p w:rsidR="00411864" w:rsidRPr="008A5C16" w:rsidRDefault="00411864">
            <w:pPr>
              <w:pStyle w:val="ConsPlusCell"/>
              <w:jc w:val="both"/>
              <w:rPr>
                <w:color w:val="000000"/>
                <w:sz w:val="24"/>
                <w:szCs w:val="24"/>
              </w:rPr>
            </w:pPr>
          </w:p>
        </w:tc>
      </w:tr>
      <w:tr w:rsidR="00701201" w:rsidRPr="008A5C16">
        <w:trPr>
          <w:jc w:val="center"/>
        </w:trPr>
        <w:tc>
          <w:tcPr>
            <w:tcW w:w="2628" w:type="dxa"/>
            <w:tcBorders>
              <w:top w:val="nil"/>
              <w:left w:val="single" w:sz="4" w:space="0" w:color="auto"/>
              <w:bottom w:val="single" w:sz="4" w:space="0" w:color="auto"/>
              <w:right w:val="single" w:sz="4" w:space="0" w:color="auto"/>
            </w:tcBorders>
          </w:tcPr>
          <w:p w:rsidR="00701201" w:rsidRPr="008A5C16" w:rsidRDefault="00701201">
            <w:pPr>
              <w:pStyle w:val="ConsPlusNormal0"/>
              <w:tabs>
                <w:tab w:val="left" w:pos="567"/>
              </w:tabs>
              <w:ind w:firstLine="0"/>
              <w:jc w:val="both"/>
              <w:outlineLvl w:val="1"/>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01201" w:rsidRPr="008A5C16" w:rsidRDefault="00701201">
            <w:pPr>
              <w:rPr>
                <w:rFonts w:ascii="Arial" w:hAnsi="Arial" w:cs="Arial"/>
                <w:color w:val="000000"/>
                <w:sz w:val="24"/>
                <w:szCs w:val="24"/>
              </w:rPr>
            </w:pPr>
          </w:p>
        </w:tc>
      </w:tr>
      <w:tr w:rsidR="00701201" w:rsidRPr="008A5C16">
        <w:trPr>
          <w:jc w:val="center"/>
        </w:trPr>
        <w:tc>
          <w:tcPr>
            <w:tcW w:w="2628" w:type="dxa"/>
            <w:tcBorders>
              <w:top w:val="single" w:sz="4" w:space="0" w:color="auto"/>
              <w:left w:val="single" w:sz="4" w:space="0" w:color="auto"/>
              <w:bottom w:val="single" w:sz="4" w:space="0" w:color="auto"/>
              <w:right w:val="single" w:sz="4" w:space="0" w:color="auto"/>
            </w:tcBorders>
          </w:tcPr>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r w:rsidRPr="008A5C16">
              <w:rPr>
                <w:rFonts w:ascii="Times New Roman" w:hAnsi="Times New Roman" w:cs="Times New Roman"/>
                <w:color w:val="000000"/>
                <w:sz w:val="24"/>
                <w:szCs w:val="24"/>
              </w:rPr>
              <w:lastRenderedPageBreak/>
              <w:t>Ожидаемые результаты реализации</w:t>
            </w:r>
          </w:p>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r w:rsidRPr="008A5C16">
              <w:rPr>
                <w:rFonts w:ascii="Times New Roman" w:hAnsi="Times New Roman" w:cs="Times New Roman"/>
                <w:color w:val="000000"/>
                <w:sz w:val="24"/>
                <w:szCs w:val="24"/>
              </w:rPr>
              <w:t>программы</w:t>
            </w:r>
          </w:p>
          <w:p w:rsidR="00701201" w:rsidRPr="008A5C16" w:rsidRDefault="00701201">
            <w:pPr>
              <w:pStyle w:val="ConsPlusNormal0"/>
              <w:tabs>
                <w:tab w:val="left" w:pos="567"/>
              </w:tabs>
              <w:ind w:firstLine="0"/>
              <w:jc w:val="both"/>
              <w:outlineLvl w:val="1"/>
              <w:rPr>
                <w:rFonts w:ascii="Times New Roman" w:hAnsi="Times New Roman" w:cs="Times New Roman"/>
                <w:color w:val="000000"/>
                <w:sz w:val="24"/>
                <w:szCs w:val="24"/>
              </w:rPr>
            </w:pPr>
          </w:p>
        </w:tc>
        <w:tc>
          <w:tcPr>
            <w:tcW w:w="6120" w:type="dxa"/>
            <w:tcBorders>
              <w:top w:val="single" w:sz="4" w:space="0" w:color="auto"/>
              <w:left w:val="single" w:sz="4" w:space="0" w:color="auto"/>
              <w:bottom w:val="single" w:sz="4" w:space="0" w:color="auto"/>
              <w:right w:val="single" w:sz="4" w:space="0" w:color="auto"/>
            </w:tcBorders>
          </w:tcPr>
          <w:p w:rsidR="00701201" w:rsidRDefault="00701201">
            <w:pPr>
              <w:autoSpaceDE w:val="0"/>
              <w:snapToGrid w:val="0"/>
              <w:jc w:val="both"/>
              <w:rPr>
                <w:rFonts w:ascii="Times New Roman" w:hAnsi="Times New Roman"/>
                <w:sz w:val="24"/>
                <w:szCs w:val="24"/>
              </w:rPr>
            </w:pPr>
            <w:r w:rsidRPr="008A5C16">
              <w:rPr>
                <w:rFonts w:ascii="Times New Roman" w:hAnsi="Times New Roman"/>
                <w:sz w:val="24"/>
                <w:szCs w:val="24"/>
              </w:rPr>
              <w:t xml:space="preserve">-количество семей граждан, улучшивших жилищные условия, </w:t>
            </w:r>
            <w:r w:rsidR="00157B86">
              <w:rPr>
                <w:rFonts w:ascii="Times New Roman" w:hAnsi="Times New Roman"/>
                <w:sz w:val="24"/>
                <w:szCs w:val="24"/>
              </w:rPr>
              <w:t xml:space="preserve">(семей) </w:t>
            </w:r>
            <w:r w:rsidR="0092754C" w:rsidRPr="008A5C16">
              <w:rPr>
                <w:rFonts w:ascii="Times New Roman" w:hAnsi="Times New Roman"/>
                <w:sz w:val="24"/>
                <w:szCs w:val="24"/>
              </w:rPr>
              <w:t xml:space="preserve"> - 1 семья</w:t>
            </w:r>
            <w:r w:rsidRPr="008A5C16">
              <w:rPr>
                <w:rFonts w:ascii="Times New Roman" w:hAnsi="Times New Roman"/>
                <w:sz w:val="24"/>
                <w:szCs w:val="24"/>
              </w:rPr>
              <w:t>;</w:t>
            </w:r>
          </w:p>
          <w:p w:rsidR="001B5382" w:rsidRDefault="001B5382">
            <w:pPr>
              <w:autoSpaceDE w:val="0"/>
              <w:snapToGrid w:val="0"/>
              <w:jc w:val="both"/>
              <w:rPr>
                <w:rFonts w:ascii="Times New Roman" w:hAnsi="Times New Roman"/>
                <w:sz w:val="24"/>
                <w:szCs w:val="24"/>
              </w:rPr>
            </w:pPr>
            <w:r>
              <w:rPr>
                <w:rFonts w:ascii="Times New Roman" w:hAnsi="Times New Roman"/>
                <w:sz w:val="24"/>
                <w:szCs w:val="24"/>
              </w:rPr>
              <w:t>ввод  в  эксплуатаци</w:t>
            </w:r>
            <w:r w:rsidR="00E422DB">
              <w:rPr>
                <w:rFonts w:ascii="Times New Roman" w:hAnsi="Times New Roman"/>
                <w:sz w:val="24"/>
                <w:szCs w:val="24"/>
              </w:rPr>
              <w:t>ю  сетей  газоснабжения  - 38,8</w:t>
            </w:r>
            <w:r>
              <w:rPr>
                <w:rFonts w:ascii="Times New Roman" w:hAnsi="Times New Roman"/>
                <w:sz w:val="24"/>
                <w:szCs w:val="24"/>
              </w:rPr>
              <w:t>км;</w:t>
            </w:r>
          </w:p>
          <w:p w:rsidR="001B5382" w:rsidRDefault="001B5382">
            <w:pPr>
              <w:autoSpaceDE w:val="0"/>
              <w:snapToGrid w:val="0"/>
              <w:jc w:val="both"/>
              <w:rPr>
                <w:rFonts w:ascii="Times New Roman" w:hAnsi="Times New Roman"/>
                <w:sz w:val="24"/>
                <w:szCs w:val="24"/>
              </w:rPr>
            </w:pPr>
            <w:r>
              <w:rPr>
                <w:rFonts w:ascii="Times New Roman" w:hAnsi="Times New Roman"/>
                <w:sz w:val="24"/>
                <w:szCs w:val="24"/>
              </w:rPr>
              <w:t xml:space="preserve">перевод  котельных   на  газообразное  топливо  - 2 </w:t>
            </w:r>
            <w:proofErr w:type="spellStart"/>
            <w:proofErr w:type="gramStart"/>
            <w:r>
              <w:rPr>
                <w:rFonts w:ascii="Times New Roman" w:hAnsi="Times New Roman"/>
                <w:sz w:val="24"/>
                <w:szCs w:val="24"/>
              </w:rPr>
              <w:t>шт</w:t>
            </w:r>
            <w:proofErr w:type="spellEnd"/>
            <w:proofErr w:type="gramEnd"/>
          </w:p>
          <w:p w:rsidR="001B5382" w:rsidRPr="008A5C16" w:rsidRDefault="001B5382">
            <w:pPr>
              <w:autoSpaceDE w:val="0"/>
              <w:snapToGrid w:val="0"/>
              <w:jc w:val="both"/>
              <w:rPr>
                <w:rFonts w:ascii="Times New Roman" w:hAnsi="Times New Roman"/>
                <w:sz w:val="24"/>
                <w:szCs w:val="24"/>
              </w:rPr>
            </w:pPr>
            <w:r>
              <w:rPr>
                <w:rFonts w:ascii="Times New Roman" w:hAnsi="Times New Roman"/>
                <w:sz w:val="24"/>
                <w:szCs w:val="24"/>
              </w:rPr>
              <w:t xml:space="preserve">- </w:t>
            </w:r>
            <w:r w:rsidR="00196AB9">
              <w:rPr>
                <w:rFonts w:ascii="Times New Roman" w:hAnsi="Times New Roman"/>
                <w:sz w:val="24"/>
                <w:szCs w:val="24"/>
              </w:rPr>
              <w:t>ввод   в эксплуатацию  объектов  физкультуры  и  спорта  - 1</w:t>
            </w:r>
          </w:p>
          <w:p w:rsidR="00701201" w:rsidRDefault="00701201">
            <w:pPr>
              <w:autoSpaceDE w:val="0"/>
              <w:snapToGrid w:val="0"/>
              <w:jc w:val="both"/>
              <w:rPr>
                <w:rFonts w:ascii="Times New Roman" w:hAnsi="Times New Roman"/>
                <w:sz w:val="24"/>
                <w:szCs w:val="24"/>
              </w:rPr>
            </w:pPr>
            <w:r w:rsidRPr="008A5C16">
              <w:rPr>
                <w:rFonts w:ascii="Times New Roman" w:hAnsi="Times New Roman"/>
                <w:sz w:val="24"/>
                <w:szCs w:val="24"/>
              </w:rPr>
              <w:lastRenderedPageBreak/>
              <w:t>-объем  ввода  жилья  на  территор</w:t>
            </w:r>
            <w:r w:rsidR="007C4773" w:rsidRPr="008A5C16">
              <w:rPr>
                <w:rFonts w:ascii="Times New Roman" w:hAnsi="Times New Roman"/>
                <w:sz w:val="24"/>
                <w:szCs w:val="24"/>
              </w:rPr>
              <w:t xml:space="preserve">ии  Глушковского  района – </w:t>
            </w:r>
            <w:r w:rsidRPr="008A5C16">
              <w:rPr>
                <w:rFonts w:ascii="Times New Roman" w:hAnsi="Times New Roman"/>
                <w:sz w:val="24"/>
                <w:szCs w:val="24"/>
              </w:rPr>
              <w:t xml:space="preserve">  </w:t>
            </w:r>
            <w:r w:rsidR="0053554E" w:rsidRPr="008A5C16">
              <w:rPr>
                <w:rFonts w:ascii="Times New Roman" w:hAnsi="Times New Roman"/>
                <w:sz w:val="24"/>
                <w:szCs w:val="24"/>
              </w:rPr>
              <w:t xml:space="preserve">72022  </w:t>
            </w:r>
            <w:r w:rsidRPr="008A5C16">
              <w:rPr>
                <w:rFonts w:ascii="Times New Roman" w:hAnsi="Times New Roman"/>
                <w:sz w:val="24"/>
                <w:szCs w:val="24"/>
              </w:rPr>
              <w:t>кв.м.</w:t>
            </w:r>
            <w:r w:rsidR="001B5382">
              <w:rPr>
                <w:rFonts w:ascii="Times New Roman" w:hAnsi="Times New Roman"/>
                <w:sz w:val="24"/>
                <w:szCs w:val="24"/>
              </w:rPr>
              <w:t xml:space="preserve">  до  </w:t>
            </w:r>
            <w:smartTag w:uri="urn:schemas-microsoft-com:office:smarttags" w:element="metricconverter">
              <w:smartTagPr>
                <w:attr w:name="ProductID" w:val="2023 г"/>
              </w:smartTagPr>
              <w:r w:rsidR="001B5382">
                <w:rPr>
                  <w:rFonts w:ascii="Times New Roman" w:hAnsi="Times New Roman"/>
                  <w:sz w:val="24"/>
                  <w:szCs w:val="24"/>
                </w:rPr>
                <w:t>2023 г</w:t>
              </w:r>
            </w:smartTag>
            <w:r w:rsidR="001B5382">
              <w:rPr>
                <w:rFonts w:ascii="Times New Roman" w:hAnsi="Times New Roman"/>
                <w:sz w:val="24"/>
                <w:szCs w:val="24"/>
              </w:rPr>
              <w:t xml:space="preserve">. </w:t>
            </w:r>
            <w:r w:rsidR="00920C31">
              <w:rPr>
                <w:rFonts w:ascii="Times New Roman" w:hAnsi="Times New Roman"/>
                <w:sz w:val="24"/>
                <w:szCs w:val="24"/>
              </w:rPr>
              <w:t xml:space="preserve"> ( 150970  кв.м.  </w:t>
            </w:r>
            <w:proofErr w:type="gramStart"/>
            <w:r w:rsidR="001B5382">
              <w:rPr>
                <w:rFonts w:ascii="Times New Roman" w:hAnsi="Times New Roman"/>
                <w:sz w:val="24"/>
                <w:szCs w:val="24"/>
              </w:rPr>
              <w:t>-</w:t>
            </w:r>
            <w:r w:rsidR="00920C31">
              <w:rPr>
                <w:rFonts w:ascii="Times New Roman" w:hAnsi="Times New Roman"/>
                <w:sz w:val="24"/>
                <w:szCs w:val="24"/>
              </w:rPr>
              <w:t>д</w:t>
            </w:r>
            <w:proofErr w:type="gramEnd"/>
            <w:r w:rsidR="00920C31">
              <w:rPr>
                <w:rFonts w:ascii="Times New Roman" w:hAnsi="Times New Roman"/>
                <w:sz w:val="24"/>
                <w:szCs w:val="24"/>
              </w:rPr>
              <w:t xml:space="preserve">о  </w:t>
            </w:r>
            <w:smartTag w:uri="urn:schemas-microsoft-com:office:smarttags" w:element="metricconverter">
              <w:smartTagPr>
                <w:attr w:name="ProductID" w:val="2030 г"/>
              </w:smartTagPr>
              <w:r w:rsidR="00920C31">
                <w:rPr>
                  <w:rFonts w:ascii="Times New Roman" w:hAnsi="Times New Roman"/>
                  <w:sz w:val="24"/>
                  <w:szCs w:val="24"/>
                </w:rPr>
                <w:t>203</w:t>
              </w:r>
              <w:r w:rsidR="007A7B3C">
                <w:rPr>
                  <w:rFonts w:ascii="Times New Roman" w:hAnsi="Times New Roman"/>
                  <w:sz w:val="24"/>
                  <w:szCs w:val="24"/>
                </w:rPr>
                <w:t>0 г</w:t>
              </w:r>
            </w:smartTag>
            <w:r w:rsidR="007A7B3C">
              <w:rPr>
                <w:rFonts w:ascii="Times New Roman" w:hAnsi="Times New Roman"/>
                <w:sz w:val="24"/>
                <w:szCs w:val="24"/>
              </w:rPr>
              <w:t>.)</w:t>
            </w:r>
          </w:p>
          <w:p w:rsidR="00196AB9" w:rsidRDefault="00196AB9">
            <w:pPr>
              <w:autoSpaceDE w:val="0"/>
              <w:snapToGrid w:val="0"/>
              <w:jc w:val="both"/>
              <w:rPr>
                <w:rFonts w:ascii="Times New Roman" w:hAnsi="Times New Roman"/>
                <w:sz w:val="24"/>
                <w:szCs w:val="24"/>
              </w:rPr>
            </w:pPr>
            <w:r>
              <w:rPr>
                <w:rFonts w:ascii="Times New Roman" w:hAnsi="Times New Roman"/>
                <w:sz w:val="24"/>
                <w:szCs w:val="24"/>
              </w:rPr>
              <w:t>- подготовка  кар</w:t>
            </w:r>
            <w:proofErr w:type="gramStart"/>
            <w:r>
              <w:rPr>
                <w:rFonts w:ascii="Times New Roman" w:hAnsi="Times New Roman"/>
                <w:sz w:val="24"/>
                <w:szCs w:val="24"/>
              </w:rPr>
              <w:t>т(</w:t>
            </w:r>
            <w:proofErr w:type="gramEnd"/>
            <w:r>
              <w:rPr>
                <w:rFonts w:ascii="Times New Roman" w:hAnsi="Times New Roman"/>
                <w:sz w:val="24"/>
                <w:szCs w:val="24"/>
              </w:rPr>
              <w:t xml:space="preserve">планов)  для  установления  границ  муниципальных  образований  и  населенных  пунктов, - 63 </w:t>
            </w:r>
            <w:proofErr w:type="spellStart"/>
            <w:r>
              <w:rPr>
                <w:rFonts w:ascii="Times New Roman" w:hAnsi="Times New Roman"/>
                <w:sz w:val="24"/>
                <w:szCs w:val="24"/>
              </w:rPr>
              <w:t>шт</w:t>
            </w:r>
            <w:proofErr w:type="spellEnd"/>
          </w:p>
          <w:p w:rsidR="00196AB9" w:rsidRPr="008A5C16" w:rsidRDefault="00196AB9">
            <w:pPr>
              <w:autoSpaceDE w:val="0"/>
              <w:snapToGrid w:val="0"/>
              <w:jc w:val="both"/>
              <w:rPr>
                <w:rFonts w:ascii="Times New Roman" w:hAnsi="Times New Roman"/>
                <w:sz w:val="24"/>
                <w:szCs w:val="24"/>
              </w:rPr>
            </w:pPr>
            <w:r>
              <w:rPr>
                <w:rFonts w:ascii="Times New Roman" w:hAnsi="Times New Roman"/>
                <w:sz w:val="24"/>
                <w:szCs w:val="24"/>
              </w:rPr>
              <w:t xml:space="preserve">- внесение  сведений   в  ЕГРН  территориальных  </w:t>
            </w:r>
            <w:proofErr w:type="spellStart"/>
            <w:r>
              <w:rPr>
                <w:rFonts w:ascii="Times New Roman" w:hAnsi="Times New Roman"/>
                <w:sz w:val="24"/>
                <w:szCs w:val="24"/>
              </w:rPr>
              <w:t>зонр</w:t>
            </w:r>
            <w:proofErr w:type="spellEnd"/>
            <w:r>
              <w:rPr>
                <w:rFonts w:ascii="Times New Roman" w:hAnsi="Times New Roman"/>
                <w:sz w:val="24"/>
                <w:szCs w:val="24"/>
              </w:rPr>
              <w:t xml:space="preserve">  муниципальных  образований  района – 80 шт.</w:t>
            </w:r>
          </w:p>
        </w:tc>
      </w:tr>
    </w:tbl>
    <w:p w:rsidR="00701201" w:rsidRPr="008A5C16" w:rsidRDefault="00701201" w:rsidP="00701201">
      <w:pPr>
        <w:tabs>
          <w:tab w:val="left" w:pos="567"/>
        </w:tabs>
        <w:autoSpaceDE w:val="0"/>
        <w:autoSpaceDN w:val="0"/>
        <w:adjustRightInd w:val="0"/>
        <w:ind w:firstLine="567"/>
        <w:jc w:val="center"/>
        <w:rPr>
          <w:rFonts w:ascii="Times New Roman" w:hAnsi="Times New Roman"/>
          <w:b/>
          <w:bCs/>
          <w:color w:val="000000"/>
          <w:sz w:val="24"/>
          <w:szCs w:val="24"/>
        </w:rPr>
      </w:pPr>
      <w:r w:rsidRPr="008A5C16">
        <w:rPr>
          <w:rFonts w:ascii="Arial" w:hAnsi="Arial" w:cs="Arial"/>
          <w:sz w:val="24"/>
          <w:szCs w:val="24"/>
        </w:rPr>
        <w:lastRenderedPageBreak/>
        <w:br w:type="page"/>
      </w:r>
      <w:r w:rsidRPr="008A5C16">
        <w:rPr>
          <w:rFonts w:ascii="Times New Roman" w:hAnsi="Times New Roman"/>
          <w:b/>
          <w:bCs/>
          <w:color w:val="000000"/>
          <w:sz w:val="24"/>
          <w:szCs w:val="24"/>
        </w:rPr>
        <w:lastRenderedPageBreak/>
        <w:t>I. Общая характеристика сферы реализации муниципальной программы, в том числе формулировки основных проблем в указанной сфере и прогноз её развития</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Ключевым элементом для комплексного развития территорий поселения в целях формирования комфортной среды обитания и жизнедеятельности человека продолжает оставаться градостроительная политика.</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Принятый в 2004 году Градостроительный кодекс Российской Федераци</w:t>
      </w:r>
      <w:proofErr w:type="gramStart"/>
      <w:r w:rsidRPr="008A5C16">
        <w:rPr>
          <w:rFonts w:ascii="Times New Roman" w:hAnsi="Times New Roman"/>
          <w:sz w:val="24"/>
          <w:szCs w:val="24"/>
        </w:rPr>
        <w:t>и(</w:t>
      </w:r>
      <w:proofErr w:type="gramEnd"/>
      <w:r w:rsidRPr="008A5C16">
        <w:rPr>
          <w:rFonts w:ascii="Times New Roman" w:hAnsi="Times New Roman"/>
          <w:sz w:val="24"/>
          <w:szCs w:val="24"/>
        </w:rPr>
        <w:t xml:space="preserve"> с последующими  изменениями   и  дополнениями , внесенными  Федеральными  законам 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 </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 xml:space="preserve">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 </w:t>
      </w:r>
    </w:p>
    <w:p w:rsidR="00701201" w:rsidRPr="008A5C16" w:rsidRDefault="00701201" w:rsidP="00701201">
      <w:pPr>
        <w:autoSpaceDE w:val="0"/>
        <w:ind w:firstLine="567"/>
        <w:jc w:val="both"/>
        <w:rPr>
          <w:rFonts w:ascii="Times New Roman" w:hAnsi="Times New Roman"/>
          <w:sz w:val="24"/>
          <w:szCs w:val="24"/>
        </w:rPr>
      </w:pPr>
      <w:proofErr w:type="gramStart"/>
      <w:r w:rsidRPr="008A5C16">
        <w:rPr>
          <w:rFonts w:ascii="Times New Roman" w:hAnsi="Times New Roman"/>
          <w:sz w:val="24"/>
          <w:szCs w:val="24"/>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roofErr w:type="gramEnd"/>
    </w:p>
    <w:p w:rsidR="00701201" w:rsidRPr="008A5C16" w:rsidRDefault="00701201" w:rsidP="00701201">
      <w:pPr>
        <w:autoSpaceDE w:val="0"/>
        <w:ind w:firstLine="567"/>
        <w:jc w:val="both"/>
        <w:rPr>
          <w:rFonts w:ascii="Times New Roman" w:hAnsi="Times New Roman"/>
          <w:sz w:val="24"/>
          <w:szCs w:val="24"/>
        </w:rPr>
      </w:pPr>
      <w:proofErr w:type="gramStart"/>
      <w:r w:rsidRPr="008A5C16">
        <w:rPr>
          <w:rFonts w:ascii="Times New Roman" w:hAnsi="Times New Roman"/>
          <w:sz w:val="24"/>
          <w:szCs w:val="24"/>
        </w:rPr>
        <w:t>С 2013 года в соответствии с Федеральным законом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w:t>
      </w:r>
      <w:proofErr w:type="gramEnd"/>
      <w:r w:rsidRPr="008A5C16">
        <w:rPr>
          <w:rFonts w:ascii="Times New Roman" w:hAnsi="Times New Roman"/>
          <w:sz w:val="24"/>
          <w:szCs w:val="24"/>
        </w:rPr>
        <w:t xml:space="preserve"> в </w:t>
      </w:r>
      <w:proofErr w:type="gramStart"/>
      <w:r w:rsidRPr="008A5C16">
        <w:rPr>
          <w:rFonts w:ascii="Times New Roman" w:hAnsi="Times New Roman"/>
          <w:sz w:val="24"/>
          <w:szCs w:val="24"/>
        </w:rPr>
        <w:t>другую</w:t>
      </w:r>
      <w:proofErr w:type="gramEnd"/>
      <w:r w:rsidRPr="008A5C16">
        <w:rPr>
          <w:rFonts w:ascii="Times New Roman" w:hAnsi="Times New Roman"/>
          <w:sz w:val="24"/>
          <w:szCs w:val="24"/>
        </w:rPr>
        <w:t xml:space="preserve">, в подготовке документации по планировке территории при отсутствии документов территориального планирования. </w:t>
      </w:r>
    </w:p>
    <w:p w:rsidR="00701201" w:rsidRPr="008A5C16" w:rsidRDefault="00701201" w:rsidP="00701201">
      <w:pPr>
        <w:autoSpaceDE w:val="0"/>
        <w:ind w:firstLine="567"/>
        <w:jc w:val="both"/>
        <w:rPr>
          <w:rFonts w:ascii="Times New Roman" w:hAnsi="Times New Roman"/>
          <w:sz w:val="24"/>
          <w:szCs w:val="24"/>
        </w:rPr>
      </w:pPr>
      <w:proofErr w:type="gramStart"/>
      <w:r w:rsidRPr="008A5C16">
        <w:rPr>
          <w:rFonts w:ascii="Times New Roman" w:hAnsi="Times New Roman"/>
          <w:sz w:val="24"/>
          <w:szCs w:val="24"/>
        </w:rPr>
        <w:lastRenderedPageBreak/>
        <w:t>В текущих условиях, когда практически все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roofErr w:type="gramEnd"/>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Глушковском районе Курской области.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Глушковского района Курской области позволит сформировать экономически активный слой населения.</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 xml:space="preserve">Необходимость устойчивого </w:t>
      </w:r>
      <w:proofErr w:type="gramStart"/>
      <w:r w:rsidRPr="008A5C16">
        <w:rPr>
          <w:rFonts w:ascii="Times New Roman" w:hAnsi="Times New Roman"/>
          <w:sz w:val="24"/>
          <w:szCs w:val="24"/>
        </w:rPr>
        <w:t>функционирования системы улучшения жилищных условий молодых семей</w:t>
      </w:r>
      <w:proofErr w:type="gramEnd"/>
      <w:r w:rsidRPr="008A5C16">
        <w:rPr>
          <w:rFonts w:ascii="Times New Roman" w:hAnsi="Times New Roman"/>
          <w:sz w:val="24"/>
          <w:szCs w:val="24"/>
        </w:rPr>
        <w:t xml:space="preserve"> определяет целесообразность использования программно-целевого метода для решения их жилищной проблемы, поскольку эта проблема:</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является одной из приоритетных при формировании федеральных целевых программ и ее решение позволит обеспечить улучшение жилищных условий и качества жизни молодых семей;</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 xml:space="preserve">носит межотраслевой и межведомственный характер и не может быть </w:t>
      </w:r>
      <w:proofErr w:type="gramStart"/>
      <w:r w:rsidRPr="008A5C16">
        <w:rPr>
          <w:rFonts w:ascii="Times New Roman" w:hAnsi="Times New Roman"/>
          <w:sz w:val="24"/>
          <w:szCs w:val="24"/>
        </w:rPr>
        <w:t>решена</w:t>
      </w:r>
      <w:proofErr w:type="gramEnd"/>
      <w:r w:rsidRPr="008A5C16">
        <w:rPr>
          <w:rFonts w:ascii="Times New Roman" w:hAnsi="Times New Roman"/>
          <w:sz w:val="24"/>
          <w:szCs w:val="24"/>
        </w:rPr>
        <w:t xml:space="preserve"> без участия федерального центра;</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 xml:space="preserve">не может быть </w:t>
      </w:r>
      <w:proofErr w:type="gramStart"/>
      <w:r w:rsidRPr="008A5C16">
        <w:rPr>
          <w:rFonts w:ascii="Times New Roman" w:hAnsi="Times New Roman"/>
          <w:sz w:val="24"/>
          <w:szCs w:val="24"/>
        </w:rPr>
        <w:t>решена</w:t>
      </w:r>
      <w:proofErr w:type="gramEnd"/>
      <w:r w:rsidRPr="008A5C16">
        <w:rPr>
          <w:rFonts w:ascii="Times New Roman" w:hAnsi="Times New Roman"/>
          <w:sz w:val="24"/>
          <w:szCs w:val="24"/>
        </w:rPr>
        <w:t xml:space="preserve"> в пределах одного финансового года и требует бюджетных расходов в течение нескольких лет;</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носит комплексный характер и ее решение окажет влияние на рост социального благополучия и общее экономическое развитие.</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lastRenderedPageBreak/>
        <w:t>Вместе с тем применение программно-целевого метода к решению поставленных программой «Обеспечение доступным и комфортным жильем и коммунальными услугами граждан Глушковского рай</w:t>
      </w:r>
      <w:r w:rsidR="0053554E" w:rsidRPr="008A5C16">
        <w:rPr>
          <w:rFonts w:ascii="Times New Roman" w:hAnsi="Times New Roman"/>
          <w:sz w:val="24"/>
          <w:szCs w:val="24"/>
        </w:rPr>
        <w:t>она Курской области на 2015-2023</w:t>
      </w:r>
      <w:r w:rsidRPr="008A5C16">
        <w:rPr>
          <w:rFonts w:ascii="Times New Roman" w:hAnsi="Times New Roman"/>
          <w:sz w:val="24"/>
          <w:szCs w:val="24"/>
        </w:rPr>
        <w:t xml:space="preserve"> годы» (далее - программа) задач сопряжено с определенными рисками. Так, в процессе реализации программы возможны отклонения в достижении результатов из-за финансово-экономических изменений на жилищном рынке.</w:t>
      </w:r>
    </w:p>
    <w:p w:rsidR="00701201" w:rsidRPr="008A5C16" w:rsidRDefault="00701201" w:rsidP="00701201">
      <w:pPr>
        <w:autoSpaceDE w:val="0"/>
        <w:ind w:firstLine="567"/>
        <w:jc w:val="both"/>
        <w:rPr>
          <w:rFonts w:ascii="Times New Roman" w:hAnsi="Times New Roman"/>
          <w:b/>
          <w:bCs/>
          <w:sz w:val="24"/>
          <w:szCs w:val="24"/>
        </w:rPr>
      </w:pPr>
      <w:r w:rsidRPr="008A5C16">
        <w:rPr>
          <w:rFonts w:ascii="Times New Roman" w:hAnsi="Times New Roman"/>
          <w:sz w:val="24"/>
          <w:szCs w:val="24"/>
        </w:rPr>
        <w:t xml:space="preserve">Что касается коммунального комплекса Глушковского района Курской области,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70%) и технологической отсталостью основных производственных фондов объектов коммунальной инфраструктуры. </w:t>
      </w:r>
    </w:p>
    <w:p w:rsidR="00701201" w:rsidRPr="008A5C16" w:rsidRDefault="00701201" w:rsidP="00701201">
      <w:pPr>
        <w:ind w:firstLine="567"/>
        <w:jc w:val="both"/>
        <w:rPr>
          <w:rFonts w:ascii="Times New Roman" w:hAnsi="Times New Roman"/>
          <w:sz w:val="24"/>
          <w:szCs w:val="24"/>
        </w:rPr>
      </w:pPr>
      <w:r w:rsidRPr="008A5C16">
        <w:rPr>
          <w:rFonts w:ascii="Times New Roman" w:hAnsi="Times New Roman"/>
          <w:sz w:val="24"/>
          <w:szCs w:val="24"/>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701201" w:rsidRPr="008A5C16" w:rsidRDefault="00701201" w:rsidP="00701201">
      <w:pPr>
        <w:ind w:firstLine="567"/>
        <w:jc w:val="both"/>
        <w:rPr>
          <w:rFonts w:ascii="Times New Roman" w:hAnsi="Times New Roman"/>
          <w:sz w:val="24"/>
          <w:szCs w:val="24"/>
        </w:rPr>
      </w:pPr>
      <w:r w:rsidRPr="008A5C16">
        <w:rPr>
          <w:rFonts w:ascii="Times New Roman" w:hAnsi="Times New Roman"/>
          <w:sz w:val="24"/>
          <w:szCs w:val="24"/>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701201" w:rsidRPr="008A5C16" w:rsidRDefault="00701201" w:rsidP="00701201">
      <w:pPr>
        <w:ind w:firstLine="567"/>
        <w:jc w:val="both"/>
        <w:rPr>
          <w:rFonts w:ascii="Times New Roman" w:hAnsi="Times New Roman"/>
          <w:sz w:val="24"/>
          <w:szCs w:val="24"/>
        </w:rPr>
      </w:pPr>
      <w:r w:rsidRPr="008A5C16">
        <w:rPr>
          <w:rFonts w:ascii="Times New Roman" w:hAnsi="Times New Roman"/>
          <w:sz w:val="24"/>
          <w:szCs w:val="24"/>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 Планово-предупредительный ремонт сетей и оборудования систем уступил место аварийно-восстановительным работам.</w:t>
      </w:r>
    </w:p>
    <w:p w:rsidR="00701201" w:rsidRPr="008A5C16" w:rsidRDefault="00701201" w:rsidP="00701201">
      <w:pPr>
        <w:ind w:firstLine="567"/>
        <w:jc w:val="both"/>
        <w:rPr>
          <w:rFonts w:ascii="Times New Roman" w:hAnsi="Times New Roman"/>
          <w:sz w:val="24"/>
          <w:szCs w:val="24"/>
        </w:rPr>
      </w:pPr>
      <w:r w:rsidRPr="008A5C16">
        <w:rPr>
          <w:rFonts w:ascii="Times New Roman" w:hAnsi="Times New Roman"/>
          <w:sz w:val="24"/>
          <w:szCs w:val="24"/>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701201" w:rsidRPr="008A5C16" w:rsidRDefault="00701201" w:rsidP="00701201">
      <w:pPr>
        <w:ind w:firstLine="567"/>
        <w:jc w:val="both"/>
        <w:rPr>
          <w:rFonts w:ascii="Times New Roman" w:hAnsi="Times New Roman"/>
          <w:sz w:val="24"/>
          <w:szCs w:val="24"/>
        </w:rPr>
      </w:pPr>
      <w:r w:rsidRPr="008A5C16">
        <w:rPr>
          <w:rFonts w:ascii="Times New Roman" w:hAnsi="Times New Roman"/>
          <w:sz w:val="24"/>
          <w:szCs w:val="24"/>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701201" w:rsidRDefault="00701201" w:rsidP="00701201">
      <w:pPr>
        <w:pStyle w:val="af5"/>
        <w:suppressAutoHyphens w:val="0"/>
        <w:spacing w:before="0" w:after="0" w:line="240" w:lineRule="auto"/>
        <w:ind w:firstLine="567"/>
        <w:jc w:val="both"/>
        <w:rPr>
          <w:kern w:val="0"/>
          <w:lang w:eastAsia="ru-RU"/>
        </w:rPr>
      </w:pPr>
    </w:p>
    <w:p w:rsidR="00EF74B4" w:rsidRDefault="00EF74B4" w:rsidP="00701201">
      <w:pPr>
        <w:pStyle w:val="af5"/>
        <w:suppressAutoHyphens w:val="0"/>
        <w:spacing w:before="0" w:after="0" w:line="240" w:lineRule="auto"/>
        <w:ind w:firstLine="567"/>
        <w:jc w:val="both"/>
        <w:rPr>
          <w:kern w:val="0"/>
          <w:lang w:eastAsia="ru-RU"/>
        </w:rPr>
      </w:pPr>
    </w:p>
    <w:p w:rsidR="00EF74B4" w:rsidRDefault="00EF74B4" w:rsidP="00701201">
      <w:pPr>
        <w:pStyle w:val="af5"/>
        <w:suppressAutoHyphens w:val="0"/>
        <w:spacing w:before="0" w:after="0" w:line="240" w:lineRule="auto"/>
        <w:ind w:firstLine="567"/>
        <w:jc w:val="both"/>
        <w:rPr>
          <w:kern w:val="0"/>
          <w:lang w:eastAsia="ru-RU"/>
        </w:rPr>
      </w:pPr>
    </w:p>
    <w:p w:rsidR="00EF74B4" w:rsidRPr="008A5C16" w:rsidRDefault="00EF74B4" w:rsidP="00701201">
      <w:pPr>
        <w:pStyle w:val="af5"/>
        <w:suppressAutoHyphens w:val="0"/>
        <w:spacing w:before="0" w:after="0" w:line="240" w:lineRule="auto"/>
        <w:ind w:firstLine="567"/>
        <w:jc w:val="both"/>
        <w:rPr>
          <w:kern w:val="0"/>
          <w:lang w:eastAsia="ru-RU"/>
        </w:rPr>
      </w:pPr>
    </w:p>
    <w:p w:rsidR="00701201" w:rsidRPr="008A5C16" w:rsidRDefault="00701201" w:rsidP="00701201">
      <w:pPr>
        <w:ind w:firstLine="567"/>
        <w:jc w:val="center"/>
        <w:rPr>
          <w:rFonts w:ascii="Times New Roman" w:hAnsi="Times New Roman"/>
          <w:b/>
          <w:sz w:val="24"/>
          <w:szCs w:val="24"/>
        </w:rPr>
      </w:pPr>
      <w:r w:rsidRPr="008A5C16">
        <w:rPr>
          <w:rFonts w:ascii="Times New Roman" w:hAnsi="Times New Roman"/>
          <w:b/>
          <w:sz w:val="24"/>
          <w:szCs w:val="24"/>
        </w:rPr>
        <w:lastRenderedPageBreak/>
        <w:t>II. Приоритеты государственной политики в сфере реализации муниципальной программы, цели и задачи и  показатели (индикаторы)  достижения целей и решения задач, описание ожидаемых конечных результатов муниципальной программы, сроков и этапов реализации муниципальной программы</w:t>
      </w:r>
    </w:p>
    <w:p w:rsidR="00701201" w:rsidRPr="008A5C16" w:rsidRDefault="00701201" w:rsidP="00EF74B4">
      <w:pPr>
        <w:autoSpaceDE w:val="0"/>
        <w:ind w:firstLine="567"/>
        <w:jc w:val="both"/>
        <w:rPr>
          <w:rFonts w:ascii="Times New Roman" w:hAnsi="Times New Roman"/>
          <w:sz w:val="24"/>
          <w:szCs w:val="24"/>
        </w:rPr>
      </w:pPr>
      <w:r w:rsidRPr="008A5C16">
        <w:rPr>
          <w:rFonts w:ascii="Times New Roman" w:hAnsi="Times New Roman"/>
          <w:sz w:val="24"/>
          <w:szCs w:val="24"/>
        </w:rPr>
        <w:t xml:space="preserve">Приоритеты программы  соответствуют: </w:t>
      </w:r>
    </w:p>
    <w:p w:rsidR="00701201" w:rsidRPr="008A5C16" w:rsidRDefault="00701201" w:rsidP="0053554E">
      <w:pPr>
        <w:autoSpaceDE w:val="0"/>
        <w:ind w:firstLine="567"/>
        <w:jc w:val="both"/>
        <w:rPr>
          <w:rFonts w:ascii="Times New Roman" w:hAnsi="Times New Roman"/>
          <w:sz w:val="24"/>
          <w:szCs w:val="24"/>
        </w:rPr>
      </w:pPr>
      <w:r w:rsidRPr="008A5C16">
        <w:rPr>
          <w:rFonts w:ascii="Times New Roman" w:hAnsi="Times New Roman"/>
          <w:sz w:val="24"/>
          <w:szCs w:val="24"/>
        </w:rPr>
        <w:t xml:space="preserve">- Указу Президента Российской Федерации от 7 мая 2012 года №600 «О мерах по обеспечению граждан Российской Федерации доступным и комфортным жильем и повышению качества жилищно-коммунальных услуг»; </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Приоритетом государственной жилищной политики является обеспечение населения доступным и качественным жильем, создание комфортной среды для человека и эффективного жилищно-коммунального хозяйства.</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На сегодняшний день в Глушковском районе Курской области, 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Для достижения данной цели необходимо решение следующих задач:</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-обеспечение жильем категорий граждан в соответствии с федеральным законодательством и законодательством Курской области, предоставление государственной поддержки молодым семьям на приобретение жилья;</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color w:val="FF0000"/>
          <w:sz w:val="24"/>
          <w:szCs w:val="24"/>
        </w:rPr>
        <w:t xml:space="preserve"> </w:t>
      </w:r>
      <w:r w:rsidRPr="008A5C16">
        <w:rPr>
          <w:rFonts w:ascii="Times New Roman" w:hAnsi="Times New Roman"/>
          <w:sz w:val="24"/>
          <w:szCs w:val="24"/>
        </w:rPr>
        <w:t xml:space="preserve">-повышение эффективности деятельности организаций жилищно-коммунального хозяйства;  </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-создание безопасных условий эксплуатации объектов при предоставлении коммунальных услуг.</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Таким образом, для достижения цели и решения указанных задач необходимо качественное улучшение состояния жилищно-коммунальной инфраструктуры.</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Предоставление социальных выплат (единовременных денежных выплат) на приобретение жилья в рамках реализации мероприятий государственных программ (муниципальных программ) останется основной формой поддержки отдельных категорий граждан, которые нуждаются в улучшении жилищных условий, но не имеют возможности накопить средства на приобретение жилья на рыночных условиях.</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 xml:space="preserve"> В жилищно-коммунальном хозяйстве необходимо улучшить  состояние коммунальной инфраструктуры.</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Целями муниципальной программы являются:</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 xml:space="preserve">-повышение доступности жилья и качества жилищного обеспечения населения Глушковского района Курской области, в том числе с учётом исполнения государственных обязательств по обеспечению жильём отдельных категорий граждан в </w:t>
      </w:r>
      <w:r w:rsidRPr="008A5C16">
        <w:rPr>
          <w:rFonts w:ascii="Times New Roman" w:hAnsi="Times New Roman"/>
          <w:sz w:val="24"/>
          <w:szCs w:val="24"/>
        </w:rPr>
        <w:lastRenderedPageBreak/>
        <w:t>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-повышение качества и надежности предоставления жилищно-коммунальных услуг населению;</w:t>
      </w:r>
    </w:p>
    <w:p w:rsidR="00701201" w:rsidRPr="008A5C16" w:rsidRDefault="00701201" w:rsidP="00701201">
      <w:pPr>
        <w:pStyle w:val="ConsPlusNormal0"/>
        <w:tabs>
          <w:tab w:val="left" w:pos="567"/>
        </w:tabs>
        <w:ind w:firstLine="567"/>
        <w:jc w:val="both"/>
        <w:outlineLvl w:val="1"/>
        <w:rPr>
          <w:rFonts w:ascii="Times New Roman" w:hAnsi="Times New Roman" w:cs="Times New Roman"/>
          <w:b/>
          <w:bCs/>
          <w:color w:val="000000"/>
          <w:sz w:val="24"/>
          <w:szCs w:val="24"/>
        </w:rPr>
      </w:pPr>
      <w:r w:rsidRPr="008A5C16">
        <w:rPr>
          <w:rFonts w:ascii="Times New Roman" w:hAnsi="Times New Roman" w:cs="Times New Roman"/>
          <w:sz w:val="24"/>
          <w:szCs w:val="24"/>
        </w:rPr>
        <w:t xml:space="preserve">-создание условий для успешной реализации муниципальной программы Глушковского района Курской области </w:t>
      </w:r>
      <w:r w:rsidRPr="008A5C16">
        <w:rPr>
          <w:rFonts w:ascii="Times New Roman" w:hAnsi="Times New Roman" w:cs="Times New Roman"/>
          <w:color w:val="000000"/>
          <w:sz w:val="24"/>
          <w:szCs w:val="24"/>
        </w:rPr>
        <w:t>«Обеспечение доступным  и комфортным жильем и коммунальными услугами граждан в  Глушковском районе Курской</w:t>
      </w:r>
      <w:r w:rsidRPr="008A5C16">
        <w:rPr>
          <w:rFonts w:ascii="Times New Roman" w:hAnsi="Times New Roman" w:cs="Times New Roman"/>
          <w:b/>
          <w:bCs/>
          <w:color w:val="000000"/>
          <w:sz w:val="24"/>
          <w:szCs w:val="24"/>
        </w:rPr>
        <w:t xml:space="preserve"> </w:t>
      </w:r>
      <w:r w:rsidRPr="008A5C16">
        <w:rPr>
          <w:rFonts w:ascii="Times New Roman" w:hAnsi="Times New Roman" w:cs="Times New Roman"/>
          <w:color w:val="000000"/>
          <w:sz w:val="24"/>
          <w:szCs w:val="24"/>
        </w:rPr>
        <w:t>области</w:t>
      </w:r>
      <w:r w:rsidRPr="008A5C16">
        <w:rPr>
          <w:rFonts w:ascii="Times New Roman" w:hAnsi="Times New Roman" w:cs="Times New Roman"/>
          <w:b/>
          <w:bCs/>
          <w:color w:val="000000"/>
          <w:sz w:val="24"/>
          <w:szCs w:val="24"/>
        </w:rPr>
        <w:t>».</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Задачей программы является:</w:t>
      </w:r>
    </w:p>
    <w:p w:rsidR="00701201" w:rsidRPr="008A5C16" w:rsidRDefault="00701201" w:rsidP="00701201">
      <w:pPr>
        <w:autoSpaceDE w:val="0"/>
        <w:ind w:firstLine="567"/>
        <w:jc w:val="both"/>
        <w:rPr>
          <w:rFonts w:ascii="Times New Roman" w:hAnsi="Times New Roman"/>
          <w:color w:val="FF0000"/>
          <w:sz w:val="24"/>
          <w:szCs w:val="24"/>
        </w:rPr>
      </w:pPr>
      <w:r w:rsidRPr="008A5C16">
        <w:rPr>
          <w:rFonts w:ascii="Times New Roman" w:hAnsi="Times New Roman"/>
          <w:sz w:val="24"/>
          <w:szCs w:val="24"/>
        </w:rPr>
        <w:t>-обеспечение жильем категорий граждан в соответствии с федеральным законодательством и законодательством Курской области, предоставление государственной поддержки молодым семьям на приобретение жилья;</w:t>
      </w:r>
    </w:p>
    <w:p w:rsidR="00701201" w:rsidRPr="008A5C16" w:rsidRDefault="00701201" w:rsidP="00EF74B4">
      <w:pPr>
        <w:autoSpaceDE w:val="0"/>
        <w:ind w:firstLine="567"/>
        <w:jc w:val="both"/>
        <w:rPr>
          <w:rFonts w:ascii="Times New Roman" w:hAnsi="Times New Roman"/>
          <w:sz w:val="24"/>
          <w:szCs w:val="24"/>
        </w:rPr>
      </w:pPr>
      <w:r w:rsidRPr="008A5C16">
        <w:rPr>
          <w:rFonts w:ascii="Times New Roman" w:hAnsi="Times New Roman"/>
          <w:sz w:val="24"/>
          <w:szCs w:val="24"/>
        </w:rPr>
        <w:t xml:space="preserve">-повышение эффективности деятельности организаций жилищно-коммунального хозяйства; </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Ожидаемые результаты от реализации программы:</w:t>
      </w:r>
    </w:p>
    <w:p w:rsidR="00701201" w:rsidRPr="008A5C16" w:rsidRDefault="00701201" w:rsidP="00701201">
      <w:pPr>
        <w:autoSpaceDE w:val="0"/>
        <w:snapToGrid w:val="0"/>
        <w:ind w:firstLine="567"/>
        <w:jc w:val="both"/>
        <w:rPr>
          <w:rFonts w:ascii="Times New Roman" w:hAnsi="Times New Roman"/>
          <w:sz w:val="24"/>
          <w:szCs w:val="24"/>
        </w:rPr>
      </w:pPr>
      <w:r w:rsidRPr="008A5C16">
        <w:rPr>
          <w:rFonts w:ascii="Times New Roman" w:hAnsi="Times New Roman"/>
          <w:sz w:val="24"/>
          <w:szCs w:val="2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w:t>
      </w:r>
      <w:r w:rsidR="006823F7" w:rsidRPr="008A5C16">
        <w:rPr>
          <w:rFonts w:ascii="Times New Roman" w:hAnsi="Times New Roman"/>
          <w:sz w:val="24"/>
          <w:szCs w:val="24"/>
        </w:rPr>
        <w:t>го и местного бюджетов, семей -1 семья</w:t>
      </w:r>
      <w:r w:rsidRPr="008A5C16">
        <w:rPr>
          <w:rFonts w:ascii="Times New Roman" w:hAnsi="Times New Roman"/>
          <w:sz w:val="24"/>
          <w:szCs w:val="24"/>
        </w:rPr>
        <w:t>;</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-создание безопасных условий эксплуатации объектов при предоставлении коммунальных услуг</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-повышение эффективности деятельности организаций жилищно-коммунального хозяйства;</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Основные результаты Программы:</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-выполнение обязательств по обеспечению жильем категорий граждан, определенных законодательством;</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-повышение качества и надежности предоставления жилищно-коммунальных услуг населению;</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Муниципальная программа будет ре</w:t>
      </w:r>
      <w:r w:rsidR="006823F7" w:rsidRPr="008A5C16">
        <w:rPr>
          <w:rFonts w:ascii="Times New Roman" w:hAnsi="Times New Roman" w:cs="Times New Roman"/>
          <w:sz w:val="24"/>
          <w:szCs w:val="24"/>
        </w:rPr>
        <w:t>ализовываться в период 2015-2023</w:t>
      </w:r>
      <w:r w:rsidRPr="008A5C16">
        <w:rPr>
          <w:rFonts w:ascii="Times New Roman" w:hAnsi="Times New Roman" w:cs="Times New Roman"/>
          <w:sz w:val="24"/>
          <w:szCs w:val="24"/>
        </w:rPr>
        <w:t xml:space="preserve"> годов, этапы не выделяются. </w:t>
      </w:r>
    </w:p>
    <w:p w:rsidR="00701201" w:rsidRPr="008A5C16" w:rsidRDefault="00701201" w:rsidP="00701201">
      <w:pPr>
        <w:autoSpaceDE w:val="0"/>
        <w:ind w:firstLine="567"/>
        <w:jc w:val="both"/>
        <w:rPr>
          <w:rFonts w:ascii="Times New Roman" w:hAnsi="Times New Roman"/>
          <w:sz w:val="24"/>
          <w:szCs w:val="24"/>
        </w:rPr>
      </w:pPr>
    </w:p>
    <w:p w:rsidR="00701201" w:rsidRPr="008A5C16" w:rsidRDefault="00701201" w:rsidP="00701201">
      <w:pPr>
        <w:pStyle w:val="ConsPlusNormal0"/>
        <w:ind w:firstLine="567"/>
        <w:jc w:val="center"/>
        <w:rPr>
          <w:rFonts w:ascii="Times New Roman" w:hAnsi="Times New Roman" w:cs="Times New Roman"/>
          <w:b/>
          <w:bCs/>
          <w:sz w:val="24"/>
          <w:szCs w:val="24"/>
        </w:rPr>
      </w:pPr>
      <w:r w:rsidRPr="008A5C16">
        <w:rPr>
          <w:rFonts w:ascii="Times New Roman" w:hAnsi="Times New Roman" w:cs="Times New Roman"/>
          <w:b/>
          <w:bCs/>
          <w:sz w:val="24"/>
          <w:szCs w:val="24"/>
        </w:rPr>
        <w:t>III. Сведения о показателях и индикаторах муниципальной программы</w:t>
      </w:r>
    </w:p>
    <w:p w:rsidR="007A4BAD" w:rsidRPr="008A5C16" w:rsidRDefault="00196AB9" w:rsidP="00701201">
      <w:pPr>
        <w:autoSpaceDE w:val="0"/>
        <w:ind w:firstLine="567"/>
        <w:jc w:val="both"/>
        <w:rPr>
          <w:rFonts w:ascii="Times New Roman" w:hAnsi="Times New Roman"/>
          <w:sz w:val="24"/>
          <w:szCs w:val="24"/>
        </w:rPr>
      </w:pPr>
      <w:r>
        <w:rPr>
          <w:rFonts w:ascii="Times New Roman" w:hAnsi="Times New Roman"/>
          <w:sz w:val="24"/>
          <w:szCs w:val="24"/>
        </w:rPr>
        <w:t xml:space="preserve"> </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 xml:space="preserve"> Сведения о показателях (индикаторах) муниципальной программы, подпрограмм муниципальной программы и их значениях представлены в приложении №1 к настоящей муниципальной программе.</w:t>
      </w:r>
    </w:p>
    <w:p w:rsidR="00157B86" w:rsidRPr="00C4216A" w:rsidRDefault="00701201" w:rsidP="00C4216A">
      <w:pPr>
        <w:autoSpaceDE w:val="0"/>
        <w:ind w:firstLine="567"/>
        <w:jc w:val="both"/>
        <w:rPr>
          <w:rFonts w:ascii="Times New Roman" w:hAnsi="Times New Roman"/>
          <w:sz w:val="24"/>
          <w:szCs w:val="24"/>
        </w:rPr>
      </w:pPr>
      <w:r w:rsidRPr="008A5C16">
        <w:rPr>
          <w:rFonts w:ascii="Times New Roman" w:hAnsi="Times New Roman"/>
          <w:sz w:val="24"/>
          <w:szCs w:val="24"/>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rsidR="00701201" w:rsidRPr="008A5C16" w:rsidRDefault="00701201" w:rsidP="00701201">
      <w:pPr>
        <w:pStyle w:val="ListParagraph1"/>
        <w:autoSpaceDE w:val="0"/>
        <w:spacing w:after="0" w:line="240" w:lineRule="auto"/>
        <w:ind w:left="708" w:firstLine="567"/>
        <w:rPr>
          <w:rFonts w:ascii="Times New Roman" w:hAnsi="Times New Roman" w:cs="Times New Roman"/>
          <w:sz w:val="24"/>
          <w:szCs w:val="24"/>
          <w:shd w:val="clear" w:color="auto" w:fill="FFFF00"/>
        </w:rPr>
      </w:pPr>
    </w:p>
    <w:p w:rsidR="00701201" w:rsidRPr="008A5C16" w:rsidRDefault="00701201" w:rsidP="00701201">
      <w:pPr>
        <w:tabs>
          <w:tab w:val="left" w:pos="567"/>
        </w:tabs>
        <w:ind w:firstLine="567"/>
        <w:jc w:val="center"/>
        <w:rPr>
          <w:rFonts w:ascii="Times New Roman" w:hAnsi="Times New Roman"/>
          <w:b/>
          <w:bCs/>
          <w:color w:val="000000"/>
          <w:sz w:val="24"/>
          <w:szCs w:val="24"/>
        </w:rPr>
      </w:pPr>
      <w:r w:rsidRPr="008A5C16">
        <w:rPr>
          <w:rFonts w:ascii="Times New Roman" w:hAnsi="Times New Roman"/>
          <w:b/>
          <w:bCs/>
          <w:color w:val="000000"/>
          <w:sz w:val="24"/>
          <w:szCs w:val="24"/>
          <w:lang w:val="en-US"/>
        </w:rPr>
        <w:t>IV</w:t>
      </w:r>
      <w:r w:rsidRPr="008A5C16">
        <w:rPr>
          <w:rFonts w:ascii="Times New Roman" w:hAnsi="Times New Roman"/>
          <w:b/>
          <w:bCs/>
          <w:color w:val="000000"/>
          <w:sz w:val="24"/>
          <w:szCs w:val="24"/>
        </w:rPr>
        <w:t>. Обобщённая характеристика основных мероприятий муниципальной программы и подпрограмм муниципальной программы</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Муниципальная программа включает 2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701201" w:rsidRPr="008A5C16" w:rsidRDefault="00701201" w:rsidP="00701201">
      <w:pPr>
        <w:tabs>
          <w:tab w:val="left" w:pos="0"/>
        </w:tabs>
        <w:autoSpaceDE w:val="0"/>
        <w:autoSpaceDN w:val="0"/>
        <w:adjustRightInd w:val="0"/>
        <w:ind w:firstLine="567"/>
        <w:rPr>
          <w:rFonts w:ascii="Times New Roman" w:hAnsi="Times New Roman"/>
          <w:color w:val="000000"/>
          <w:sz w:val="24"/>
          <w:szCs w:val="24"/>
        </w:rPr>
      </w:pPr>
      <w:r w:rsidRPr="008A5C16">
        <w:rPr>
          <w:rFonts w:ascii="Times New Roman" w:hAnsi="Times New Roman"/>
          <w:sz w:val="24"/>
          <w:szCs w:val="24"/>
        </w:rPr>
        <w:t xml:space="preserve">подпрограмма 1. </w:t>
      </w:r>
      <w:r w:rsidRPr="008A5C16">
        <w:rPr>
          <w:rFonts w:ascii="Times New Roman" w:hAnsi="Times New Roman"/>
          <w:color w:val="000000"/>
          <w:sz w:val="24"/>
          <w:szCs w:val="24"/>
        </w:rPr>
        <w:t>«Обеспечение качественными услугами ЖКХ населения Глушковского района Курской области»;</w:t>
      </w:r>
    </w:p>
    <w:p w:rsidR="00701201" w:rsidRPr="008A5C16" w:rsidRDefault="00701201" w:rsidP="00701201">
      <w:pPr>
        <w:tabs>
          <w:tab w:val="left" w:pos="0"/>
          <w:tab w:val="left" w:pos="27"/>
        </w:tabs>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подпрограмма 2. «Создание условий для обеспечения доступным и комфортным жильем граждан Глушковского района Курской области»;</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В рамках подпрограммы 1. «Обеспечение качественными услугами ЖКХ населения Глушковского района Курской области» предлагается реализация следующих основных мероприятий:</w:t>
      </w:r>
    </w:p>
    <w:p w:rsidR="00701201" w:rsidRPr="008A5C16" w:rsidRDefault="005A61C5" w:rsidP="0070120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w:t>
      </w:r>
      <w:r w:rsidR="007A7B3C">
        <w:rPr>
          <w:rFonts w:ascii="Times New Roman" w:hAnsi="Times New Roman" w:cs="Times New Roman"/>
          <w:sz w:val="24"/>
          <w:szCs w:val="24"/>
        </w:rPr>
        <w:t xml:space="preserve"> о</w:t>
      </w:r>
      <w:r>
        <w:rPr>
          <w:rFonts w:ascii="Times New Roman" w:hAnsi="Times New Roman" w:cs="Times New Roman"/>
          <w:sz w:val="24"/>
          <w:szCs w:val="24"/>
        </w:rPr>
        <w:t xml:space="preserve">сновное  мероприятие  </w:t>
      </w:r>
      <w:r w:rsidR="00701201" w:rsidRPr="008A5C16">
        <w:rPr>
          <w:rFonts w:ascii="Times New Roman" w:hAnsi="Times New Roman" w:cs="Times New Roman"/>
          <w:sz w:val="24"/>
          <w:szCs w:val="24"/>
        </w:rPr>
        <w:t xml:space="preserve"> 1.</w:t>
      </w:r>
      <w:r w:rsidR="0092754C" w:rsidRPr="008A5C16">
        <w:rPr>
          <w:rFonts w:ascii="Times New Roman" w:hAnsi="Times New Roman" w:cs="Times New Roman"/>
          <w:sz w:val="24"/>
          <w:szCs w:val="24"/>
        </w:rPr>
        <w:t>0</w:t>
      </w:r>
      <w:r>
        <w:rPr>
          <w:rFonts w:ascii="Times New Roman" w:hAnsi="Times New Roman" w:cs="Times New Roman"/>
          <w:sz w:val="24"/>
          <w:szCs w:val="24"/>
        </w:rPr>
        <w:t>1  «Мероприятия  по благоустройству»;</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w:t>
      </w:r>
      <w:r w:rsidR="005A61C5">
        <w:rPr>
          <w:rFonts w:ascii="Times New Roman" w:hAnsi="Times New Roman" w:cs="Times New Roman"/>
          <w:sz w:val="24"/>
          <w:szCs w:val="24"/>
        </w:rPr>
        <w:t xml:space="preserve"> основное  </w:t>
      </w:r>
      <w:r w:rsidRPr="008A5C16">
        <w:rPr>
          <w:rFonts w:ascii="Times New Roman" w:hAnsi="Times New Roman" w:cs="Times New Roman"/>
          <w:sz w:val="24"/>
          <w:szCs w:val="24"/>
        </w:rPr>
        <w:t xml:space="preserve"> </w:t>
      </w:r>
      <w:r w:rsidR="0092754C" w:rsidRPr="008A5C16">
        <w:rPr>
          <w:rFonts w:ascii="Times New Roman" w:hAnsi="Times New Roman" w:cs="Times New Roman"/>
          <w:sz w:val="24"/>
          <w:szCs w:val="24"/>
        </w:rPr>
        <w:t xml:space="preserve">мероприятие  1.02 </w:t>
      </w:r>
      <w:r w:rsidR="005A61C5">
        <w:rPr>
          <w:rFonts w:ascii="Times New Roman" w:hAnsi="Times New Roman" w:cs="Times New Roman"/>
          <w:sz w:val="24"/>
          <w:szCs w:val="24"/>
        </w:rPr>
        <w:t xml:space="preserve"> « Мероприятия  по  сбору  и  удалению  твердых  и  жидких  бытовых  отходов».</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В рамках данных мероприятий предусматривается финансирование бюджетом Глушковского района организаций, оказывающих услуги по  организации  ритуальных  услуг  и  содержания  мест  захоронений,  </w:t>
      </w:r>
    </w:p>
    <w:p w:rsidR="00701201" w:rsidRPr="008A5C16" w:rsidRDefault="00701201" w:rsidP="00701201">
      <w:pPr>
        <w:pStyle w:val="af5"/>
        <w:spacing w:before="0" w:after="0" w:line="240" w:lineRule="auto"/>
        <w:ind w:firstLine="567"/>
        <w:jc w:val="both"/>
      </w:pPr>
      <w:r w:rsidRPr="008A5C16">
        <w:t>Основными резуль</w:t>
      </w:r>
      <w:r w:rsidR="00B33FA3" w:rsidRPr="008A5C16">
        <w:t>татами реализации мероприятий 1</w:t>
      </w:r>
      <w:r w:rsidR="00196AB9">
        <w:t>.</w:t>
      </w:r>
      <w:r w:rsidR="00B33FA3" w:rsidRPr="008A5C16">
        <w:t>01 и 1</w:t>
      </w:r>
      <w:r w:rsidR="00196AB9">
        <w:t>.</w:t>
      </w:r>
      <w:r w:rsidR="00B33FA3" w:rsidRPr="008A5C16">
        <w:t>0</w:t>
      </w:r>
      <w:r w:rsidRPr="008A5C16">
        <w:t xml:space="preserve">2 будут </w:t>
      </w:r>
      <w:r w:rsidR="00157B86">
        <w:t xml:space="preserve">  улучшение  качества  обслуживания  населения  района</w:t>
      </w:r>
    </w:p>
    <w:p w:rsidR="00701201" w:rsidRDefault="00701201" w:rsidP="00701201">
      <w:pPr>
        <w:pStyle w:val="af5"/>
        <w:spacing w:before="0" w:after="0" w:line="240" w:lineRule="auto"/>
        <w:ind w:firstLine="567"/>
        <w:jc w:val="both"/>
      </w:pPr>
      <w:r w:rsidRPr="008A5C16">
        <w:t>Последств</w:t>
      </w:r>
      <w:r w:rsidR="00B33FA3" w:rsidRPr="008A5C16">
        <w:t>ием не реализации мероприятий 1</w:t>
      </w:r>
      <w:r w:rsidR="00196AB9">
        <w:t>.</w:t>
      </w:r>
      <w:r w:rsidR="00B33FA3" w:rsidRPr="008A5C16">
        <w:t>01 и 1</w:t>
      </w:r>
      <w:r w:rsidR="00196AB9">
        <w:t>.</w:t>
      </w:r>
      <w:r w:rsidR="00B33FA3" w:rsidRPr="008A5C16">
        <w:t>0</w:t>
      </w:r>
      <w:r w:rsidRPr="008A5C16">
        <w:t>2 будут снижение  качества  обслуживания  населения</w:t>
      </w:r>
      <w:r w:rsidR="00157B86">
        <w:t>.</w:t>
      </w:r>
      <w:r w:rsidRPr="008A5C16">
        <w:t xml:space="preserve"> </w:t>
      </w:r>
      <w:r w:rsidR="00157B86">
        <w:t xml:space="preserve"> </w:t>
      </w:r>
    </w:p>
    <w:p w:rsidR="00D81CC8" w:rsidRPr="008A5C16" w:rsidRDefault="00D81CC8" w:rsidP="00701201">
      <w:pPr>
        <w:pStyle w:val="af5"/>
        <w:spacing w:before="0" w:after="0" w:line="240" w:lineRule="auto"/>
        <w:ind w:firstLine="567"/>
        <w:jc w:val="both"/>
      </w:pPr>
    </w:p>
    <w:p w:rsidR="00701201"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В рамках подпрограммы 2. «Создание условий для обеспечения доступным и комфортным жильем граждан в Глушковском районе Курской области» предлагается реализация следующих основных мероприятий:</w:t>
      </w:r>
    </w:p>
    <w:p w:rsidR="00157B86" w:rsidRPr="008A5C16" w:rsidRDefault="00157B86" w:rsidP="00701201">
      <w:pPr>
        <w:pStyle w:val="ConsPlusNormal0"/>
        <w:ind w:firstLine="567"/>
        <w:jc w:val="both"/>
        <w:rPr>
          <w:rFonts w:ascii="Times New Roman" w:hAnsi="Times New Roman" w:cs="Times New Roman"/>
          <w:sz w:val="24"/>
          <w:szCs w:val="24"/>
        </w:rPr>
      </w:pPr>
    </w:p>
    <w:p w:rsidR="00B33FA3" w:rsidRDefault="00701201" w:rsidP="00B33FA3">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 </w:t>
      </w:r>
      <w:r w:rsidR="00D81CC8">
        <w:rPr>
          <w:rFonts w:ascii="Times New Roman" w:hAnsi="Times New Roman" w:cs="Times New Roman"/>
          <w:sz w:val="24"/>
          <w:szCs w:val="24"/>
        </w:rPr>
        <w:t xml:space="preserve">основное </w:t>
      </w:r>
      <w:r w:rsidRPr="008A5C16">
        <w:rPr>
          <w:rFonts w:ascii="Times New Roman" w:hAnsi="Times New Roman" w:cs="Times New Roman"/>
          <w:sz w:val="24"/>
          <w:szCs w:val="24"/>
        </w:rPr>
        <w:t xml:space="preserve"> мероприятие  2.</w:t>
      </w:r>
      <w:r w:rsidR="00B33FA3" w:rsidRPr="008A5C16">
        <w:rPr>
          <w:rFonts w:ascii="Times New Roman" w:hAnsi="Times New Roman" w:cs="Times New Roman"/>
          <w:sz w:val="24"/>
          <w:szCs w:val="24"/>
        </w:rPr>
        <w:t>01   «Поддержка молодых семей в улучшении жилищных условий на территории Глушковского района Курской области»;</w:t>
      </w:r>
    </w:p>
    <w:p w:rsidR="00157B86" w:rsidRPr="008A5C16" w:rsidRDefault="00157B86" w:rsidP="00B33FA3">
      <w:pPr>
        <w:pStyle w:val="ConsPlusNormal0"/>
        <w:ind w:firstLine="567"/>
        <w:jc w:val="both"/>
        <w:rPr>
          <w:rFonts w:ascii="Times New Roman" w:hAnsi="Times New Roman" w:cs="Times New Roman"/>
          <w:sz w:val="24"/>
          <w:szCs w:val="24"/>
        </w:rPr>
      </w:pPr>
    </w:p>
    <w:p w:rsidR="00B33FA3"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w:t>
      </w:r>
      <w:r w:rsidR="00B33FA3" w:rsidRPr="008A5C16">
        <w:rPr>
          <w:rFonts w:ascii="Times New Roman" w:hAnsi="Times New Roman" w:cs="Times New Roman"/>
          <w:sz w:val="24"/>
          <w:szCs w:val="24"/>
        </w:rPr>
        <w:t>-</w:t>
      </w:r>
      <w:r w:rsidR="00D81CC8">
        <w:rPr>
          <w:rFonts w:ascii="Times New Roman" w:hAnsi="Times New Roman" w:cs="Times New Roman"/>
          <w:sz w:val="24"/>
          <w:szCs w:val="24"/>
        </w:rPr>
        <w:t xml:space="preserve">основное </w:t>
      </w:r>
      <w:r w:rsidRPr="008A5C16">
        <w:rPr>
          <w:rFonts w:ascii="Times New Roman" w:hAnsi="Times New Roman" w:cs="Times New Roman"/>
          <w:sz w:val="24"/>
          <w:szCs w:val="24"/>
        </w:rPr>
        <w:t xml:space="preserve"> </w:t>
      </w:r>
      <w:r w:rsidR="00B33FA3" w:rsidRPr="008A5C16">
        <w:rPr>
          <w:rFonts w:ascii="Times New Roman" w:hAnsi="Times New Roman" w:cs="Times New Roman"/>
          <w:sz w:val="24"/>
          <w:szCs w:val="24"/>
        </w:rPr>
        <w:t>мероприятие  2</w:t>
      </w:r>
      <w:r w:rsidR="007A7B3C">
        <w:rPr>
          <w:rFonts w:ascii="Times New Roman" w:hAnsi="Times New Roman" w:cs="Times New Roman"/>
          <w:sz w:val="24"/>
          <w:szCs w:val="24"/>
        </w:rPr>
        <w:t>.</w:t>
      </w:r>
      <w:r w:rsidR="00B33FA3" w:rsidRPr="008A5C16">
        <w:rPr>
          <w:rFonts w:ascii="Times New Roman" w:hAnsi="Times New Roman" w:cs="Times New Roman"/>
          <w:sz w:val="24"/>
          <w:szCs w:val="24"/>
        </w:rPr>
        <w:t>02 «</w:t>
      </w:r>
      <w:r w:rsidRPr="008A5C16">
        <w:rPr>
          <w:rFonts w:ascii="Times New Roman" w:hAnsi="Times New Roman" w:cs="Times New Roman"/>
          <w:sz w:val="24"/>
          <w:szCs w:val="24"/>
        </w:rPr>
        <w:t>Развитие  социальной и инженерной  инфраструктуры муниципальных образований</w:t>
      </w:r>
      <w:r w:rsidR="00B33FA3" w:rsidRPr="008A5C16">
        <w:rPr>
          <w:rFonts w:ascii="Times New Roman" w:hAnsi="Times New Roman" w:cs="Times New Roman"/>
          <w:sz w:val="24"/>
          <w:szCs w:val="24"/>
        </w:rPr>
        <w:t>»;</w:t>
      </w:r>
      <w:r w:rsidRPr="008A5C16">
        <w:rPr>
          <w:rFonts w:ascii="Times New Roman" w:hAnsi="Times New Roman" w:cs="Times New Roman"/>
          <w:sz w:val="24"/>
          <w:szCs w:val="24"/>
        </w:rPr>
        <w:t xml:space="preserve"> </w:t>
      </w:r>
    </w:p>
    <w:p w:rsidR="00157B86" w:rsidRPr="008A5C16" w:rsidRDefault="00157B86" w:rsidP="00701201">
      <w:pPr>
        <w:pStyle w:val="ConsPlusNormal0"/>
        <w:ind w:firstLine="567"/>
        <w:jc w:val="both"/>
        <w:rPr>
          <w:rFonts w:ascii="Times New Roman" w:hAnsi="Times New Roman" w:cs="Times New Roman"/>
          <w:sz w:val="24"/>
          <w:szCs w:val="24"/>
        </w:rPr>
      </w:pPr>
    </w:p>
    <w:p w:rsidR="00701201" w:rsidRPr="008A5C16" w:rsidRDefault="00B33FA3"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w:t>
      </w:r>
      <w:r w:rsidR="00D81CC8">
        <w:rPr>
          <w:rFonts w:ascii="Times New Roman" w:hAnsi="Times New Roman" w:cs="Times New Roman"/>
          <w:sz w:val="24"/>
          <w:szCs w:val="24"/>
        </w:rPr>
        <w:t xml:space="preserve">основное </w:t>
      </w:r>
      <w:r w:rsidRPr="008A5C16">
        <w:rPr>
          <w:rFonts w:ascii="Times New Roman" w:hAnsi="Times New Roman" w:cs="Times New Roman"/>
          <w:sz w:val="24"/>
          <w:szCs w:val="24"/>
        </w:rPr>
        <w:t xml:space="preserve"> мероприятие 2</w:t>
      </w:r>
      <w:r w:rsidR="00C4216A">
        <w:rPr>
          <w:rFonts w:ascii="Times New Roman" w:hAnsi="Times New Roman" w:cs="Times New Roman"/>
          <w:sz w:val="24"/>
          <w:szCs w:val="24"/>
        </w:rPr>
        <w:t>.</w:t>
      </w:r>
      <w:r w:rsidRPr="008A5C16">
        <w:rPr>
          <w:rFonts w:ascii="Times New Roman" w:hAnsi="Times New Roman" w:cs="Times New Roman"/>
          <w:sz w:val="24"/>
          <w:szCs w:val="24"/>
        </w:rPr>
        <w:t>03  «О</w:t>
      </w:r>
      <w:r w:rsidR="00701201" w:rsidRPr="008A5C16">
        <w:rPr>
          <w:rFonts w:ascii="Times New Roman" w:hAnsi="Times New Roman" w:cs="Times New Roman"/>
          <w:sz w:val="24"/>
          <w:szCs w:val="24"/>
        </w:rPr>
        <w:t>существление  полномочий  по  созданию  условий  для  развития  социальной  и  инженерной  инфраструктуры  муниципальных  образований</w:t>
      </w:r>
      <w:r w:rsidRPr="008A5C16">
        <w:rPr>
          <w:rFonts w:ascii="Times New Roman" w:hAnsi="Times New Roman" w:cs="Times New Roman"/>
          <w:sz w:val="24"/>
          <w:szCs w:val="24"/>
        </w:rPr>
        <w:t>»</w:t>
      </w:r>
      <w:r w:rsidR="00701201" w:rsidRPr="008A5C16">
        <w:rPr>
          <w:rFonts w:ascii="Times New Roman" w:hAnsi="Times New Roman" w:cs="Times New Roman"/>
          <w:sz w:val="24"/>
          <w:szCs w:val="24"/>
        </w:rPr>
        <w:t>;</w:t>
      </w:r>
    </w:p>
    <w:p w:rsidR="00701201" w:rsidRPr="008A5C16" w:rsidRDefault="00B33FA3"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w:t>
      </w:r>
    </w:p>
    <w:p w:rsidR="00701201"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w:t>
      </w:r>
      <w:r w:rsidR="00D81CC8">
        <w:rPr>
          <w:rFonts w:ascii="Times New Roman" w:hAnsi="Times New Roman" w:cs="Times New Roman"/>
          <w:sz w:val="24"/>
          <w:szCs w:val="24"/>
        </w:rPr>
        <w:t xml:space="preserve">основное </w:t>
      </w:r>
      <w:r w:rsidRPr="008A5C16">
        <w:rPr>
          <w:rFonts w:ascii="Times New Roman" w:hAnsi="Times New Roman" w:cs="Times New Roman"/>
          <w:sz w:val="24"/>
          <w:szCs w:val="24"/>
        </w:rPr>
        <w:t>мероприятие  2.</w:t>
      </w:r>
      <w:r w:rsidR="00B33FA3" w:rsidRPr="008A5C16">
        <w:rPr>
          <w:rFonts w:ascii="Times New Roman" w:hAnsi="Times New Roman" w:cs="Times New Roman"/>
          <w:sz w:val="24"/>
          <w:szCs w:val="24"/>
        </w:rPr>
        <w:t>0</w:t>
      </w:r>
      <w:r w:rsidRPr="008A5C16">
        <w:rPr>
          <w:rFonts w:ascii="Times New Roman" w:hAnsi="Times New Roman" w:cs="Times New Roman"/>
          <w:sz w:val="24"/>
          <w:szCs w:val="24"/>
        </w:rPr>
        <w:t>4. Переселение  граждан  в  Глушковском  районе  Курской  области  из  непригодного  для  проживания  жилищного  фонда, не  подпадающего   под  действие  Федерального  закона  от  21  июля  2007  года№183-ФЗ  «О  фонде  содействия  реформирования  жилищно-коммунального  хозяйства»;</w:t>
      </w:r>
    </w:p>
    <w:p w:rsidR="00D81CC8" w:rsidRDefault="00D81CC8" w:rsidP="00701201">
      <w:pPr>
        <w:pStyle w:val="ConsPlusNormal0"/>
        <w:ind w:firstLine="567"/>
        <w:jc w:val="both"/>
        <w:rPr>
          <w:rFonts w:ascii="Times New Roman" w:hAnsi="Times New Roman" w:cs="Times New Roman"/>
          <w:sz w:val="24"/>
          <w:szCs w:val="24"/>
        </w:rPr>
      </w:pPr>
    </w:p>
    <w:p w:rsidR="00701201" w:rsidRPr="008A5C16" w:rsidRDefault="00157B86" w:rsidP="00157B86">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00701201" w:rsidRPr="008A5C16">
        <w:rPr>
          <w:rFonts w:ascii="Times New Roman" w:hAnsi="Times New Roman" w:cs="Times New Roman"/>
          <w:sz w:val="24"/>
          <w:szCs w:val="24"/>
        </w:rPr>
        <w:t>-</w:t>
      </w:r>
      <w:r w:rsidR="00D81CC8">
        <w:rPr>
          <w:rFonts w:ascii="Times New Roman" w:hAnsi="Times New Roman" w:cs="Times New Roman"/>
          <w:sz w:val="24"/>
          <w:szCs w:val="24"/>
        </w:rPr>
        <w:t xml:space="preserve"> основное </w:t>
      </w:r>
      <w:r w:rsidR="00701201" w:rsidRPr="008A5C16">
        <w:rPr>
          <w:rFonts w:ascii="Times New Roman" w:hAnsi="Times New Roman" w:cs="Times New Roman"/>
          <w:sz w:val="24"/>
          <w:szCs w:val="24"/>
        </w:rPr>
        <w:t>мероприятие  2.</w:t>
      </w:r>
      <w:r w:rsidR="00B33FA3" w:rsidRPr="008A5C16">
        <w:rPr>
          <w:rFonts w:ascii="Times New Roman" w:hAnsi="Times New Roman" w:cs="Times New Roman"/>
          <w:sz w:val="24"/>
          <w:szCs w:val="24"/>
        </w:rPr>
        <w:t>0</w:t>
      </w:r>
      <w:r w:rsidR="00701201" w:rsidRPr="008A5C16">
        <w:rPr>
          <w:rFonts w:ascii="Times New Roman" w:hAnsi="Times New Roman" w:cs="Times New Roman"/>
          <w:sz w:val="24"/>
          <w:szCs w:val="24"/>
        </w:rPr>
        <w:t xml:space="preserve">5. </w:t>
      </w:r>
      <w:r w:rsidR="00D81CC8">
        <w:rPr>
          <w:rFonts w:ascii="Times New Roman" w:hAnsi="Times New Roman" w:cs="Times New Roman"/>
          <w:sz w:val="24"/>
          <w:szCs w:val="24"/>
        </w:rPr>
        <w:t xml:space="preserve"> Разработка  документов  территориального  планирования  и  координирования  границ  населенных  пунктов  и муниципальных  образований  Глушковского  района  Курской  области  координирование  территориальных  зон   муниципальных  образований   Глушковского  района</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lastRenderedPageBreak/>
        <w:t xml:space="preserve">Мероприятия направлены на  осуществление  полномочий  по  созданию  условий  для  развития  социальной  и  инженерной   инфраструктуры  в  сельских   муниципальных  образованиях;  организация   ввода  в  эксплуатацию   жилья;   оказание поддержки в решении жилищной проблемы  граждан имеющих  право  на     социальные  выплаты   на  улучшение  жилищных  условий, проживающих на территории Глушковского района Курской области и признанных в установленном </w:t>
      </w:r>
      <w:proofErr w:type="gramStart"/>
      <w:r w:rsidRPr="008A5C16">
        <w:rPr>
          <w:rFonts w:ascii="Times New Roman" w:hAnsi="Times New Roman" w:cs="Times New Roman"/>
          <w:sz w:val="24"/>
          <w:szCs w:val="24"/>
        </w:rPr>
        <w:t>порядке</w:t>
      </w:r>
      <w:proofErr w:type="gramEnd"/>
      <w:r w:rsidRPr="008A5C16">
        <w:rPr>
          <w:rFonts w:ascii="Times New Roman" w:hAnsi="Times New Roman" w:cs="Times New Roman"/>
          <w:sz w:val="24"/>
          <w:szCs w:val="24"/>
        </w:rPr>
        <w:t xml:space="preserve"> нуждающимися в улучшении жилищных условий.</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Реализация мероприятия будет осуществляться посредством </w:t>
      </w:r>
      <w:proofErr w:type="spellStart"/>
      <w:r w:rsidRPr="008A5C16">
        <w:rPr>
          <w:rFonts w:ascii="Times New Roman" w:hAnsi="Times New Roman" w:cs="Times New Roman"/>
          <w:sz w:val="24"/>
          <w:szCs w:val="24"/>
        </w:rPr>
        <w:t>софинансирования</w:t>
      </w:r>
      <w:proofErr w:type="spellEnd"/>
      <w:r w:rsidRPr="008A5C16">
        <w:rPr>
          <w:rFonts w:ascii="Times New Roman" w:hAnsi="Times New Roman" w:cs="Times New Roman"/>
          <w:sz w:val="24"/>
          <w:szCs w:val="24"/>
        </w:rPr>
        <w:t xml:space="preserve"> бюджетом Глушковского района Курской области  социальных выплат на приобретение жилья гражданам</w:t>
      </w:r>
      <w:proofErr w:type="gramStart"/>
      <w:r w:rsidRPr="008A5C16">
        <w:rPr>
          <w:rFonts w:ascii="Times New Roman" w:hAnsi="Times New Roman" w:cs="Times New Roman"/>
          <w:sz w:val="24"/>
          <w:szCs w:val="24"/>
        </w:rPr>
        <w:t xml:space="preserve"> .</w:t>
      </w:r>
      <w:proofErr w:type="gramEnd"/>
    </w:p>
    <w:p w:rsidR="00701201" w:rsidRPr="008A5C16" w:rsidRDefault="00D81CC8" w:rsidP="0070120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701201" w:rsidRPr="008A5C16" w:rsidRDefault="00D81CC8" w:rsidP="00D81CC8">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01201" w:rsidRPr="008A5C16">
        <w:rPr>
          <w:rFonts w:ascii="Times New Roman" w:hAnsi="Times New Roman" w:cs="Times New Roman"/>
          <w:sz w:val="24"/>
          <w:szCs w:val="24"/>
        </w:rPr>
        <w:t xml:space="preserve"> Исполнителями мероприятий 2.</w:t>
      </w:r>
      <w:r w:rsidR="00AB74F8" w:rsidRPr="008A5C16">
        <w:rPr>
          <w:rFonts w:ascii="Times New Roman" w:hAnsi="Times New Roman" w:cs="Times New Roman"/>
          <w:sz w:val="24"/>
          <w:szCs w:val="24"/>
        </w:rPr>
        <w:t>0</w:t>
      </w:r>
      <w:r w:rsidR="00701201" w:rsidRPr="008A5C16">
        <w:rPr>
          <w:rFonts w:ascii="Times New Roman" w:hAnsi="Times New Roman" w:cs="Times New Roman"/>
          <w:sz w:val="24"/>
          <w:szCs w:val="24"/>
        </w:rPr>
        <w:t>1-2.</w:t>
      </w:r>
      <w:r w:rsidR="00AB74F8" w:rsidRPr="008A5C16">
        <w:rPr>
          <w:rFonts w:ascii="Times New Roman" w:hAnsi="Times New Roman" w:cs="Times New Roman"/>
          <w:sz w:val="24"/>
          <w:szCs w:val="24"/>
        </w:rPr>
        <w:t>0</w:t>
      </w:r>
      <w:r w:rsidR="00701201" w:rsidRPr="008A5C16">
        <w:rPr>
          <w:rFonts w:ascii="Times New Roman" w:hAnsi="Times New Roman" w:cs="Times New Roman"/>
          <w:sz w:val="24"/>
          <w:szCs w:val="24"/>
        </w:rPr>
        <w:t>5 является Администрация Глушковского района Курской области.</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Не реализация основных  мероприятий 2.</w:t>
      </w:r>
      <w:r w:rsidR="00AB74F8" w:rsidRPr="008A5C16">
        <w:rPr>
          <w:rFonts w:ascii="Times New Roman" w:hAnsi="Times New Roman" w:cs="Times New Roman"/>
          <w:sz w:val="24"/>
          <w:szCs w:val="24"/>
        </w:rPr>
        <w:t>0</w:t>
      </w:r>
      <w:r w:rsidRPr="008A5C16">
        <w:rPr>
          <w:rFonts w:ascii="Times New Roman" w:hAnsi="Times New Roman" w:cs="Times New Roman"/>
          <w:sz w:val="24"/>
          <w:szCs w:val="24"/>
        </w:rPr>
        <w:t>1 – 2.</w:t>
      </w:r>
      <w:r w:rsidR="00AB74F8" w:rsidRPr="008A5C16">
        <w:rPr>
          <w:rFonts w:ascii="Times New Roman" w:hAnsi="Times New Roman" w:cs="Times New Roman"/>
          <w:sz w:val="24"/>
          <w:szCs w:val="24"/>
        </w:rPr>
        <w:t>0</w:t>
      </w:r>
      <w:r w:rsidRPr="008A5C16">
        <w:rPr>
          <w:rFonts w:ascii="Times New Roman" w:hAnsi="Times New Roman" w:cs="Times New Roman"/>
          <w:sz w:val="24"/>
          <w:szCs w:val="24"/>
        </w:rPr>
        <w:t>5 повлечет отклонение от значений показателей (индикаторов) муниципальной программы</w:t>
      </w:r>
      <w:proofErr w:type="gramStart"/>
      <w:r w:rsidRPr="008A5C16">
        <w:rPr>
          <w:rFonts w:ascii="Times New Roman" w:hAnsi="Times New Roman" w:cs="Times New Roman"/>
          <w:sz w:val="24"/>
          <w:szCs w:val="24"/>
        </w:rPr>
        <w:t xml:space="preserve"> .</w:t>
      </w:r>
      <w:proofErr w:type="gramEnd"/>
      <w:r w:rsidRPr="008A5C16">
        <w:rPr>
          <w:rFonts w:ascii="Times New Roman" w:hAnsi="Times New Roman" w:cs="Times New Roman"/>
          <w:sz w:val="24"/>
          <w:szCs w:val="24"/>
        </w:rPr>
        <w:t xml:space="preserve"> (приложение 1  муниципальной  программы). </w:t>
      </w:r>
    </w:p>
    <w:p w:rsidR="00701201" w:rsidRPr="008A5C16" w:rsidRDefault="00701201" w:rsidP="00701201">
      <w:pPr>
        <w:pStyle w:val="af5"/>
        <w:spacing w:before="0" w:after="0" w:line="240" w:lineRule="auto"/>
        <w:ind w:firstLine="567"/>
        <w:jc w:val="both"/>
      </w:pPr>
      <w:r w:rsidRPr="008A5C16">
        <w:t xml:space="preserve"> </w:t>
      </w:r>
    </w:p>
    <w:p w:rsidR="00701201" w:rsidRPr="008A5C16" w:rsidRDefault="00701201" w:rsidP="00701201">
      <w:pPr>
        <w:pStyle w:val="Default"/>
        <w:ind w:firstLine="567"/>
        <w:jc w:val="center"/>
        <w:rPr>
          <w:b/>
          <w:bCs/>
        </w:rPr>
      </w:pPr>
      <w:r w:rsidRPr="008A5C16">
        <w:t xml:space="preserve"> </w:t>
      </w:r>
      <w:r w:rsidRPr="008A5C16">
        <w:rPr>
          <w:b/>
          <w:bCs/>
          <w:lang w:val="en-US"/>
        </w:rPr>
        <w:t>V</w:t>
      </w:r>
      <w:r w:rsidRPr="008A5C16">
        <w:rPr>
          <w:b/>
          <w:bCs/>
        </w:rPr>
        <w:t>.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701201" w:rsidRPr="008A5C16" w:rsidRDefault="00701201" w:rsidP="00701201">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В рамках  программы  оказание муниципальными учреждениями Глушковского района Курской области муниципальных работ (услуг) не предусмотрено.</w:t>
      </w:r>
    </w:p>
    <w:p w:rsidR="00701201" w:rsidRPr="008A5C16" w:rsidRDefault="00701201" w:rsidP="00701201">
      <w:pPr>
        <w:tabs>
          <w:tab w:val="left" w:pos="0"/>
          <w:tab w:val="left" w:pos="27"/>
        </w:tabs>
        <w:autoSpaceDE w:val="0"/>
        <w:autoSpaceDN w:val="0"/>
        <w:adjustRightInd w:val="0"/>
        <w:ind w:firstLine="567"/>
        <w:jc w:val="both"/>
        <w:rPr>
          <w:rFonts w:ascii="Times New Roman" w:hAnsi="Times New Roman"/>
          <w:sz w:val="24"/>
          <w:szCs w:val="24"/>
        </w:rPr>
      </w:pPr>
    </w:p>
    <w:p w:rsidR="00701201" w:rsidRPr="008A5C16" w:rsidRDefault="00701201" w:rsidP="00701201">
      <w:pPr>
        <w:ind w:firstLine="567"/>
        <w:jc w:val="center"/>
        <w:rPr>
          <w:rFonts w:ascii="Times New Roman" w:hAnsi="Times New Roman"/>
          <w:b/>
          <w:bCs/>
          <w:sz w:val="24"/>
          <w:szCs w:val="24"/>
        </w:rPr>
      </w:pPr>
      <w:r w:rsidRPr="008A5C16">
        <w:rPr>
          <w:rFonts w:ascii="Times New Roman" w:hAnsi="Times New Roman"/>
          <w:b/>
          <w:bCs/>
          <w:sz w:val="24"/>
          <w:szCs w:val="24"/>
          <w:lang w:val="en-US"/>
        </w:rPr>
        <w:t>V</w:t>
      </w:r>
      <w:r w:rsidRPr="008A5C16">
        <w:rPr>
          <w:rFonts w:ascii="Times New Roman" w:hAnsi="Times New Roman"/>
          <w:b/>
          <w:bCs/>
          <w:color w:val="000000"/>
          <w:sz w:val="24"/>
          <w:szCs w:val="24"/>
          <w:lang w:val="en-US"/>
        </w:rPr>
        <w:t>I</w:t>
      </w:r>
      <w:r w:rsidRPr="008A5C16">
        <w:rPr>
          <w:rFonts w:ascii="Times New Roman" w:hAnsi="Times New Roman"/>
          <w:b/>
          <w:bCs/>
          <w:sz w:val="24"/>
          <w:szCs w:val="24"/>
        </w:rPr>
        <w:t xml:space="preserve">. Обобщённая характеристика основных мероприятий, реализуемых поселениями Глушковского района Курской области в случае их участия в разработке и реализации муниципальной программы (если муниципальная программа направлена на достижение целей, реализация которых предусматривает участие поселений Глушковского района Курской области в рамках их полномочий) </w:t>
      </w:r>
    </w:p>
    <w:p w:rsidR="00701201" w:rsidRPr="008A5C16" w:rsidRDefault="00701201" w:rsidP="00754E7B">
      <w:pPr>
        <w:ind w:firstLine="567"/>
        <w:jc w:val="both"/>
        <w:rPr>
          <w:rFonts w:ascii="Times New Roman" w:hAnsi="Times New Roman"/>
          <w:color w:val="000000"/>
          <w:sz w:val="24"/>
          <w:szCs w:val="24"/>
        </w:rPr>
      </w:pPr>
      <w:r w:rsidRPr="008A5C16">
        <w:rPr>
          <w:rFonts w:ascii="Times New Roman" w:hAnsi="Times New Roman"/>
          <w:color w:val="000000"/>
          <w:sz w:val="24"/>
          <w:szCs w:val="24"/>
        </w:rPr>
        <w:t>Участие поселений Глушковского района Курской  области в разработке и реализации муниципальной программы не предусмотрено.</w:t>
      </w:r>
    </w:p>
    <w:p w:rsidR="00701201" w:rsidRPr="008A5C16" w:rsidRDefault="00701201" w:rsidP="00701201">
      <w:pPr>
        <w:pStyle w:val="ConsPlusNormal0"/>
        <w:tabs>
          <w:tab w:val="left" w:pos="567"/>
        </w:tabs>
        <w:ind w:firstLine="567"/>
        <w:jc w:val="center"/>
        <w:outlineLvl w:val="1"/>
        <w:rPr>
          <w:rFonts w:ascii="Times New Roman" w:hAnsi="Times New Roman" w:cs="Times New Roman"/>
          <w:b/>
          <w:bCs/>
          <w:sz w:val="24"/>
          <w:szCs w:val="24"/>
        </w:rPr>
      </w:pPr>
      <w:r w:rsidRPr="008A5C16">
        <w:rPr>
          <w:rFonts w:ascii="Times New Roman" w:hAnsi="Times New Roman" w:cs="Times New Roman"/>
          <w:b/>
          <w:bCs/>
          <w:sz w:val="24"/>
          <w:szCs w:val="24"/>
          <w:lang w:val="en-US"/>
        </w:rPr>
        <w:t>VII</w:t>
      </w:r>
      <w:r w:rsidRPr="008A5C16">
        <w:rPr>
          <w:rFonts w:ascii="Times New Roman" w:hAnsi="Times New Roman" w:cs="Times New Roman"/>
          <w:b/>
          <w:bCs/>
          <w:sz w:val="24"/>
          <w:szCs w:val="24"/>
        </w:rPr>
        <w:t xml:space="preserve">. Информация об участии предприятий и организаций независимо от их организационно- правовых форм и форм </w:t>
      </w:r>
      <w:proofErr w:type="gramStart"/>
      <w:r w:rsidRPr="008A5C16">
        <w:rPr>
          <w:rFonts w:ascii="Times New Roman" w:hAnsi="Times New Roman" w:cs="Times New Roman"/>
          <w:b/>
          <w:bCs/>
          <w:sz w:val="24"/>
          <w:szCs w:val="24"/>
        </w:rPr>
        <w:t>собственности  в</w:t>
      </w:r>
      <w:proofErr w:type="gramEnd"/>
      <w:r w:rsidRPr="008A5C16">
        <w:rPr>
          <w:rFonts w:ascii="Times New Roman" w:hAnsi="Times New Roman" w:cs="Times New Roman"/>
          <w:b/>
          <w:bCs/>
          <w:sz w:val="24"/>
          <w:szCs w:val="24"/>
        </w:rPr>
        <w:t xml:space="preserve"> реализации муниципальной программы</w:t>
      </w:r>
    </w:p>
    <w:p w:rsidR="00701201" w:rsidRPr="008A5C16" w:rsidRDefault="00701201" w:rsidP="00701201">
      <w:pPr>
        <w:pStyle w:val="ConsPlusNormal0"/>
        <w:tabs>
          <w:tab w:val="left" w:pos="567"/>
        </w:tabs>
        <w:ind w:firstLine="567"/>
        <w:jc w:val="center"/>
        <w:outlineLvl w:val="1"/>
        <w:rPr>
          <w:rFonts w:ascii="Times New Roman" w:hAnsi="Times New Roman" w:cs="Times New Roman"/>
          <w:b/>
          <w:bCs/>
          <w:sz w:val="24"/>
          <w:szCs w:val="24"/>
        </w:rPr>
      </w:pPr>
    </w:p>
    <w:p w:rsidR="00701201" w:rsidRPr="008A5C16" w:rsidRDefault="00701201" w:rsidP="00701201">
      <w:pPr>
        <w:pStyle w:val="ConsPlusNormal0"/>
        <w:tabs>
          <w:tab w:val="left" w:pos="567"/>
        </w:tabs>
        <w:ind w:firstLine="567"/>
        <w:jc w:val="both"/>
        <w:outlineLvl w:val="1"/>
        <w:rPr>
          <w:rFonts w:ascii="Times New Roman" w:hAnsi="Times New Roman" w:cs="Times New Roman"/>
          <w:color w:val="000000"/>
          <w:sz w:val="24"/>
          <w:szCs w:val="24"/>
        </w:rPr>
      </w:pPr>
      <w:r w:rsidRPr="008A5C16">
        <w:rPr>
          <w:rFonts w:ascii="Times New Roman" w:hAnsi="Times New Roman" w:cs="Times New Roman"/>
          <w:color w:val="000000"/>
          <w:sz w:val="24"/>
          <w:szCs w:val="24"/>
        </w:rPr>
        <w:t>Администрация Глушковского района Курской области,  предприятия и организации, расположенные на территории Глушковского района Курской области, независимо от форм собственности и ведомственной принадлежности (по согласованию)</w:t>
      </w:r>
    </w:p>
    <w:p w:rsidR="00701201" w:rsidRPr="008A5C16" w:rsidRDefault="00701201" w:rsidP="00701201">
      <w:pPr>
        <w:pStyle w:val="ConsPlusNormal0"/>
        <w:tabs>
          <w:tab w:val="left" w:pos="567"/>
        </w:tabs>
        <w:ind w:firstLine="567"/>
        <w:jc w:val="both"/>
        <w:outlineLvl w:val="1"/>
        <w:rPr>
          <w:rFonts w:ascii="Times New Roman" w:hAnsi="Times New Roman" w:cs="Times New Roman"/>
          <w:b/>
          <w:bCs/>
          <w:sz w:val="24"/>
          <w:szCs w:val="24"/>
        </w:rPr>
      </w:pPr>
    </w:p>
    <w:p w:rsidR="00701201" w:rsidRPr="008A5C16" w:rsidRDefault="00701201" w:rsidP="00701201">
      <w:pPr>
        <w:pStyle w:val="ConsPlusNormal0"/>
        <w:tabs>
          <w:tab w:val="left" w:pos="567"/>
        </w:tabs>
        <w:ind w:firstLine="567"/>
        <w:jc w:val="both"/>
        <w:outlineLvl w:val="1"/>
        <w:rPr>
          <w:rFonts w:ascii="Times New Roman" w:hAnsi="Times New Roman" w:cs="Times New Roman"/>
          <w:b/>
          <w:bCs/>
          <w:sz w:val="24"/>
          <w:szCs w:val="24"/>
        </w:rPr>
      </w:pPr>
    </w:p>
    <w:p w:rsidR="00701201" w:rsidRPr="008A5C16" w:rsidRDefault="00701201" w:rsidP="00701201">
      <w:pPr>
        <w:pStyle w:val="ConsPlusNormal0"/>
        <w:tabs>
          <w:tab w:val="left" w:pos="567"/>
        </w:tabs>
        <w:ind w:firstLine="567"/>
        <w:jc w:val="center"/>
        <w:outlineLvl w:val="1"/>
        <w:rPr>
          <w:rFonts w:ascii="Times New Roman" w:hAnsi="Times New Roman" w:cs="Times New Roman"/>
          <w:b/>
          <w:bCs/>
          <w:sz w:val="24"/>
          <w:szCs w:val="24"/>
        </w:rPr>
      </w:pPr>
      <w:r w:rsidRPr="008A5C16">
        <w:rPr>
          <w:rFonts w:ascii="Times New Roman" w:hAnsi="Times New Roman" w:cs="Times New Roman"/>
          <w:b/>
          <w:bCs/>
          <w:sz w:val="24"/>
          <w:szCs w:val="24"/>
          <w:lang w:val="en-US"/>
        </w:rPr>
        <w:t>VIII</w:t>
      </w:r>
      <w:r w:rsidRPr="008A5C16">
        <w:rPr>
          <w:rFonts w:ascii="Times New Roman" w:hAnsi="Times New Roman" w:cs="Times New Roman"/>
          <w:b/>
          <w:bCs/>
          <w:sz w:val="24"/>
          <w:szCs w:val="24"/>
        </w:rPr>
        <w:t>. Обоснование выделения подпрограмм</w:t>
      </w:r>
    </w:p>
    <w:p w:rsidR="00701201" w:rsidRPr="008A5C16" w:rsidRDefault="00701201" w:rsidP="00701201">
      <w:pPr>
        <w:pStyle w:val="ConsPlusNormal0"/>
        <w:tabs>
          <w:tab w:val="left" w:pos="567"/>
        </w:tabs>
        <w:ind w:firstLine="567"/>
        <w:jc w:val="center"/>
        <w:outlineLvl w:val="1"/>
        <w:rPr>
          <w:rFonts w:ascii="Times New Roman" w:hAnsi="Times New Roman" w:cs="Times New Roman"/>
          <w:b/>
          <w:bCs/>
          <w:sz w:val="24"/>
          <w:szCs w:val="24"/>
        </w:rPr>
      </w:pPr>
    </w:p>
    <w:p w:rsidR="00701201" w:rsidRPr="008A5C16" w:rsidRDefault="00701201" w:rsidP="00701201">
      <w:pPr>
        <w:autoSpaceDE w:val="0"/>
        <w:autoSpaceDN w:val="0"/>
        <w:adjustRightInd w:val="0"/>
        <w:ind w:firstLine="567"/>
        <w:jc w:val="both"/>
        <w:rPr>
          <w:rFonts w:ascii="Times New Roman" w:hAnsi="Times New Roman"/>
          <w:color w:val="000000"/>
          <w:sz w:val="24"/>
          <w:szCs w:val="24"/>
        </w:rPr>
      </w:pPr>
      <w:r w:rsidRPr="008A5C16">
        <w:rPr>
          <w:rFonts w:ascii="Times New Roman" w:hAnsi="Times New Roman"/>
          <w:color w:val="000000"/>
          <w:sz w:val="24"/>
          <w:szCs w:val="24"/>
        </w:rPr>
        <w:t>В рамках муниципальной программы будут реализованы</w:t>
      </w:r>
      <w:r w:rsidRPr="008A5C16">
        <w:rPr>
          <w:rFonts w:ascii="Times New Roman" w:eastAsia="HiddenHorzOCR" w:hAnsi="Times New Roman"/>
          <w:sz w:val="24"/>
          <w:szCs w:val="24"/>
        </w:rPr>
        <w:t xml:space="preserve"> </w:t>
      </w:r>
      <w:r w:rsidRPr="008A5C16">
        <w:rPr>
          <w:rFonts w:ascii="Times New Roman" w:hAnsi="Times New Roman"/>
          <w:color w:val="000000"/>
          <w:sz w:val="24"/>
          <w:szCs w:val="24"/>
        </w:rPr>
        <w:t>следующие подпрограммы:</w:t>
      </w:r>
    </w:p>
    <w:p w:rsidR="00701201" w:rsidRPr="008A5C16" w:rsidRDefault="00701201" w:rsidP="00701201">
      <w:pPr>
        <w:tabs>
          <w:tab w:val="left" w:pos="0"/>
        </w:tabs>
        <w:autoSpaceDE w:val="0"/>
        <w:autoSpaceDN w:val="0"/>
        <w:adjustRightInd w:val="0"/>
        <w:ind w:firstLine="567"/>
        <w:rPr>
          <w:rFonts w:ascii="Times New Roman" w:hAnsi="Times New Roman"/>
          <w:color w:val="000000"/>
          <w:sz w:val="24"/>
          <w:szCs w:val="24"/>
        </w:rPr>
      </w:pPr>
      <w:r w:rsidRPr="008A5C16">
        <w:rPr>
          <w:rFonts w:ascii="Times New Roman" w:hAnsi="Times New Roman"/>
          <w:color w:val="000000"/>
          <w:sz w:val="24"/>
          <w:szCs w:val="24"/>
        </w:rPr>
        <w:lastRenderedPageBreak/>
        <w:t xml:space="preserve">-подпрограмма 1 </w:t>
      </w:r>
      <w:r w:rsidRPr="008A5C16">
        <w:rPr>
          <w:rFonts w:ascii="Times New Roman" w:hAnsi="Times New Roman"/>
          <w:b/>
          <w:bCs/>
          <w:sz w:val="24"/>
          <w:szCs w:val="24"/>
        </w:rPr>
        <w:t>«</w:t>
      </w:r>
      <w:r w:rsidRPr="008A5C16">
        <w:rPr>
          <w:rFonts w:ascii="Times New Roman" w:hAnsi="Times New Roman"/>
          <w:sz w:val="24"/>
          <w:szCs w:val="24"/>
        </w:rPr>
        <w:t xml:space="preserve">Обеспечение качественными услугами ЖКХ населения Глушковского района Курской области»;  </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color w:val="000000"/>
          <w:sz w:val="24"/>
          <w:szCs w:val="24"/>
        </w:rPr>
        <w:t>-подпрограмма</w:t>
      </w:r>
      <w:r w:rsidRPr="008A5C16">
        <w:rPr>
          <w:rFonts w:ascii="Times New Roman" w:hAnsi="Times New Roman" w:cs="Times New Roman"/>
          <w:sz w:val="24"/>
          <w:szCs w:val="24"/>
        </w:rPr>
        <w:t xml:space="preserve"> 2 </w:t>
      </w:r>
      <w:r w:rsidRPr="008A5C16">
        <w:rPr>
          <w:rFonts w:ascii="Times New Roman" w:hAnsi="Times New Roman" w:cs="Times New Roman"/>
          <w:b/>
          <w:bCs/>
          <w:sz w:val="24"/>
          <w:szCs w:val="24"/>
        </w:rPr>
        <w:t>«</w:t>
      </w:r>
      <w:r w:rsidRPr="008A5C16">
        <w:rPr>
          <w:rFonts w:ascii="Times New Roman" w:hAnsi="Times New Roman" w:cs="Times New Roman"/>
          <w:sz w:val="24"/>
          <w:szCs w:val="24"/>
        </w:rPr>
        <w:t>Создание условий для обеспечения доступным и комфортным жильем граждан в Глушковском районе Курской области»</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w:t>
      </w:r>
    </w:p>
    <w:p w:rsidR="00701201" w:rsidRPr="008A5C16" w:rsidRDefault="00701201" w:rsidP="00754E7B">
      <w:pPr>
        <w:tabs>
          <w:tab w:val="left" w:pos="0"/>
          <w:tab w:val="left" w:pos="27"/>
        </w:tabs>
        <w:autoSpaceDE w:val="0"/>
        <w:autoSpaceDN w:val="0"/>
        <w:adjustRightInd w:val="0"/>
        <w:ind w:firstLine="567"/>
        <w:jc w:val="both"/>
        <w:rPr>
          <w:rFonts w:ascii="Times New Roman" w:hAnsi="Times New Roman"/>
          <w:color w:val="000000"/>
          <w:sz w:val="24"/>
          <w:szCs w:val="24"/>
        </w:rPr>
      </w:pPr>
      <w:r w:rsidRPr="008A5C16">
        <w:rPr>
          <w:rFonts w:ascii="Times New Roman" w:hAnsi="Times New Roman"/>
          <w:color w:val="000000"/>
          <w:sz w:val="24"/>
          <w:szCs w:val="24"/>
        </w:rPr>
        <w:t xml:space="preserve"> 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701201" w:rsidRPr="008A5C16" w:rsidRDefault="00701201" w:rsidP="00701201">
      <w:pPr>
        <w:pStyle w:val="ConsPlusNormal0"/>
        <w:tabs>
          <w:tab w:val="left" w:pos="567"/>
        </w:tabs>
        <w:ind w:firstLine="567"/>
        <w:jc w:val="center"/>
        <w:outlineLvl w:val="1"/>
        <w:rPr>
          <w:rFonts w:ascii="Times New Roman" w:hAnsi="Times New Roman" w:cs="Times New Roman"/>
          <w:b/>
          <w:bCs/>
          <w:color w:val="000000"/>
          <w:sz w:val="24"/>
          <w:szCs w:val="24"/>
        </w:rPr>
      </w:pPr>
      <w:r w:rsidRPr="008A5C16">
        <w:rPr>
          <w:rFonts w:ascii="Times New Roman" w:hAnsi="Times New Roman" w:cs="Times New Roman"/>
          <w:b/>
          <w:bCs/>
          <w:color w:val="000000"/>
          <w:sz w:val="24"/>
          <w:szCs w:val="24"/>
        </w:rPr>
        <w:t xml:space="preserve"> </w:t>
      </w:r>
      <w:proofErr w:type="gramStart"/>
      <w:r w:rsidRPr="008A5C16">
        <w:rPr>
          <w:rFonts w:ascii="Times New Roman" w:hAnsi="Times New Roman" w:cs="Times New Roman"/>
          <w:b/>
          <w:bCs/>
          <w:color w:val="000000"/>
          <w:sz w:val="24"/>
          <w:szCs w:val="24"/>
          <w:lang w:val="en-US"/>
        </w:rPr>
        <w:t>I</w:t>
      </w:r>
      <w:r w:rsidRPr="008A5C16">
        <w:rPr>
          <w:rFonts w:ascii="Times New Roman" w:hAnsi="Times New Roman" w:cs="Times New Roman"/>
          <w:b/>
          <w:bCs/>
          <w:color w:val="000000"/>
          <w:sz w:val="24"/>
          <w:szCs w:val="24"/>
        </w:rPr>
        <w:t>Х.</w:t>
      </w:r>
      <w:proofErr w:type="gramEnd"/>
      <w:r w:rsidRPr="008A5C16">
        <w:rPr>
          <w:rFonts w:ascii="Times New Roman" w:hAnsi="Times New Roman" w:cs="Times New Roman"/>
          <w:b/>
          <w:bCs/>
          <w:color w:val="000000"/>
          <w:sz w:val="24"/>
          <w:szCs w:val="24"/>
        </w:rPr>
        <w:t xml:space="preserve"> Обоснование объёма финансовых ресурсов, необходимых для реализации муниципальной программы</w:t>
      </w:r>
    </w:p>
    <w:p w:rsidR="00701201" w:rsidRPr="008A5C16" w:rsidRDefault="00701201" w:rsidP="00701201">
      <w:pPr>
        <w:pStyle w:val="ConsPlusNormal0"/>
        <w:tabs>
          <w:tab w:val="left" w:pos="567"/>
        </w:tabs>
        <w:ind w:firstLine="567"/>
        <w:jc w:val="center"/>
        <w:outlineLvl w:val="1"/>
        <w:rPr>
          <w:rFonts w:ascii="Times New Roman" w:hAnsi="Times New Roman" w:cs="Times New Roman"/>
          <w:b/>
          <w:bCs/>
          <w:color w:val="000000"/>
          <w:sz w:val="24"/>
          <w:szCs w:val="24"/>
        </w:rPr>
      </w:pPr>
    </w:p>
    <w:p w:rsidR="00701201" w:rsidRPr="008A5C16" w:rsidRDefault="00701201" w:rsidP="00701201">
      <w:pPr>
        <w:ind w:firstLine="567"/>
        <w:jc w:val="both"/>
        <w:rPr>
          <w:rFonts w:ascii="Times New Roman" w:hAnsi="Times New Roman"/>
          <w:color w:val="000000"/>
          <w:sz w:val="24"/>
          <w:szCs w:val="24"/>
        </w:rPr>
      </w:pPr>
      <w:r w:rsidRPr="008A5C16">
        <w:rPr>
          <w:rFonts w:ascii="Times New Roman" w:hAnsi="Times New Roman"/>
          <w:color w:val="000000"/>
          <w:sz w:val="24"/>
          <w:szCs w:val="24"/>
        </w:rPr>
        <w:t>-объем финансового обеспечения реализации  муници</w:t>
      </w:r>
      <w:r w:rsidR="00754E7B" w:rsidRPr="008A5C16">
        <w:rPr>
          <w:rFonts w:ascii="Times New Roman" w:hAnsi="Times New Roman"/>
          <w:color w:val="000000"/>
          <w:sz w:val="24"/>
          <w:szCs w:val="24"/>
        </w:rPr>
        <w:t>пальной программы за 201</w:t>
      </w:r>
      <w:r w:rsidR="00865810" w:rsidRPr="008A5C16">
        <w:rPr>
          <w:rFonts w:ascii="Times New Roman" w:hAnsi="Times New Roman"/>
          <w:color w:val="000000"/>
          <w:sz w:val="24"/>
          <w:szCs w:val="24"/>
        </w:rPr>
        <w:t>5 - 2023 годы составит 59364,185</w:t>
      </w:r>
      <w:r w:rsidRPr="008A5C16">
        <w:rPr>
          <w:rFonts w:ascii="Times New Roman" w:hAnsi="Times New Roman"/>
          <w:color w:val="000000"/>
          <w:sz w:val="24"/>
          <w:szCs w:val="24"/>
        </w:rPr>
        <w:t xml:space="preserve"> тыс. рублей, в т.ч.  по  годам:</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2015 год -     776,051    тыс. рублей;</w:t>
      </w:r>
    </w:p>
    <w:p w:rsidR="00701201" w:rsidRPr="008A5C16" w:rsidRDefault="00804ACC"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2016 год -   8837,480</w:t>
      </w:r>
      <w:r w:rsidR="00701201" w:rsidRPr="008A5C16">
        <w:rPr>
          <w:rFonts w:ascii="Times New Roman" w:hAnsi="Times New Roman"/>
          <w:color w:val="000000"/>
          <w:sz w:val="24"/>
          <w:szCs w:val="24"/>
        </w:rPr>
        <w:t xml:space="preserve">    тыс. рублей;</w:t>
      </w:r>
    </w:p>
    <w:p w:rsidR="00701201" w:rsidRPr="008A5C16" w:rsidRDefault="00865810"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2017 год - 30352,432</w:t>
      </w:r>
      <w:r w:rsidR="00701201" w:rsidRPr="008A5C16">
        <w:rPr>
          <w:rFonts w:ascii="Times New Roman" w:hAnsi="Times New Roman"/>
          <w:color w:val="000000"/>
          <w:sz w:val="24"/>
          <w:szCs w:val="24"/>
        </w:rPr>
        <w:t xml:space="preserve">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2018 год -   3311,715    тыс. рублей </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2019 год -   6327,232    тыс. рублей;</w:t>
      </w:r>
    </w:p>
    <w:p w:rsidR="00701201" w:rsidRPr="008A5C16" w:rsidRDefault="00754E7B"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2020 год -   7233,183</w:t>
      </w:r>
      <w:r w:rsidR="00701201" w:rsidRPr="008A5C16">
        <w:rPr>
          <w:rFonts w:ascii="Times New Roman" w:hAnsi="Times New Roman"/>
          <w:color w:val="000000"/>
          <w:sz w:val="24"/>
          <w:szCs w:val="24"/>
        </w:rPr>
        <w:t xml:space="preserve">    тыс. рублей</w:t>
      </w:r>
    </w:p>
    <w:p w:rsidR="00701201" w:rsidRPr="008A5C16" w:rsidRDefault="00754E7B"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2021 год -   </w:t>
      </w:r>
      <w:r w:rsidR="0092754C" w:rsidRPr="008A5C16">
        <w:rPr>
          <w:rFonts w:ascii="Times New Roman" w:hAnsi="Times New Roman"/>
          <w:color w:val="000000"/>
          <w:sz w:val="24"/>
          <w:szCs w:val="24"/>
        </w:rPr>
        <w:t>2349,292</w:t>
      </w:r>
      <w:r w:rsidR="00701201" w:rsidRPr="008A5C16">
        <w:rPr>
          <w:rFonts w:ascii="Times New Roman" w:hAnsi="Times New Roman"/>
          <w:color w:val="000000"/>
          <w:sz w:val="24"/>
          <w:szCs w:val="24"/>
        </w:rPr>
        <w:t xml:space="preserve">    тыс. рублей</w:t>
      </w:r>
    </w:p>
    <w:p w:rsidR="00701201" w:rsidRPr="008A5C16" w:rsidRDefault="00754E7B"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2022 год -       88,400</w:t>
      </w:r>
      <w:r w:rsidR="00701201" w:rsidRPr="008A5C16">
        <w:rPr>
          <w:rFonts w:ascii="Times New Roman" w:hAnsi="Times New Roman"/>
          <w:color w:val="000000"/>
          <w:sz w:val="24"/>
          <w:szCs w:val="24"/>
        </w:rPr>
        <w:t xml:space="preserve">    тыс. рублей</w:t>
      </w:r>
    </w:p>
    <w:p w:rsidR="00701201" w:rsidRPr="008A5C16" w:rsidRDefault="00754E7B" w:rsidP="00754E7B">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2023 год -       88,400    тыс</w:t>
      </w:r>
      <w:proofErr w:type="gramStart"/>
      <w:r w:rsidRPr="008A5C16">
        <w:rPr>
          <w:rFonts w:ascii="Times New Roman" w:hAnsi="Times New Roman"/>
          <w:color w:val="000000"/>
          <w:sz w:val="24"/>
          <w:szCs w:val="24"/>
        </w:rPr>
        <w:t>.р</w:t>
      </w:r>
      <w:proofErr w:type="gramEnd"/>
      <w:r w:rsidRPr="008A5C16">
        <w:rPr>
          <w:rFonts w:ascii="Times New Roman" w:hAnsi="Times New Roman"/>
          <w:color w:val="000000"/>
          <w:sz w:val="24"/>
          <w:szCs w:val="24"/>
        </w:rPr>
        <w:t>ублей</w:t>
      </w:r>
    </w:p>
    <w:p w:rsidR="00701201" w:rsidRPr="008A5C16" w:rsidRDefault="00701201" w:rsidP="00754E7B">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В т.ч.    за  счет  средств:</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О</w:t>
      </w:r>
      <w:r w:rsidR="008475F2">
        <w:rPr>
          <w:rFonts w:ascii="Times New Roman" w:hAnsi="Times New Roman"/>
          <w:color w:val="000000"/>
          <w:sz w:val="24"/>
          <w:szCs w:val="24"/>
        </w:rPr>
        <w:t xml:space="preserve">бщий  объем  финансирования  муниципальной  программы  </w:t>
      </w:r>
      <w:r w:rsidRPr="008A5C16">
        <w:rPr>
          <w:rFonts w:ascii="Times New Roman" w:hAnsi="Times New Roman"/>
          <w:color w:val="000000"/>
          <w:sz w:val="24"/>
          <w:szCs w:val="24"/>
        </w:rPr>
        <w:t xml:space="preserve"> за  счет  средств  федерального  бюджета  составит 131,128  </w:t>
      </w:r>
      <w:proofErr w:type="spellStart"/>
      <w:r w:rsidRPr="008A5C16">
        <w:rPr>
          <w:rFonts w:ascii="Times New Roman" w:hAnsi="Times New Roman"/>
          <w:color w:val="000000"/>
          <w:sz w:val="24"/>
          <w:szCs w:val="24"/>
        </w:rPr>
        <w:t>тыс</w:t>
      </w:r>
      <w:proofErr w:type="spellEnd"/>
      <w:proofErr w:type="gramStart"/>
      <w:r w:rsidRPr="008A5C16">
        <w:rPr>
          <w:rFonts w:ascii="Times New Roman" w:hAnsi="Times New Roman"/>
          <w:color w:val="000000"/>
          <w:sz w:val="24"/>
          <w:szCs w:val="24"/>
        </w:rPr>
        <w:t xml:space="preserve"> .</w:t>
      </w:r>
      <w:proofErr w:type="gramEnd"/>
      <w:r w:rsidRPr="008A5C16">
        <w:rPr>
          <w:rFonts w:ascii="Times New Roman" w:hAnsi="Times New Roman"/>
          <w:color w:val="000000"/>
          <w:sz w:val="24"/>
          <w:szCs w:val="24"/>
        </w:rPr>
        <w:t>рублей, в т.ч. по годам:</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2015  год    -       0,000  </w:t>
      </w:r>
      <w:proofErr w:type="spellStart"/>
      <w:r w:rsidRPr="008A5C16">
        <w:rPr>
          <w:rFonts w:ascii="Times New Roman" w:hAnsi="Times New Roman"/>
          <w:color w:val="000000"/>
          <w:sz w:val="24"/>
          <w:szCs w:val="24"/>
        </w:rPr>
        <w:t>тыс</w:t>
      </w:r>
      <w:proofErr w:type="spellEnd"/>
      <w:proofErr w:type="gramStart"/>
      <w:r w:rsidRPr="008A5C16">
        <w:rPr>
          <w:rFonts w:ascii="Times New Roman" w:hAnsi="Times New Roman"/>
          <w:color w:val="000000"/>
          <w:sz w:val="24"/>
          <w:szCs w:val="24"/>
        </w:rPr>
        <w:t xml:space="preserve"> .</w:t>
      </w:r>
      <w:proofErr w:type="gramEnd"/>
      <w:r w:rsidRPr="008A5C16">
        <w:rPr>
          <w:rFonts w:ascii="Times New Roman" w:hAnsi="Times New Roman"/>
          <w:color w:val="000000"/>
          <w:sz w:val="24"/>
          <w:szCs w:val="24"/>
        </w:rPr>
        <w:t>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2016  год    -   131,128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2017  год    -       0,000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2018  год    -       0,000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2019  год    -       0,000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2020  год    -       0,000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2021  год    -       0,000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2022  год    -       0,000  тыс</w:t>
      </w:r>
      <w:proofErr w:type="gramStart"/>
      <w:r w:rsidRPr="008A5C16">
        <w:rPr>
          <w:rFonts w:ascii="Times New Roman" w:hAnsi="Times New Roman"/>
          <w:color w:val="000000"/>
          <w:sz w:val="24"/>
          <w:szCs w:val="24"/>
        </w:rPr>
        <w:t>.р</w:t>
      </w:r>
      <w:proofErr w:type="gramEnd"/>
      <w:r w:rsidRPr="008A5C16">
        <w:rPr>
          <w:rFonts w:ascii="Times New Roman" w:hAnsi="Times New Roman"/>
          <w:color w:val="000000"/>
          <w:sz w:val="24"/>
          <w:szCs w:val="24"/>
        </w:rPr>
        <w:t>ублей</w:t>
      </w:r>
    </w:p>
    <w:p w:rsidR="00701201" w:rsidRPr="008A5C16" w:rsidRDefault="00754E7B" w:rsidP="00754E7B">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lastRenderedPageBreak/>
        <w:t>2023  год   -        0,000  тыс</w:t>
      </w:r>
      <w:proofErr w:type="gramStart"/>
      <w:r w:rsidRPr="008A5C16">
        <w:rPr>
          <w:rFonts w:ascii="Times New Roman" w:hAnsi="Times New Roman"/>
          <w:color w:val="000000"/>
          <w:sz w:val="24"/>
          <w:szCs w:val="24"/>
        </w:rPr>
        <w:t>.р</w:t>
      </w:r>
      <w:proofErr w:type="gramEnd"/>
      <w:r w:rsidRPr="008A5C16">
        <w:rPr>
          <w:rFonts w:ascii="Times New Roman" w:hAnsi="Times New Roman"/>
          <w:color w:val="000000"/>
          <w:sz w:val="24"/>
          <w:szCs w:val="24"/>
        </w:rPr>
        <w:t>ублей</w:t>
      </w:r>
    </w:p>
    <w:p w:rsidR="00701201" w:rsidRPr="008A5C16" w:rsidRDefault="008475F2" w:rsidP="00701201">
      <w:pPr>
        <w:tabs>
          <w:tab w:val="left" w:pos="567"/>
        </w:tabs>
        <w:autoSpaceDE w:val="0"/>
        <w:autoSpaceDN w:val="0"/>
        <w:adjustRightInd w:val="0"/>
        <w:ind w:firstLine="567"/>
        <w:jc w:val="both"/>
        <w:outlineLvl w:val="2"/>
        <w:rPr>
          <w:rFonts w:ascii="Times New Roman" w:hAnsi="Times New Roman"/>
          <w:color w:val="000000"/>
          <w:sz w:val="24"/>
          <w:szCs w:val="24"/>
        </w:rPr>
      </w:pPr>
      <w:r>
        <w:rPr>
          <w:rFonts w:ascii="Times New Roman" w:hAnsi="Times New Roman"/>
          <w:color w:val="000000"/>
          <w:sz w:val="24"/>
          <w:szCs w:val="24"/>
        </w:rPr>
        <w:t>Общий  объем  финансирования   муниципальной о  программы</w:t>
      </w:r>
      <w:r w:rsidR="00701201" w:rsidRPr="008A5C16">
        <w:rPr>
          <w:rFonts w:ascii="Times New Roman" w:hAnsi="Times New Roman"/>
          <w:color w:val="000000"/>
          <w:sz w:val="24"/>
          <w:szCs w:val="24"/>
        </w:rPr>
        <w:t xml:space="preserve">  за  счет  средств  облас</w:t>
      </w:r>
      <w:r w:rsidR="00F714EA">
        <w:rPr>
          <w:rFonts w:ascii="Times New Roman" w:hAnsi="Times New Roman"/>
          <w:color w:val="000000"/>
          <w:sz w:val="24"/>
          <w:szCs w:val="24"/>
        </w:rPr>
        <w:t>тног</w:t>
      </w:r>
      <w:r w:rsidR="005336DA">
        <w:rPr>
          <w:rFonts w:ascii="Times New Roman" w:hAnsi="Times New Roman"/>
          <w:color w:val="000000"/>
          <w:sz w:val="24"/>
          <w:szCs w:val="24"/>
        </w:rPr>
        <w:t>о  бюджета  составит   30833,607</w:t>
      </w:r>
      <w:r w:rsidR="00701201" w:rsidRPr="008A5C16">
        <w:rPr>
          <w:rFonts w:ascii="Times New Roman" w:hAnsi="Times New Roman"/>
          <w:color w:val="000000"/>
          <w:sz w:val="24"/>
          <w:szCs w:val="24"/>
        </w:rPr>
        <w:t xml:space="preserve"> тыс. рублей</w:t>
      </w:r>
      <w:proofErr w:type="gramStart"/>
      <w:r w:rsidR="00701201" w:rsidRPr="008A5C16">
        <w:rPr>
          <w:rFonts w:ascii="Times New Roman" w:hAnsi="Times New Roman"/>
          <w:color w:val="000000"/>
          <w:sz w:val="24"/>
          <w:szCs w:val="24"/>
        </w:rPr>
        <w:t xml:space="preserve">  ,</w:t>
      </w:r>
      <w:proofErr w:type="gramEnd"/>
      <w:r w:rsidR="00701201" w:rsidRPr="008A5C16">
        <w:rPr>
          <w:rFonts w:ascii="Times New Roman" w:hAnsi="Times New Roman"/>
          <w:color w:val="000000"/>
          <w:sz w:val="24"/>
          <w:szCs w:val="24"/>
        </w:rPr>
        <w:t xml:space="preserve">  в  т.ч. по  годам:</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2015  год    -          0,000   тыс. рублей</w:t>
      </w:r>
    </w:p>
    <w:p w:rsidR="00701201" w:rsidRPr="008A5C16" w:rsidRDefault="00865810"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2016  год    -    7617,449</w:t>
      </w:r>
      <w:r w:rsidR="00701201" w:rsidRPr="008A5C16">
        <w:rPr>
          <w:rFonts w:ascii="Times New Roman" w:hAnsi="Times New Roman"/>
          <w:color w:val="000000"/>
          <w:sz w:val="24"/>
          <w:szCs w:val="24"/>
        </w:rPr>
        <w:t xml:space="preserve">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2017  год    -   19097,159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2018  год    -       424,491  тыс. рублей</w:t>
      </w:r>
    </w:p>
    <w:p w:rsidR="00701201" w:rsidRPr="008A5C16" w:rsidRDefault="005336DA" w:rsidP="00701201">
      <w:pPr>
        <w:tabs>
          <w:tab w:val="left" w:pos="567"/>
        </w:tabs>
        <w:autoSpaceDE w:val="0"/>
        <w:autoSpaceDN w:val="0"/>
        <w:adjustRightInd w:val="0"/>
        <w:ind w:firstLine="567"/>
        <w:jc w:val="both"/>
        <w:outlineLvl w:val="2"/>
        <w:rPr>
          <w:rFonts w:ascii="Times New Roman" w:hAnsi="Times New Roman"/>
          <w:color w:val="000000"/>
          <w:sz w:val="24"/>
          <w:szCs w:val="24"/>
        </w:rPr>
      </w:pPr>
      <w:r>
        <w:rPr>
          <w:rFonts w:ascii="Times New Roman" w:hAnsi="Times New Roman"/>
          <w:color w:val="000000"/>
          <w:sz w:val="24"/>
          <w:szCs w:val="24"/>
        </w:rPr>
        <w:t>2019  год    -     2765,388</w:t>
      </w:r>
      <w:r w:rsidR="00701201" w:rsidRPr="008A5C16">
        <w:rPr>
          <w:rFonts w:ascii="Times New Roman" w:hAnsi="Times New Roman"/>
          <w:color w:val="000000"/>
          <w:sz w:val="24"/>
          <w:szCs w:val="24"/>
        </w:rPr>
        <w:t xml:space="preserve">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2020  год    -       723,228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2021  год    -       205,892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2022  год    -           0,000  тыс. рублей</w:t>
      </w:r>
    </w:p>
    <w:p w:rsidR="00754E7B" w:rsidRPr="008A5C16" w:rsidRDefault="00754E7B"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2023  год    -           0,000   тыс</w:t>
      </w:r>
      <w:proofErr w:type="gramStart"/>
      <w:r w:rsidRPr="008A5C16">
        <w:rPr>
          <w:rFonts w:ascii="Times New Roman" w:hAnsi="Times New Roman"/>
          <w:color w:val="000000"/>
          <w:sz w:val="24"/>
          <w:szCs w:val="24"/>
        </w:rPr>
        <w:t>.р</w:t>
      </w:r>
      <w:proofErr w:type="gramEnd"/>
      <w:r w:rsidRPr="008A5C16">
        <w:rPr>
          <w:rFonts w:ascii="Times New Roman" w:hAnsi="Times New Roman"/>
          <w:color w:val="000000"/>
          <w:sz w:val="24"/>
          <w:szCs w:val="24"/>
        </w:rPr>
        <w:t>ублей</w:t>
      </w:r>
    </w:p>
    <w:p w:rsidR="00701201" w:rsidRPr="008A5C16" w:rsidRDefault="00701201" w:rsidP="00701201">
      <w:pPr>
        <w:tabs>
          <w:tab w:val="left" w:pos="567"/>
        </w:tabs>
        <w:autoSpaceDE w:val="0"/>
        <w:autoSpaceDN w:val="0"/>
        <w:adjustRightInd w:val="0"/>
        <w:jc w:val="both"/>
        <w:outlineLvl w:val="2"/>
        <w:rPr>
          <w:rFonts w:ascii="Times New Roman" w:hAnsi="Times New Roman"/>
          <w:color w:val="000000"/>
          <w:sz w:val="24"/>
          <w:szCs w:val="24"/>
        </w:rPr>
      </w:pPr>
    </w:p>
    <w:p w:rsidR="00701201" w:rsidRPr="008A5C16" w:rsidRDefault="00701201" w:rsidP="00701201">
      <w:pPr>
        <w:pStyle w:val="ConsPlusCell"/>
        <w:ind w:firstLine="567"/>
        <w:jc w:val="both"/>
        <w:rPr>
          <w:sz w:val="24"/>
          <w:szCs w:val="24"/>
        </w:rPr>
      </w:pPr>
      <w:r w:rsidRPr="008A5C16">
        <w:rPr>
          <w:sz w:val="24"/>
          <w:szCs w:val="24"/>
        </w:rPr>
        <w:t xml:space="preserve">     </w:t>
      </w:r>
      <w:r w:rsidR="008475F2">
        <w:rPr>
          <w:sz w:val="24"/>
          <w:szCs w:val="24"/>
        </w:rPr>
        <w:t>Общий  объем  финансирования  муниципальной  программы</w:t>
      </w:r>
      <w:r w:rsidRPr="008A5C16">
        <w:rPr>
          <w:sz w:val="24"/>
          <w:szCs w:val="24"/>
        </w:rPr>
        <w:t xml:space="preserve">   за  счет  средств  муниципального  </w:t>
      </w:r>
      <w:r w:rsidR="005336DA">
        <w:rPr>
          <w:sz w:val="24"/>
          <w:szCs w:val="24"/>
        </w:rPr>
        <w:t>бюджета  составит      28399,450</w:t>
      </w:r>
      <w:r w:rsidRPr="008A5C16">
        <w:rPr>
          <w:sz w:val="24"/>
          <w:szCs w:val="24"/>
        </w:rPr>
        <w:t xml:space="preserve"> тыс. руб., в т.ч. по  годам:</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sz w:val="24"/>
          <w:szCs w:val="24"/>
        </w:rPr>
        <w:t xml:space="preserve">  </w:t>
      </w:r>
      <w:r w:rsidRPr="008A5C16">
        <w:rPr>
          <w:rFonts w:ascii="Times New Roman" w:hAnsi="Times New Roman"/>
          <w:color w:val="000000"/>
          <w:sz w:val="24"/>
          <w:szCs w:val="24"/>
        </w:rPr>
        <w:t>2015 год -      776,051   тыс. рублей;</w:t>
      </w:r>
    </w:p>
    <w:p w:rsidR="00701201" w:rsidRPr="008A5C16" w:rsidRDefault="002A6739"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  2016 год -    1088,903</w:t>
      </w:r>
      <w:r w:rsidR="00701201" w:rsidRPr="008A5C16">
        <w:rPr>
          <w:rFonts w:ascii="Times New Roman" w:hAnsi="Times New Roman"/>
          <w:color w:val="000000"/>
          <w:sz w:val="24"/>
          <w:szCs w:val="24"/>
        </w:rPr>
        <w:t xml:space="preserve">  тыс. рублей;</w:t>
      </w:r>
    </w:p>
    <w:p w:rsidR="00701201" w:rsidRPr="008A5C16" w:rsidRDefault="002A6739"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  2017 год -  11255,273</w:t>
      </w:r>
      <w:r w:rsidR="00701201" w:rsidRPr="008A5C16">
        <w:rPr>
          <w:rFonts w:ascii="Times New Roman" w:hAnsi="Times New Roman"/>
          <w:color w:val="000000"/>
          <w:sz w:val="24"/>
          <w:szCs w:val="24"/>
        </w:rPr>
        <w:t xml:space="preserve">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  2018 год -    2887,224   тыс. рублей </w:t>
      </w:r>
    </w:p>
    <w:p w:rsidR="00701201" w:rsidRPr="008A5C16" w:rsidRDefault="005336DA" w:rsidP="00701201">
      <w:pPr>
        <w:tabs>
          <w:tab w:val="left" w:pos="567"/>
        </w:tabs>
        <w:autoSpaceDE w:val="0"/>
        <w:autoSpaceDN w:val="0"/>
        <w:adjustRightInd w:val="0"/>
        <w:ind w:firstLine="567"/>
        <w:jc w:val="both"/>
        <w:outlineLvl w:val="2"/>
        <w:rPr>
          <w:rFonts w:ascii="Times New Roman" w:hAnsi="Times New Roman"/>
          <w:color w:val="000000"/>
          <w:sz w:val="24"/>
          <w:szCs w:val="24"/>
        </w:rPr>
      </w:pPr>
      <w:r>
        <w:rPr>
          <w:rFonts w:ascii="Times New Roman" w:hAnsi="Times New Roman"/>
          <w:color w:val="000000"/>
          <w:sz w:val="24"/>
          <w:szCs w:val="24"/>
        </w:rPr>
        <w:t xml:space="preserve">  2019 год -    3561,844</w:t>
      </w:r>
      <w:r w:rsidR="00701201" w:rsidRPr="008A5C16">
        <w:rPr>
          <w:rFonts w:ascii="Times New Roman" w:hAnsi="Times New Roman"/>
          <w:color w:val="000000"/>
          <w:sz w:val="24"/>
          <w:szCs w:val="24"/>
        </w:rPr>
        <w:t xml:space="preserve">   тыс. рублей;</w:t>
      </w:r>
    </w:p>
    <w:p w:rsidR="00701201" w:rsidRPr="008A5C16" w:rsidRDefault="0092754C"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  2020 год -    6509,955</w:t>
      </w:r>
      <w:r w:rsidR="00701201" w:rsidRPr="008A5C16">
        <w:rPr>
          <w:rFonts w:ascii="Times New Roman" w:hAnsi="Times New Roman"/>
          <w:color w:val="000000"/>
          <w:sz w:val="24"/>
          <w:szCs w:val="24"/>
        </w:rPr>
        <w:t xml:space="preserve">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  2021 год - </w:t>
      </w:r>
      <w:r w:rsidR="00F714EA">
        <w:rPr>
          <w:rFonts w:ascii="Times New Roman" w:hAnsi="Times New Roman"/>
          <w:color w:val="000000"/>
          <w:sz w:val="24"/>
          <w:szCs w:val="24"/>
        </w:rPr>
        <w:t xml:space="preserve">   2143,400</w:t>
      </w:r>
      <w:r w:rsidRPr="008A5C16">
        <w:rPr>
          <w:rFonts w:ascii="Times New Roman" w:hAnsi="Times New Roman"/>
          <w:color w:val="000000"/>
          <w:sz w:val="24"/>
          <w:szCs w:val="24"/>
        </w:rPr>
        <w:t xml:space="preserve">  тыс. рублей</w:t>
      </w:r>
    </w:p>
    <w:p w:rsidR="00701201" w:rsidRPr="008A5C16" w:rsidRDefault="00754E7B"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  2022 год -        88,400</w:t>
      </w:r>
      <w:r w:rsidR="00701201" w:rsidRPr="008A5C16">
        <w:rPr>
          <w:rFonts w:ascii="Times New Roman" w:hAnsi="Times New Roman"/>
          <w:color w:val="000000"/>
          <w:sz w:val="24"/>
          <w:szCs w:val="24"/>
        </w:rPr>
        <w:t xml:space="preserve">  тыс. рублей</w:t>
      </w:r>
    </w:p>
    <w:p w:rsidR="00754E7B" w:rsidRPr="008A5C16" w:rsidRDefault="00754E7B"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  2023 год -        88,400  тыс</w:t>
      </w:r>
      <w:proofErr w:type="gramStart"/>
      <w:r w:rsidRPr="008A5C16">
        <w:rPr>
          <w:rFonts w:ascii="Times New Roman" w:hAnsi="Times New Roman"/>
          <w:color w:val="000000"/>
          <w:sz w:val="24"/>
          <w:szCs w:val="24"/>
        </w:rPr>
        <w:t>.р</w:t>
      </w:r>
      <w:proofErr w:type="gramEnd"/>
      <w:r w:rsidRPr="008A5C16">
        <w:rPr>
          <w:rFonts w:ascii="Times New Roman" w:hAnsi="Times New Roman"/>
          <w:color w:val="000000"/>
          <w:sz w:val="24"/>
          <w:szCs w:val="24"/>
        </w:rPr>
        <w:t>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Подпрограмма 1 </w:t>
      </w:r>
      <w:r w:rsidRPr="008A5C16">
        <w:rPr>
          <w:rFonts w:ascii="Times New Roman" w:hAnsi="Times New Roman"/>
          <w:b/>
          <w:bCs/>
          <w:sz w:val="24"/>
          <w:szCs w:val="24"/>
        </w:rPr>
        <w:t>«</w:t>
      </w:r>
      <w:r w:rsidRPr="008A5C16">
        <w:rPr>
          <w:rFonts w:ascii="Times New Roman" w:hAnsi="Times New Roman"/>
          <w:sz w:val="24"/>
          <w:szCs w:val="24"/>
        </w:rPr>
        <w:t xml:space="preserve">Обеспечение качественными услугами ЖКХ населения Глушковского района Курской области» </w:t>
      </w:r>
      <w:r w:rsidRPr="008A5C16">
        <w:rPr>
          <w:rFonts w:ascii="Times New Roman" w:hAnsi="Times New Roman"/>
          <w:color w:val="000000"/>
          <w:sz w:val="24"/>
          <w:szCs w:val="24"/>
        </w:rPr>
        <w:t xml:space="preserve">  196,000  тыс. рублей;</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Подпрограмма 2 </w:t>
      </w:r>
      <w:r w:rsidRPr="008A5C16">
        <w:rPr>
          <w:rFonts w:ascii="Times New Roman" w:hAnsi="Times New Roman" w:cs="Times New Roman"/>
          <w:b/>
          <w:bCs/>
          <w:sz w:val="24"/>
          <w:szCs w:val="24"/>
        </w:rPr>
        <w:t>«</w:t>
      </w:r>
      <w:r w:rsidRPr="008A5C16">
        <w:rPr>
          <w:rFonts w:ascii="Times New Roman" w:hAnsi="Times New Roman" w:cs="Times New Roman"/>
          <w:sz w:val="24"/>
          <w:szCs w:val="24"/>
        </w:rPr>
        <w:t>Создание условий для обеспечения доступным и комфортным жильем граждан в Глушковском р</w:t>
      </w:r>
      <w:r w:rsidR="0092754C" w:rsidRPr="008A5C16">
        <w:rPr>
          <w:rFonts w:ascii="Times New Roman" w:hAnsi="Times New Roman" w:cs="Times New Roman"/>
          <w:sz w:val="24"/>
          <w:szCs w:val="24"/>
        </w:rPr>
        <w:t xml:space="preserve">айоне Курской области» </w:t>
      </w:r>
      <w:r w:rsidR="008475F2">
        <w:rPr>
          <w:rFonts w:ascii="Times New Roman" w:hAnsi="Times New Roman" w:cs="Times New Roman"/>
          <w:sz w:val="24"/>
          <w:szCs w:val="24"/>
        </w:rPr>
        <w:t>59168,185</w:t>
      </w:r>
      <w:r w:rsidRPr="008A5C16">
        <w:rPr>
          <w:rFonts w:ascii="Times New Roman" w:hAnsi="Times New Roman" w:cs="Times New Roman"/>
          <w:sz w:val="24"/>
          <w:szCs w:val="24"/>
        </w:rPr>
        <w:t xml:space="preserve"> тыс. рублей.</w:t>
      </w:r>
    </w:p>
    <w:p w:rsidR="00701201" w:rsidRPr="008A5C16" w:rsidRDefault="00701201" w:rsidP="00701201">
      <w:pPr>
        <w:tabs>
          <w:tab w:val="left" w:pos="567"/>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Объемы финансового обеспечения мун</w:t>
      </w:r>
      <w:r w:rsidR="006823F7" w:rsidRPr="008A5C16">
        <w:rPr>
          <w:rFonts w:ascii="Times New Roman" w:hAnsi="Times New Roman"/>
          <w:color w:val="000000"/>
          <w:sz w:val="24"/>
          <w:szCs w:val="24"/>
        </w:rPr>
        <w:t>иципальной программы в 2015-2023</w:t>
      </w:r>
      <w:r w:rsidRPr="008A5C16">
        <w:rPr>
          <w:rFonts w:ascii="Times New Roman" w:hAnsi="Times New Roman"/>
          <w:color w:val="000000"/>
          <w:sz w:val="24"/>
          <w:szCs w:val="24"/>
        </w:rPr>
        <w:t xml:space="preserve"> годах рассчитаны исходя из фактических  расходов  на  2015-2019  годы и</w:t>
      </w:r>
      <w:proofErr w:type="gramStart"/>
      <w:r w:rsidRPr="008A5C16">
        <w:rPr>
          <w:rFonts w:ascii="Times New Roman" w:hAnsi="Times New Roman"/>
          <w:color w:val="000000"/>
          <w:sz w:val="24"/>
          <w:szCs w:val="24"/>
        </w:rPr>
        <w:t xml:space="preserve"> ,</w:t>
      </w:r>
      <w:proofErr w:type="gramEnd"/>
      <w:r w:rsidRPr="008A5C16">
        <w:rPr>
          <w:rFonts w:ascii="Times New Roman" w:hAnsi="Times New Roman"/>
          <w:color w:val="000000"/>
          <w:sz w:val="24"/>
          <w:szCs w:val="24"/>
        </w:rPr>
        <w:t xml:space="preserve"> принятых при </w:t>
      </w:r>
      <w:r w:rsidRPr="008A5C16">
        <w:rPr>
          <w:rFonts w:ascii="Times New Roman" w:hAnsi="Times New Roman"/>
          <w:color w:val="000000"/>
          <w:sz w:val="24"/>
          <w:szCs w:val="24"/>
        </w:rPr>
        <w:lastRenderedPageBreak/>
        <w:t xml:space="preserve">формировании закона  Курской области о бюджете </w:t>
      </w:r>
      <w:r w:rsidR="006823F7" w:rsidRPr="008A5C16">
        <w:rPr>
          <w:rFonts w:ascii="Times New Roman" w:hAnsi="Times New Roman"/>
          <w:color w:val="000000"/>
          <w:sz w:val="24"/>
          <w:szCs w:val="24"/>
        </w:rPr>
        <w:t>на 2020 и плановый период 2021 - 2023</w:t>
      </w:r>
      <w:r w:rsidRPr="008A5C16">
        <w:rPr>
          <w:rFonts w:ascii="Times New Roman" w:hAnsi="Times New Roman"/>
          <w:color w:val="000000"/>
          <w:sz w:val="24"/>
          <w:szCs w:val="24"/>
        </w:rPr>
        <w:t xml:space="preserve"> годов. </w:t>
      </w:r>
    </w:p>
    <w:p w:rsidR="00701201" w:rsidRPr="008A5C16" w:rsidRDefault="00701201" w:rsidP="00701201">
      <w:pPr>
        <w:autoSpaceDE w:val="0"/>
        <w:autoSpaceDN w:val="0"/>
        <w:adjustRightInd w:val="0"/>
        <w:ind w:firstLine="567"/>
        <w:jc w:val="both"/>
        <w:outlineLvl w:val="2"/>
        <w:rPr>
          <w:rFonts w:ascii="Times New Roman" w:hAnsi="Times New Roman"/>
          <w:sz w:val="24"/>
          <w:szCs w:val="24"/>
        </w:rPr>
      </w:pPr>
      <w:r w:rsidRPr="008A5C16">
        <w:rPr>
          <w:rFonts w:ascii="Times New Roman" w:hAnsi="Times New Roman"/>
          <w:sz w:val="24"/>
          <w:szCs w:val="24"/>
        </w:rPr>
        <w:t>Ресурсное обеспечение реализации муниципальной п</w:t>
      </w:r>
      <w:r w:rsidR="008475F2">
        <w:rPr>
          <w:rFonts w:ascii="Times New Roman" w:hAnsi="Times New Roman"/>
          <w:sz w:val="24"/>
          <w:szCs w:val="24"/>
        </w:rPr>
        <w:t xml:space="preserve">рограммы </w:t>
      </w:r>
      <w:r w:rsidRPr="008A5C16">
        <w:rPr>
          <w:rFonts w:ascii="Times New Roman" w:hAnsi="Times New Roman"/>
          <w:sz w:val="24"/>
          <w:szCs w:val="24"/>
        </w:rPr>
        <w:t xml:space="preserve"> Глушковского района Курской области представлено в Приложении 4 к настоящей муниципальной программе. </w:t>
      </w:r>
    </w:p>
    <w:p w:rsidR="00701201" w:rsidRPr="008A5C16" w:rsidRDefault="00701201" w:rsidP="00701201">
      <w:pPr>
        <w:autoSpaceDE w:val="0"/>
        <w:autoSpaceDN w:val="0"/>
        <w:adjustRightInd w:val="0"/>
        <w:outlineLvl w:val="2"/>
        <w:rPr>
          <w:rFonts w:ascii="Times New Roman" w:hAnsi="Times New Roman"/>
          <w:b/>
          <w:bCs/>
          <w:color w:val="000000"/>
          <w:sz w:val="24"/>
          <w:szCs w:val="24"/>
        </w:rPr>
      </w:pPr>
      <w:r w:rsidRPr="008A5C16">
        <w:rPr>
          <w:rFonts w:ascii="Times New Roman" w:hAnsi="Times New Roman"/>
          <w:sz w:val="24"/>
          <w:szCs w:val="24"/>
        </w:rPr>
        <w:t xml:space="preserve">              </w:t>
      </w:r>
      <w:r w:rsidRPr="008A5C16">
        <w:rPr>
          <w:rFonts w:ascii="Times New Roman" w:hAnsi="Times New Roman"/>
          <w:b/>
          <w:bCs/>
          <w:color w:val="000000"/>
          <w:sz w:val="24"/>
          <w:szCs w:val="24"/>
          <w:lang w:val="en-US"/>
        </w:rPr>
        <w:t>X</w:t>
      </w:r>
      <w:r w:rsidRPr="008A5C16">
        <w:rPr>
          <w:rFonts w:ascii="Times New Roman" w:hAnsi="Times New Roman"/>
          <w:b/>
          <w:bCs/>
          <w:color w:val="000000"/>
          <w:sz w:val="24"/>
          <w:szCs w:val="24"/>
        </w:rPr>
        <w:t xml:space="preserve">. Оценка степени </w:t>
      </w:r>
      <w:proofErr w:type="gramStart"/>
      <w:r w:rsidRPr="008A5C16">
        <w:rPr>
          <w:rFonts w:ascii="Times New Roman" w:hAnsi="Times New Roman"/>
          <w:b/>
          <w:bCs/>
          <w:color w:val="000000"/>
          <w:sz w:val="24"/>
          <w:szCs w:val="24"/>
        </w:rPr>
        <w:t>влияния  выделения</w:t>
      </w:r>
      <w:proofErr w:type="gramEnd"/>
      <w:r w:rsidRPr="008A5C16">
        <w:rPr>
          <w:rFonts w:ascii="Times New Roman" w:hAnsi="Times New Roman"/>
          <w:b/>
          <w:bCs/>
          <w:color w:val="000000"/>
          <w:sz w:val="24"/>
          <w:szCs w:val="24"/>
        </w:rPr>
        <w:t xml:space="preserve"> дополнительных объемов ресурсов на показатели (индикаторы) муниципальной программы, состав и основные характеристики ведомственных целевых программ и основных мероприятий подпрограмм муниципальной программы</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Выделение дополнительных объемов ресурсов на реализацию муниципальной программы не предусмотрено.</w:t>
      </w:r>
    </w:p>
    <w:p w:rsidR="00701201" w:rsidRPr="008A5C16" w:rsidRDefault="00701201" w:rsidP="00701201">
      <w:pPr>
        <w:autoSpaceDE w:val="0"/>
        <w:autoSpaceDN w:val="0"/>
        <w:adjustRightInd w:val="0"/>
        <w:ind w:firstLine="567"/>
        <w:jc w:val="both"/>
        <w:outlineLvl w:val="2"/>
        <w:rPr>
          <w:rFonts w:ascii="Times New Roman" w:hAnsi="Times New Roman"/>
          <w:sz w:val="24"/>
          <w:szCs w:val="24"/>
        </w:rPr>
      </w:pPr>
    </w:p>
    <w:p w:rsidR="00701201" w:rsidRPr="008A5C16" w:rsidRDefault="00701201" w:rsidP="00701201">
      <w:pPr>
        <w:autoSpaceDE w:val="0"/>
        <w:autoSpaceDN w:val="0"/>
        <w:adjustRightInd w:val="0"/>
        <w:ind w:firstLine="567"/>
        <w:jc w:val="center"/>
        <w:rPr>
          <w:rFonts w:ascii="Times New Roman" w:hAnsi="Times New Roman"/>
          <w:b/>
          <w:bCs/>
          <w:sz w:val="24"/>
          <w:szCs w:val="24"/>
        </w:rPr>
      </w:pPr>
      <w:r w:rsidRPr="008A5C16">
        <w:rPr>
          <w:rFonts w:ascii="Times New Roman" w:hAnsi="Times New Roman"/>
          <w:b/>
          <w:bCs/>
          <w:color w:val="000000"/>
          <w:sz w:val="24"/>
          <w:szCs w:val="24"/>
        </w:rPr>
        <w:t>Х</w:t>
      </w:r>
      <w:proofErr w:type="gramStart"/>
      <w:r w:rsidRPr="008A5C16">
        <w:rPr>
          <w:rFonts w:ascii="Times New Roman" w:hAnsi="Times New Roman"/>
          <w:b/>
          <w:bCs/>
          <w:color w:val="000000"/>
          <w:sz w:val="24"/>
          <w:szCs w:val="24"/>
          <w:lang w:val="en-US"/>
        </w:rPr>
        <w:t>I</w:t>
      </w:r>
      <w:proofErr w:type="gramEnd"/>
      <w:r w:rsidRPr="008A5C16">
        <w:rPr>
          <w:rFonts w:ascii="Times New Roman" w:hAnsi="Times New Roman"/>
          <w:b/>
          <w:bCs/>
          <w:color w:val="000000"/>
          <w:sz w:val="24"/>
          <w:szCs w:val="24"/>
        </w:rPr>
        <w:t xml:space="preserve">. </w:t>
      </w:r>
      <w:r w:rsidRPr="008A5C16">
        <w:rPr>
          <w:rFonts w:ascii="Times New Roman" w:hAnsi="Times New Roman"/>
          <w:b/>
          <w:bCs/>
          <w:sz w:val="24"/>
          <w:szCs w:val="24"/>
        </w:rPr>
        <w:t xml:space="preserve">Анализ рисков реализации муниципальной программы и описание мер управления рисками реализации муниципальной программы. </w:t>
      </w:r>
    </w:p>
    <w:p w:rsidR="00701201" w:rsidRPr="008A5C16" w:rsidRDefault="00701201" w:rsidP="00701201">
      <w:pPr>
        <w:pStyle w:val="Default"/>
        <w:ind w:firstLine="567"/>
        <w:jc w:val="both"/>
      </w:pPr>
      <w:r w:rsidRPr="008A5C16">
        <w:t xml:space="preserve">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мероприятий, предлагаемых для реализации в рамках муниципальной программы, выделены следующие риски ее реализации. </w:t>
      </w:r>
    </w:p>
    <w:p w:rsidR="00701201" w:rsidRPr="008A5C16" w:rsidRDefault="00701201" w:rsidP="00701201">
      <w:pPr>
        <w:pStyle w:val="Default"/>
        <w:ind w:firstLine="567"/>
        <w:jc w:val="both"/>
      </w:pPr>
      <w:r w:rsidRPr="008A5C16">
        <w:t xml:space="preserve">1. Финансовые риски связаны с возникновением бюджетного дефицита и недостаточным уровнем бюджетных расходов на курируемые сферы. </w:t>
      </w:r>
    </w:p>
    <w:p w:rsidR="00701201" w:rsidRPr="008A5C16" w:rsidRDefault="00701201" w:rsidP="00701201">
      <w:pPr>
        <w:pStyle w:val="Default"/>
        <w:ind w:firstLine="567"/>
        <w:jc w:val="both"/>
      </w:pPr>
      <w:r w:rsidRPr="008A5C16">
        <w:t xml:space="preserve">Возникновение данных рисков может привести к сокращению объемов и прекращению финансирования мероприятий. Способами ограничения финансовых рисков выступают следующие меры: </w:t>
      </w:r>
    </w:p>
    <w:p w:rsidR="00701201" w:rsidRPr="008A5C16" w:rsidRDefault="00701201" w:rsidP="00701201">
      <w:pPr>
        <w:pStyle w:val="Default"/>
        <w:ind w:firstLine="567"/>
        <w:jc w:val="both"/>
      </w:pPr>
      <w:r w:rsidRPr="008A5C16">
        <w:t xml:space="preserve">- ежегодное уточнение объемов финансовых средств на реализацию мероприятий муниципальной программы в зависимости от достигнутых результатов; </w:t>
      </w:r>
    </w:p>
    <w:p w:rsidR="00701201" w:rsidRPr="008A5C16" w:rsidRDefault="00701201" w:rsidP="00701201">
      <w:pPr>
        <w:pStyle w:val="Default"/>
        <w:ind w:firstLine="567"/>
        <w:jc w:val="both"/>
      </w:pPr>
      <w:r w:rsidRPr="008A5C16">
        <w:t xml:space="preserve">- определение приоритетов для первоочередного финансирования; </w:t>
      </w:r>
    </w:p>
    <w:p w:rsidR="00701201" w:rsidRPr="008A5C16" w:rsidRDefault="00701201" w:rsidP="00701201">
      <w:pPr>
        <w:pStyle w:val="Default"/>
        <w:ind w:firstLine="567"/>
        <w:jc w:val="both"/>
      </w:pPr>
      <w:r w:rsidRPr="008A5C16">
        <w:t xml:space="preserve">- применение методик оценки эффективности бюджетных расходов. </w:t>
      </w:r>
    </w:p>
    <w:p w:rsidR="00701201" w:rsidRPr="008A5C16" w:rsidRDefault="00701201" w:rsidP="00701201">
      <w:pPr>
        <w:pStyle w:val="Default"/>
        <w:ind w:firstLine="567"/>
        <w:jc w:val="both"/>
      </w:pPr>
      <w:r w:rsidRPr="008A5C16">
        <w:t xml:space="preserve">2. Правовые риски связаны с изменениями законодательства, длительностью формирования нормативно-правовой базы, необходимой для реализации муниципальной программы. Это может привести к увеличению планируемых сроков и изменению условий реализации мероприятий муниципальной программы. </w:t>
      </w:r>
    </w:p>
    <w:p w:rsidR="00701201" w:rsidRPr="008A5C16" w:rsidRDefault="00701201" w:rsidP="00701201">
      <w:pPr>
        <w:pStyle w:val="Default"/>
        <w:ind w:firstLine="567"/>
        <w:jc w:val="both"/>
      </w:pPr>
      <w:r w:rsidRPr="008A5C16">
        <w:t xml:space="preserve">Для минимизации данных рисков в рамках реализации муниципальной программы планируется проводить мониторинг планируемых изменений в федеральном и региональном законодательстве, а также на этапе разработки проектов документов привлекать к их обсуждению основные заинтересованные стороны. </w:t>
      </w:r>
    </w:p>
    <w:p w:rsidR="00701201" w:rsidRPr="008A5C16" w:rsidRDefault="00701201" w:rsidP="00701201">
      <w:pPr>
        <w:pStyle w:val="Default"/>
        <w:ind w:firstLine="567"/>
        <w:jc w:val="both"/>
      </w:pPr>
      <w:r w:rsidRPr="008A5C16">
        <w:t xml:space="preserve">3. Информационные риски вызваны отсутствием или недостаточностью исходной отчетной и прогнозной информации, используемой в процессе разработки и реализации муниципальной программы. С целью управления информационными рисками будет проводиться работа, направленная </w:t>
      </w:r>
      <w:proofErr w:type="gramStart"/>
      <w:r w:rsidRPr="008A5C16">
        <w:t>на</w:t>
      </w:r>
      <w:proofErr w:type="gramEnd"/>
      <w:r w:rsidRPr="008A5C16">
        <w:t xml:space="preserve">: </w:t>
      </w:r>
    </w:p>
    <w:p w:rsidR="00701201" w:rsidRPr="008A5C16" w:rsidRDefault="00701201" w:rsidP="00701201">
      <w:pPr>
        <w:pStyle w:val="Default"/>
        <w:ind w:firstLine="567"/>
        <w:jc w:val="both"/>
      </w:pPr>
      <w:r w:rsidRPr="008A5C16">
        <w:t xml:space="preserve">- использование статистических показателей, обеспечивающих объективность оценки хода и результатов реализации муниципальной программы; </w:t>
      </w:r>
    </w:p>
    <w:p w:rsidR="00701201" w:rsidRPr="008A5C16" w:rsidRDefault="00701201" w:rsidP="00701201">
      <w:pPr>
        <w:pStyle w:val="Default"/>
        <w:ind w:firstLine="567"/>
        <w:jc w:val="both"/>
      </w:pPr>
      <w:r w:rsidRPr="008A5C16">
        <w:t xml:space="preserve">- выявление потенциальных рисков путем мониторинга основных социально-экономических и финансовых показателей; </w:t>
      </w:r>
    </w:p>
    <w:p w:rsidR="00701201" w:rsidRPr="008A5C16" w:rsidRDefault="00701201" w:rsidP="00701201">
      <w:pPr>
        <w:pStyle w:val="Default"/>
        <w:ind w:firstLine="567"/>
        <w:jc w:val="both"/>
      </w:pPr>
      <w:r w:rsidRPr="008A5C16">
        <w:t xml:space="preserve">- мониторинг и оценку исполнения целевых показателей (индикаторов) муниципальной программы, выявление факторов риска, оценку их значимости. </w:t>
      </w:r>
    </w:p>
    <w:p w:rsidR="00701201" w:rsidRPr="008A5C16" w:rsidRDefault="00701201" w:rsidP="00701201">
      <w:pPr>
        <w:pStyle w:val="Default"/>
        <w:ind w:firstLine="567"/>
        <w:jc w:val="both"/>
      </w:pPr>
      <w:r w:rsidRPr="008A5C16">
        <w:lastRenderedPageBreak/>
        <w:t xml:space="preserve">4. Административные риски связаны с неэффективным управлением реализацией муниципальной программы, низкой эффективностью взаимодействия заинтересованных сторон, что может повлечь за собой потерю управляемости, нарушение сроков реализации мероприятий муниципальной программы, невыполнение ее цели и задач, </w:t>
      </w:r>
      <w:proofErr w:type="spellStart"/>
      <w:r w:rsidRPr="008A5C16">
        <w:t>недостижение</w:t>
      </w:r>
      <w:proofErr w:type="spellEnd"/>
      <w:r w:rsidRPr="008A5C16">
        <w:t xml:space="preserve"> плановых значений показателей. Основные условия минимизации административных рисков:  </w:t>
      </w:r>
    </w:p>
    <w:p w:rsidR="00701201" w:rsidRPr="008A5C16" w:rsidRDefault="00701201" w:rsidP="00701201">
      <w:pPr>
        <w:pStyle w:val="Default"/>
        <w:ind w:firstLine="567"/>
        <w:jc w:val="both"/>
      </w:pPr>
      <w:r w:rsidRPr="008A5C16">
        <w:t xml:space="preserve"> - формирование эффективной системы управления реализацией муниципальной программы и ее подпрограмм; </w:t>
      </w:r>
    </w:p>
    <w:p w:rsidR="00701201" w:rsidRPr="008A5C16" w:rsidRDefault="00701201" w:rsidP="00701201">
      <w:pPr>
        <w:pStyle w:val="Default"/>
        <w:ind w:firstLine="567"/>
        <w:jc w:val="both"/>
      </w:pPr>
      <w:r w:rsidRPr="008A5C16">
        <w:t xml:space="preserve">- повышение </w:t>
      </w:r>
      <w:proofErr w:type="gramStart"/>
      <w:r w:rsidRPr="008A5C16">
        <w:t>эффективности взаимодействия участников реализации муниципальной программы</w:t>
      </w:r>
      <w:proofErr w:type="gramEnd"/>
      <w:r w:rsidRPr="008A5C16">
        <w:t xml:space="preserve">; </w:t>
      </w:r>
    </w:p>
    <w:p w:rsidR="00701201" w:rsidRPr="008A5C16" w:rsidRDefault="00701201" w:rsidP="00701201">
      <w:pPr>
        <w:pStyle w:val="Default"/>
        <w:ind w:firstLine="567"/>
        <w:jc w:val="both"/>
      </w:pPr>
      <w:r w:rsidRPr="008A5C16">
        <w:t xml:space="preserve">- создание системы мониторинга реализации муниципальной программы; </w:t>
      </w:r>
    </w:p>
    <w:p w:rsidR="00701201" w:rsidRPr="008A5C16" w:rsidRDefault="00701201" w:rsidP="00701201">
      <w:pPr>
        <w:pStyle w:val="Default"/>
        <w:ind w:firstLine="567"/>
        <w:jc w:val="both"/>
      </w:pPr>
      <w:r w:rsidRPr="008A5C16">
        <w:t xml:space="preserve">- своевременная корректировка мероприятий муниципальной программы. </w:t>
      </w:r>
    </w:p>
    <w:p w:rsidR="00701201" w:rsidRPr="008A5C16" w:rsidRDefault="00701201" w:rsidP="00701201">
      <w:pPr>
        <w:pStyle w:val="Default"/>
        <w:ind w:firstLine="567"/>
        <w:jc w:val="both"/>
      </w:pPr>
      <w:r w:rsidRPr="008A5C16">
        <w:t>Управление рисками будет осуществляться в соответствии федеральным, региональным и местным законодательством.</w:t>
      </w:r>
    </w:p>
    <w:p w:rsidR="00701201" w:rsidRPr="008A5C16" w:rsidRDefault="00701201" w:rsidP="00701201">
      <w:pPr>
        <w:pStyle w:val="Default"/>
        <w:ind w:firstLine="567"/>
        <w:jc w:val="both"/>
      </w:pPr>
    </w:p>
    <w:p w:rsidR="00701201" w:rsidRPr="008A5C16" w:rsidRDefault="00701201" w:rsidP="00701201">
      <w:pPr>
        <w:autoSpaceDE w:val="0"/>
        <w:autoSpaceDN w:val="0"/>
        <w:adjustRightInd w:val="0"/>
        <w:ind w:firstLine="567"/>
        <w:jc w:val="both"/>
        <w:rPr>
          <w:rFonts w:ascii="Times New Roman" w:hAnsi="Times New Roman"/>
          <w:b/>
          <w:bCs/>
          <w:sz w:val="24"/>
          <w:szCs w:val="24"/>
        </w:rPr>
      </w:pPr>
      <w:r w:rsidRPr="008A5C16">
        <w:rPr>
          <w:rFonts w:ascii="Times New Roman" w:hAnsi="Times New Roman"/>
          <w:b/>
          <w:bCs/>
          <w:color w:val="000000"/>
          <w:sz w:val="24"/>
          <w:szCs w:val="24"/>
          <w:lang w:val="en-US"/>
        </w:rPr>
        <w:t>XII</w:t>
      </w:r>
      <w:r w:rsidRPr="008A5C16">
        <w:rPr>
          <w:rFonts w:ascii="Times New Roman" w:hAnsi="Times New Roman"/>
          <w:b/>
          <w:bCs/>
          <w:color w:val="000000"/>
          <w:sz w:val="24"/>
          <w:szCs w:val="24"/>
        </w:rPr>
        <w:t>. М</w:t>
      </w:r>
      <w:r w:rsidRPr="008A5C16">
        <w:rPr>
          <w:rFonts w:ascii="Times New Roman" w:hAnsi="Times New Roman"/>
          <w:b/>
          <w:bCs/>
          <w:sz w:val="24"/>
          <w:szCs w:val="24"/>
        </w:rPr>
        <w:t>етодика оценки эффективности муниципальной программы.</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Оценка эффективности реализации муниципальной программы проводится на основе:</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 оценки степени достижения целей и решения задач муниципальной программы путем </w:t>
      </w:r>
      <w:proofErr w:type="gramStart"/>
      <w:r w:rsidRPr="008A5C16">
        <w:rPr>
          <w:rFonts w:ascii="Times New Roman" w:hAnsi="Times New Roman"/>
          <w:color w:val="000000"/>
          <w:sz w:val="24"/>
          <w:szCs w:val="24"/>
        </w:rPr>
        <w:t>сопоставления</w:t>
      </w:r>
      <w:proofErr w:type="gramEnd"/>
      <w:r w:rsidRPr="008A5C16">
        <w:rPr>
          <w:rFonts w:ascii="Times New Roman" w:hAnsi="Times New Roman"/>
          <w:color w:val="000000"/>
          <w:sz w:val="24"/>
          <w:szCs w:val="24"/>
        </w:rPr>
        <w:t xml:space="preserve"> фактически достигнутых в отчетном году значений показателей (индикаторов) программы и входящих в нее подпрограмм и их плановых значений, приведенных в Таблице 1, по формуле:</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proofErr w:type="spellStart"/>
      <w:r w:rsidRPr="008A5C16">
        <w:rPr>
          <w:rFonts w:ascii="Times New Roman" w:hAnsi="Times New Roman"/>
          <w:color w:val="000000"/>
          <w:sz w:val="24"/>
          <w:szCs w:val="24"/>
        </w:rPr>
        <w:t>Сд</w:t>
      </w:r>
      <w:proofErr w:type="spellEnd"/>
      <w:r w:rsidRPr="008A5C16">
        <w:rPr>
          <w:rFonts w:ascii="Times New Roman" w:hAnsi="Times New Roman"/>
          <w:color w:val="000000"/>
          <w:sz w:val="24"/>
          <w:szCs w:val="24"/>
        </w:rPr>
        <w:t xml:space="preserve"> = </w:t>
      </w:r>
      <w:proofErr w:type="spellStart"/>
      <w:r w:rsidRPr="008A5C16">
        <w:rPr>
          <w:rFonts w:ascii="Times New Roman" w:hAnsi="Times New Roman"/>
          <w:color w:val="000000"/>
          <w:sz w:val="24"/>
          <w:szCs w:val="24"/>
        </w:rPr>
        <w:t>Зф</w:t>
      </w:r>
      <w:proofErr w:type="spellEnd"/>
      <w:r w:rsidRPr="008A5C16">
        <w:rPr>
          <w:rFonts w:ascii="Times New Roman" w:hAnsi="Times New Roman"/>
          <w:color w:val="000000"/>
          <w:sz w:val="24"/>
          <w:szCs w:val="24"/>
        </w:rPr>
        <w:t>/</w:t>
      </w:r>
      <w:proofErr w:type="spellStart"/>
      <w:r w:rsidRPr="008A5C16">
        <w:rPr>
          <w:rFonts w:ascii="Times New Roman" w:hAnsi="Times New Roman"/>
          <w:color w:val="000000"/>
          <w:sz w:val="24"/>
          <w:szCs w:val="24"/>
        </w:rPr>
        <w:t>Зп</w:t>
      </w:r>
      <w:proofErr w:type="spellEnd"/>
      <w:r w:rsidRPr="008A5C16">
        <w:rPr>
          <w:rFonts w:ascii="Times New Roman" w:hAnsi="Times New Roman"/>
          <w:color w:val="000000"/>
          <w:sz w:val="24"/>
          <w:szCs w:val="24"/>
        </w:rPr>
        <w:t xml:space="preserve">*100%, где: </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proofErr w:type="spellStart"/>
      <w:r w:rsidRPr="008A5C16">
        <w:rPr>
          <w:rFonts w:ascii="Times New Roman" w:hAnsi="Times New Roman"/>
          <w:color w:val="000000"/>
          <w:sz w:val="24"/>
          <w:szCs w:val="24"/>
        </w:rPr>
        <w:t>Сд</w:t>
      </w:r>
      <w:proofErr w:type="spellEnd"/>
      <w:r w:rsidRPr="008A5C16">
        <w:rPr>
          <w:rFonts w:ascii="Times New Roman" w:hAnsi="Times New Roman"/>
          <w:color w:val="000000"/>
          <w:sz w:val="24"/>
          <w:szCs w:val="24"/>
        </w:rPr>
        <w:t xml:space="preserve"> – степень достижения целей (решения задач), </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proofErr w:type="spellStart"/>
      <w:r w:rsidRPr="008A5C16">
        <w:rPr>
          <w:rFonts w:ascii="Times New Roman" w:hAnsi="Times New Roman"/>
          <w:color w:val="000000"/>
          <w:sz w:val="24"/>
          <w:szCs w:val="24"/>
        </w:rPr>
        <w:t>Зф</w:t>
      </w:r>
      <w:proofErr w:type="spellEnd"/>
      <w:r w:rsidRPr="008A5C16">
        <w:rPr>
          <w:rFonts w:ascii="Times New Roman" w:hAnsi="Times New Roman"/>
          <w:color w:val="000000"/>
          <w:sz w:val="24"/>
          <w:szCs w:val="24"/>
        </w:rPr>
        <w:t xml:space="preserve"> – фактическое значение показателя (индикатора) муниципальной программы/подпрограммы в отчетном году, </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proofErr w:type="spellStart"/>
      <w:r w:rsidRPr="008A5C16">
        <w:rPr>
          <w:rFonts w:ascii="Times New Roman" w:hAnsi="Times New Roman"/>
          <w:color w:val="000000"/>
          <w:sz w:val="24"/>
          <w:szCs w:val="24"/>
        </w:rPr>
        <w:t>Зп</w:t>
      </w:r>
      <w:proofErr w:type="spellEnd"/>
      <w:r w:rsidRPr="008A5C16">
        <w:rPr>
          <w:rFonts w:ascii="Times New Roman" w:hAnsi="Times New Roman"/>
          <w:color w:val="000000"/>
          <w:sz w:val="24"/>
          <w:szCs w:val="24"/>
        </w:rPr>
        <w:t xml:space="preserve"> – запланированное на отчетный год значение показателя (индикатора) муниципальной программы/подпрограммы  - для показателей (индикаторов), тенденцией изменения которых является рост значений, или </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proofErr w:type="spellStart"/>
      <w:r w:rsidRPr="008A5C16">
        <w:rPr>
          <w:rFonts w:ascii="Times New Roman" w:hAnsi="Times New Roman"/>
          <w:color w:val="000000"/>
          <w:sz w:val="24"/>
          <w:szCs w:val="24"/>
        </w:rPr>
        <w:t>Сд</w:t>
      </w:r>
      <w:proofErr w:type="spellEnd"/>
      <w:r w:rsidRPr="008A5C16">
        <w:rPr>
          <w:rFonts w:ascii="Times New Roman" w:hAnsi="Times New Roman"/>
          <w:color w:val="000000"/>
          <w:sz w:val="24"/>
          <w:szCs w:val="24"/>
        </w:rPr>
        <w:t xml:space="preserve"> = </w:t>
      </w:r>
      <w:proofErr w:type="spellStart"/>
      <w:r w:rsidRPr="008A5C16">
        <w:rPr>
          <w:rFonts w:ascii="Times New Roman" w:hAnsi="Times New Roman"/>
          <w:color w:val="000000"/>
          <w:sz w:val="24"/>
          <w:szCs w:val="24"/>
        </w:rPr>
        <w:t>Зп</w:t>
      </w:r>
      <w:proofErr w:type="spellEnd"/>
      <w:r w:rsidRPr="008A5C16">
        <w:rPr>
          <w:rFonts w:ascii="Times New Roman" w:hAnsi="Times New Roman"/>
          <w:color w:val="000000"/>
          <w:sz w:val="24"/>
          <w:szCs w:val="24"/>
        </w:rPr>
        <w:t>/</w:t>
      </w:r>
      <w:proofErr w:type="spellStart"/>
      <w:r w:rsidRPr="008A5C16">
        <w:rPr>
          <w:rFonts w:ascii="Times New Roman" w:hAnsi="Times New Roman"/>
          <w:color w:val="000000"/>
          <w:sz w:val="24"/>
          <w:szCs w:val="24"/>
        </w:rPr>
        <w:t>Зф</w:t>
      </w:r>
      <w:proofErr w:type="spellEnd"/>
      <w:r w:rsidRPr="008A5C16">
        <w:rPr>
          <w:rFonts w:ascii="Times New Roman" w:hAnsi="Times New Roman"/>
          <w:color w:val="000000"/>
          <w:sz w:val="24"/>
          <w:szCs w:val="24"/>
        </w:rPr>
        <w:t xml:space="preserve">*100% - для показателя (индикатора), тенденцией </w:t>
      </w:r>
      <w:proofErr w:type="gramStart"/>
      <w:r w:rsidRPr="008A5C16">
        <w:rPr>
          <w:rFonts w:ascii="Times New Roman" w:hAnsi="Times New Roman"/>
          <w:color w:val="000000"/>
          <w:sz w:val="24"/>
          <w:szCs w:val="24"/>
        </w:rPr>
        <w:t>изменения</w:t>
      </w:r>
      <w:proofErr w:type="gramEnd"/>
      <w:r w:rsidRPr="008A5C16">
        <w:rPr>
          <w:rFonts w:ascii="Times New Roman" w:hAnsi="Times New Roman"/>
          <w:color w:val="000000"/>
          <w:sz w:val="24"/>
          <w:szCs w:val="24"/>
        </w:rPr>
        <w:t xml:space="preserve"> которых является снижение значений;</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оценки уровня освоения средств   бюджета Глушковского района Курской области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 представленных в Таблице 4, по формуле:</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Уф = </w:t>
      </w:r>
      <w:proofErr w:type="spellStart"/>
      <w:r w:rsidRPr="008A5C16">
        <w:rPr>
          <w:rFonts w:ascii="Times New Roman" w:hAnsi="Times New Roman"/>
          <w:color w:val="000000"/>
          <w:sz w:val="24"/>
          <w:szCs w:val="24"/>
        </w:rPr>
        <w:t>Фф</w:t>
      </w:r>
      <w:proofErr w:type="spellEnd"/>
      <w:r w:rsidRPr="008A5C16">
        <w:rPr>
          <w:rFonts w:ascii="Times New Roman" w:hAnsi="Times New Roman"/>
          <w:color w:val="000000"/>
          <w:sz w:val="24"/>
          <w:szCs w:val="24"/>
        </w:rPr>
        <w:t>/</w:t>
      </w:r>
      <w:proofErr w:type="spellStart"/>
      <w:r w:rsidRPr="008A5C16">
        <w:rPr>
          <w:rFonts w:ascii="Times New Roman" w:hAnsi="Times New Roman"/>
          <w:color w:val="000000"/>
          <w:sz w:val="24"/>
          <w:szCs w:val="24"/>
        </w:rPr>
        <w:t>Фп</w:t>
      </w:r>
      <w:proofErr w:type="spellEnd"/>
      <w:r w:rsidRPr="008A5C16">
        <w:rPr>
          <w:rFonts w:ascii="Times New Roman" w:hAnsi="Times New Roman"/>
          <w:color w:val="000000"/>
          <w:sz w:val="24"/>
          <w:szCs w:val="24"/>
        </w:rPr>
        <w:t xml:space="preserve">*100%, где: </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Уф – уровень освоения средств муниципальной программы в отчетном году, </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proofErr w:type="spellStart"/>
      <w:r w:rsidRPr="008A5C16">
        <w:rPr>
          <w:rFonts w:ascii="Times New Roman" w:hAnsi="Times New Roman"/>
          <w:color w:val="000000"/>
          <w:sz w:val="24"/>
          <w:szCs w:val="24"/>
        </w:rPr>
        <w:t>Фф</w:t>
      </w:r>
      <w:proofErr w:type="spellEnd"/>
      <w:r w:rsidRPr="008A5C16">
        <w:rPr>
          <w:rFonts w:ascii="Times New Roman" w:hAnsi="Times New Roman"/>
          <w:color w:val="000000"/>
          <w:sz w:val="24"/>
          <w:szCs w:val="24"/>
        </w:rPr>
        <w:t xml:space="preserve"> – объем средств, фактически освоенных на реализацию муниципальной программы в отчетном году, </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proofErr w:type="spellStart"/>
      <w:r w:rsidRPr="008A5C16">
        <w:rPr>
          <w:rFonts w:ascii="Times New Roman" w:hAnsi="Times New Roman"/>
          <w:color w:val="000000"/>
          <w:sz w:val="24"/>
          <w:szCs w:val="24"/>
        </w:rPr>
        <w:lastRenderedPageBreak/>
        <w:t>Фп</w:t>
      </w:r>
      <w:proofErr w:type="spellEnd"/>
      <w:r w:rsidRPr="008A5C16">
        <w:rPr>
          <w:rFonts w:ascii="Times New Roman" w:hAnsi="Times New Roman"/>
          <w:color w:val="000000"/>
          <w:sz w:val="24"/>
          <w:szCs w:val="24"/>
        </w:rPr>
        <w:t xml:space="preserve"> – объем бюджетных назначений по муниципальной программе на  отчетный год.</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До начала очередного года реализации муниципальной программы ответственный исполнитель по каждому показателю (индикатору) муниципальной программы (подпрограммы) определяет и утверждает приказом интервалы значений показателя (индикатора), при которых реализация муниципальной программы характеризуется: </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-высоким уровнем эффективности;</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-удовлетворительным уровнем эффективности;</w:t>
      </w:r>
    </w:p>
    <w:p w:rsidR="00EF74B4" w:rsidRPr="008A5C16" w:rsidRDefault="00701201" w:rsidP="00EF74B4">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-неудовлетворительным уровнем эффективности.</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Нижняя граница интервала значений показателя (индикатора) для целей отнесения муниципальной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Муниципальная программа считается реализуемой с высоким уровнем эффективности, если:</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-значения 95%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-не менее 95% мероприятий, запланированных на отчетный год, </w:t>
      </w:r>
      <w:proofErr w:type="gramStart"/>
      <w:r w:rsidRPr="008A5C16">
        <w:rPr>
          <w:rFonts w:ascii="Times New Roman" w:hAnsi="Times New Roman"/>
          <w:color w:val="000000"/>
          <w:sz w:val="24"/>
          <w:szCs w:val="24"/>
        </w:rPr>
        <w:t>выполнены</w:t>
      </w:r>
      <w:proofErr w:type="gramEnd"/>
      <w:r w:rsidRPr="008A5C16">
        <w:rPr>
          <w:rFonts w:ascii="Times New Roman" w:hAnsi="Times New Roman"/>
          <w:color w:val="000000"/>
          <w:sz w:val="24"/>
          <w:szCs w:val="24"/>
        </w:rPr>
        <w:t xml:space="preserve"> в полном объеме;</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-освоено не менее 98% средств, запланированных для реализации муниципальной программы в отчетном году.</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 Муниципальная программа считается реализуемой с удовлетворительным уровнем эффективности, если:</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-не менее 80% мероприятий, запланированных на отчетный год, </w:t>
      </w:r>
      <w:proofErr w:type="gramStart"/>
      <w:r w:rsidRPr="008A5C16">
        <w:rPr>
          <w:rFonts w:ascii="Times New Roman" w:hAnsi="Times New Roman"/>
          <w:color w:val="000000"/>
          <w:sz w:val="24"/>
          <w:szCs w:val="24"/>
        </w:rPr>
        <w:t>выполнены</w:t>
      </w:r>
      <w:proofErr w:type="gramEnd"/>
      <w:r w:rsidRPr="008A5C16">
        <w:rPr>
          <w:rFonts w:ascii="Times New Roman" w:hAnsi="Times New Roman"/>
          <w:color w:val="000000"/>
          <w:sz w:val="24"/>
          <w:szCs w:val="24"/>
        </w:rPr>
        <w:t xml:space="preserve"> в полном объеме;</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-освоено от 95 до 98% средств, запланированных для реализации муниципальной программы  в отчетном году.</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Если реализация муниципальной программы не отвечает приведенным выше критериям, уровень эффективности ее реализации в отчетном году признается неудовлетворительным.</w:t>
      </w:r>
    </w:p>
    <w:p w:rsidR="00701201" w:rsidRPr="008A5C16" w:rsidRDefault="00701201" w:rsidP="00701201">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lastRenderedPageBreak/>
        <w:t>Для расчета показателей (индикаторов) муниципальной программы при оценке эффективности ее реализации используются данные форм федерального статистического наблюдения Росстата:</w:t>
      </w:r>
    </w:p>
    <w:p w:rsidR="00701201" w:rsidRPr="008A5C16" w:rsidRDefault="00701201" w:rsidP="00701201">
      <w:pPr>
        <w:tabs>
          <w:tab w:val="left" w:pos="900"/>
          <w:tab w:val="left" w:pos="1260"/>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-данные бухгалтерской и финансовой отчетности исполнителей и соисполнителей муниципальной программы;</w:t>
      </w:r>
    </w:p>
    <w:p w:rsidR="00701201" w:rsidRPr="008A5C16" w:rsidRDefault="00701201" w:rsidP="00701201">
      <w:pPr>
        <w:tabs>
          <w:tab w:val="left" w:pos="900"/>
          <w:tab w:val="left" w:pos="1260"/>
        </w:tabs>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-иные формы отчетности и статистические сборники, содержащие информацию, необходимую для расчета показателей эффективности муниципальной программы.</w:t>
      </w:r>
    </w:p>
    <w:p w:rsidR="00701201" w:rsidRPr="008A5C16" w:rsidRDefault="00701201" w:rsidP="00701201">
      <w:pPr>
        <w:ind w:firstLine="567"/>
        <w:jc w:val="both"/>
        <w:rPr>
          <w:rFonts w:ascii="Times New Roman" w:hAnsi="Times New Roman"/>
          <w:sz w:val="24"/>
          <w:szCs w:val="24"/>
        </w:rPr>
      </w:pPr>
    </w:p>
    <w:p w:rsidR="00701201" w:rsidRPr="008A5C16" w:rsidRDefault="00701201" w:rsidP="00701201">
      <w:pPr>
        <w:ind w:firstLine="567"/>
        <w:rPr>
          <w:rFonts w:ascii="Times New Roman" w:hAnsi="Times New Roman"/>
          <w:sz w:val="24"/>
          <w:szCs w:val="24"/>
        </w:rPr>
      </w:pPr>
    </w:p>
    <w:p w:rsidR="00701201" w:rsidRPr="008A5C16" w:rsidRDefault="00701201" w:rsidP="00701201">
      <w:pPr>
        <w:ind w:firstLine="567"/>
        <w:jc w:val="center"/>
        <w:rPr>
          <w:rFonts w:ascii="Times New Roman" w:hAnsi="Times New Roman"/>
          <w:sz w:val="24"/>
          <w:szCs w:val="24"/>
        </w:rPr>
      </w:pPr>
      <w:r w:rsidRPr="008A5C16">
        <w:rPr>
          <w:rFonts w:ascii="Times New Roman" w:hAnsi="Times New Roman"/>
          <w:b/>
          <w:bCs/>
          <w:sz w:val="24"/>
          <w:szCs w:val="24"/>
          <w:lang w:val="en-US"/>
        </w:rPr>
        <w:t>XIII</w:t>
      </w:r>
      <w:r w:rsidRPr="008A5C16">
        <w:rPr>
          <w:rFonts w:ascii="Times New Roman" w:hAnsi="Times New Roman"/>
          <w:b/>
          <w:bCs/>
          <w:sz w:val="24"/>
          <w:szCs w:val="24"/>
        </w:rPr>
        <w:t>. Подпрограммы муниципальной программы Глушковского района Курской области</w:t>
      </w:r>
    </w:p>
    <w:p w:rsidR="00701201" w:rsidRPr="008A5C16" w:rsidRDefault="00701201" w:rsidP="00701201">
      <w:pPr>
        <w:widowControl w:val="0"/>
        <w:autoSpaceDE w:val="0"/>
        <w:autoSpaceDN w:val="0"/>
        <w:adjustRightInd w:val="0"/>
        <w:ind w:firstLine="567"/>
        <w:jc w:val="center"/>
        <w:rPr>
          <w:rFonts w:ascii="Times New Roman" w:hAnsi="Times New Roman"/>
          <w:sz w:val="24"/>
          <w:szCs w:val="24"/>
        </w:rPr>
      </w:pPr>
    </w:p>
    <w:p w:rsidR="00701201" w:rsidRPr="008A5C16" w:rsidRDefault="00701201" w:rsidP="00701201">
      <w:pPr>
        <w:tabs>
          <w:tab w:val="left" w:pos="0"/>
        </w:tabs>
        <w:autoSpaceDE w:val="0"/>
        <w:autoSpaceDN w:val="0"/>
        <w:adjustRightInd w:val="0"/>
        <w:ind w:firstLine="567"/>
        <w:jc w:val="center"/>
        <w:rPr>
          <w:rFonts w:ascii="Times New Roman" w:hAnsi="Times New Roman"/>
          <w:b/>
          <w:bCs/>
          <w:color w:val="000000"/>
          <w:sz w:val="24"/>
          <w:szCs w:val="24"/>
        </w:rPr>
      </w:pPr>
      <w:r w:rsidRPr="008A5C16">
        <w:rPr>
          <w:rFonts w:ascii="Times New Roman" w:hAnsi="Times New Roman"/>
          <w:b/>
          <w:bCs/>
          <w:color w:val="000000"/>
          <w:sz w:val="24"/>
          <w:szCs w:val="24"/>
        </w:rPr>
        <w:t>Подпрограмма 1 «Обеспечение качественными услугами ЖКХ населения Глушковского района Курской области»</w:t>
      </w:r>
    </w:p>
    <w:p w:rsidR="00701201" w:rsidRPr="008A5C16" w:rsidRDefault="00701201" w:rsidP="00701201">
      <w:pPr>
        <w:widowControl w:val="0"/>
        <w:autoSpaceDE w:val="0"/>
        <w:autoSpaceDN w:val="0"/>
        <w:adjustRightInd w:val="0"/>
        <w:ind w:firstLine="567"/>
        <w:jc w:val="center"/>
        <w:outlineLvl w:val="2"/>
        <w:rPr>
          <w:rFonts w:ascii="Times New Roman" w:hAnsi="Times New Roman"/>
          <w:b/>
          <w:bCs/>
          <w:sz w:val="24"/>
          <w:szCs w:val="24"/>
        </w:rPr>
      </w:pPr>
    </w:p>
    <w:p w:rsidR="00701201" w:rsidRPr="008A5C16" w:rsidRDefault="00701201" w:rsidP="00701201">
      <w:pPr>
        <w:widowControl w:val="0"/>
        <w:autoSpaceDE w:val="0"/>
        <w:autoSpaceDN w:val="0"/>
        <w:adjustRightInd w:val="0"/>
        <w:ind w:firstLine="567"/>
        <w:jc w:val="center"/>
        <w:outlineLvl w:val="3"/>
        <w:rPr>
          <w:rFonts w:ascii="Times New Roman" w:hAnsi="Times New Roman"/>
          <w:b/>
          <w:bCs/>
          <w:sz w:val="24"/>
          <w:szCs w:val="24"/>
        </w:rPr>
      </w:pPr>
      <w:r w:rsidRPr="008A5C16">
        <w:rPr>
          <w:rFonts w:ascii="Times New Roman" w:hAnsi="Times New Roman"/>
          <w:b/>
          <w:bCs/>
          <w:sz w:val="24"/>
          <w:szCs w:val="24"/>
        </w:rPr>
        <w:t>ПАСПОРТ</w:t>
      </w:r>
    </w:p>
    <w:p w:rsidR="00701201" w:rsidRPr="008A5C16" w:rsidRDefault="00701201" w:rsidP="00701201">
      <w:pPr>
        <w:widowControl w:val="0"/>
        <w:autoSpaceDE w:val="0"/>
        <w:autoSpaceDN w:val="0"/>
        <w:adjustRightInd w:val="0"/>
        <w:ind w:firstLine="567"/>
        <w:jc w:val="center"/>
        <w:outlineLvl w:val="3"/>
        <w:rPr>
          <w:rFonts w:ascii="Times New Roman" w:hAnsi="Times New Roman"/>
          <w:b/>
          <w:bCs/>
          <w:sz w:val="24"/>
          <w:szCs w:val="24"/>
        </w:rPr>
      </w:pPr>
      <w:r w:rsidRPr="008A5C16">
        <w:rPr>
          <w:rFonts w:ascii="Times New Roman" w:hAnsi="Times New Roman"/>
          <w:b/>
          <w:bCs/>
          <w:sz w:val="24"/>
          <w:szCs w:val="24"/>
        </w:rPr>
        <w:t xml:space="preserve">подпрограммы 1 </w:t>
      </w:r>
      <w:r w:rsidRPr="008A5C16">
        <w:rPr>
          <w:rFonts w:ascii="Times New Roman" w:hAnsi="Times New Roman"/>
          <w:b/>
          <w:bCs/>
          <w:color w:val="000000"/>
          <w:sz w:val="24"/>
          <w:szCs w:val="24"/>
        </w:rPr>
        <w:t>«Обеспечение качественными услугами ЖКХ населения Глушковского района Курской области»</w:t>
      </w:r>
    </w:p>
    <w:p w:rsidR="00701201" w:rsidRPr="008A5C16" w:rsidRDefault="00701201" w:rsidP="00701201">
      <w:pPr>
        <w:widowControl w:val="0"/>
        <w:autoSpaceDE w:val="0"/>
        <w:autoSpaceDN w:val="0"/>
        <w:adjustRightInd w:val="0"/>
        <w:ind w:firstLine="567"/>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2"/>
        <w:gridCol w:w="5909"/>
      </w:tblGrid>
      <w:tr w:rsidR="00701201" w:rsidRPr="008A5C16">
        <w:trPr>
          <w:trHeight w:val="495"/>
        </w:trPr>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 xml:space="preserve">Наименование  подпрограммы  </w:t>
            </w:r>
          </w:p>
          <w:p w:rsidR="00701201" w:rsidRPr="008A5C16" w:rsidRDefault="00701201">
            <w:pPr>
              <w:widowControl w:val="0"/>
              <w:autoSpaceDE w:val="0"/>
              <w:autoSpaceDN w:val="0"/>
              <w:adjustRightInd w:val="0"/>
              <w:jc w:val="both"/>
              <w:rPr>
                <w:rFonts w:ascii="Times New Roman" w:hAnsi="Times New Roman"/>
                <w:sz w:val="24"/>
                <w:szCs w:val="24"/>
              </w:rPr>
            </w:pPr>
          </w:p>
        </w:tc>
        <w:tc>
          <w:tcPr>
            <w:tcW w:w="5909"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 подпрограмма 1 «Обеспечение  качественными  услугами  ЖКХ  населения  Глушковского  района  Курской  области»</w:t>
            </w:r>
          </w:p>
        </w:tc>
      </w:tr>
      <w:tr w:rsidR="00701201" w:rsidRPr="008A5C16">
        <w:trPr>
          <w:trHeight w:val="757"/>
        </w:trPr>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 xml:space="preserve">Ответственный исполнитель подпрограммы </w:t>
            </w:r>
          </w:p>
        </w:tc>
        <w:tc>
          <w:tcPr>
            <w:tcW w:w="5909"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отдел строительства и архитектуры Администрации Глушковского района Курской области</w:t>
            </w:r>
          </w:p>
        </w:tc>
      </w:tr>
      <w:tr w:rsidR="00701201" w:rsidRPr="008A5C16">
        <w:trPr>
          <w:trHeight w:val="485"/>
        </w:trPr>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 xml:space="preserve">  Цель подпрограммы 1</w:t>
            </w:r>
          </w:p>
        </w:tc>
        <w:tc>
          <w:tcPr>
            <w:tcW w:w="5909"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color w:val="000000"/>
                <w:sz w:val="24"/>
                <w:szCs w:val="24"/>
              </w:rPr>
              <w:t xml:space="preserve"> </w:t>
            </w:r>
            <w:r w:rsidRPr="008A5C16">
              <w:rPr>
                <w:rFonts w:ascii="Times New Roman" w:hAnsi="Times New Roman"/>
                <w:sz w:val="24"/>
                <w:szCs w:val="24"/>
              </w:rPr>
              <w:t>обеспечение качественными услугами ЖКХ населения Глушковского района Курской области</w:t>
            </w:r>
          </w:p>
        </w:tc>
      </w:tr>
      <w:tr w:rsidR="00701201" w:rsidRPr="008A5C16">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 xml:space="preserve">Задачи подпрограммы </w:t>
            </w:r>
          </w:p>
        </w:tc>
        <w:tc>
          <w:tcPr>
            <w:tcW w:w="5909" w:type="dxa"/>
            <w:tcBorders>
              <w:top w:val="single" w:sz="4" w:space="0" w:color="auto"/>
              <w:left w:val="single" w:sz="4" w:space="0" w:color="auto"/>
              <w:bottom w:val="single" w:sz="4" w:space="0" w:color="auto"/>
              <w:right w:val="single" w:sz="4" w:space="0" w:color="auto"/>
            </w:tcBorders>
          </w:tcPr>
          <w:p w:rsidR="00701201" w:rsidRPr="008A5C16" w:rsidRDefault="00701201">
            <w:pPr>
              <w:jc w:val="both"/>
              <w:rPr>
                <w:rFonts w:ascii="Times New Roman" w:hAnsi="Times New Roman"/>
                <w:sz w:val="24"/>
                <w:szCs w:val="24"/>
              </w:rPr>
            </w:pPr>
            <w:r w:rsidRPr="008A5C16">
              <w:rPr>
                <w:rFonts w:ascii="Times New Roman" w:hAnsi="Times New Roman"/>
                <w:sz w:val="24"/>
                <w:szCs w:val="24"/>
              </w:rPr>
              <w:t xml:space="preserve">повышение качества </w:t>
            </w:r>
            <w:r w:rsidR="00161989">
              <w:rPr>
                <w:rFonts w:ascii="Times New Roman" w:hAnsi="Times New Roman"/>
                <w:sz w:val="24"/>
                <w:szCs w:val="24"/>
              </w:rPr>
              <w:t xml:space="preserve"> обслуживания  населения  района</w:t>
            </w:r>
          </w:p>
        </w:tc>
      </w:tr>
      <w:tr w:rsidR="00701201" w:rsidRPr="008A5C16">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Целевые индикаторы и показатели подпрограммы 1</w:t>
            </w:r>
          </w:p>
        </w:tc>
        <w:tc>
          <w:tcPr>
            <w:tcW w:w="5909" w:type="dxa"/>
            <w:tcBorders>
              <w:top w:val="single" w:sz="4" w:space="0" w:color="auto"/>
              <w:left w:val="single" w:sz="4" w:space="0" w:color="auto"/>
              <w:bottom w:val="single" w:sz="4" w:space="0" w:color="auto"/>
              <w:right w:val="single" w:sz="4" w:space="0" w:color="auto"/>
            </w:tcBorders>
          </w:tcPr>
          <w:p w:rsidR="008467B4" w:rsidRDefault="00161989">
            <w:pPr>
              <w:autoSpaceDE w:val="0"/>
              <w:jc w:val="both"/>
              <w:rPr>
                <w:rFonts w:ascii="Times New Roman" w:hAnsi="Times New Roman"/>
                <w:sz w:val="24"/>
                <w:szCs w:val="24"/>
              </w:rPr>
            </w:pPr>
            <w:r>
              <w:rPr>
                <w:rFonts w:ascii="Times New Roman" w:hAnsi="Times New Roman"/>
                <w:sz w:val="24"/>
                <w:szCs w:val="24"/>
              </w:rPr>
              <w:t xml:space="preserve"> благоустройство  </w:t>
            </w:r>
            <w:proofErr w:type="spellStart"/>
            <w:r>
              <w:rPr>
                <w:rFonts w:ascii="Times New Roman" w:hAnsi="Times New Roman"/>
                <w:sz w:val="24"/>
                <w:szCs w:val="24"/>
              </w:rPr>
              <w:t>т</w:t>
            </w:r>
            <w:r w:rsidR="008467B4">
              <w:rPr>
                <w:rFonts w:ascii="Times New Roman" w:hAnsi="Times New Roman"/>
                <w:sz w:val="24"/>
                <w:szCs w:val="24"/>
              </w:rPr>
              <w:t>е</w:t>
            </w:r>
            <w:r>
              <w:rPr>
                <w:rFonts w:ascii="Times New Roman" w:hAnsi="Times New Roman"/>
                <w:sz w:val="24"/>
                <w:szCs w:val="24"/>
              </w:rPr>
              <w:t>рриторий</w:t>
            </w:r>
            <w:r w:rsidR="008467B4">
              <w:rPr>
                <w:rFonts w:ascii="Times New Roman" w:hAnsi="Times New Roman"/>
                <w:sz w:val="24"/>
                <w:szCs w:val="24"/>
              </w:rPr>
              <w:t>,,тыс</w:t>
            </w:r>
            <w:proofErr w:type="gramStart"/>
            <w:r w:rsidR="008467B4">
              <w:rPr>
                <w:rFonts w:ascii="Times New Roman" w:hAnsi="Times New Roman"/>
                <w:sz w:val="24"/>
                <w:szCs w:val="24"/>
              </w:rPr>
              <w:t>.р</w:t>
            </w:r>
            <w:proofErr w:type="gramEnd"/>
            <w:r w:rsidR="008467B4">
              <w:rPr>
                <w:rFonts w:ascii="Times New Roman" w:hAnsi="Times New Roman"/>
                <w:sz w:val="24"/>
                <w:szCs w:val="24"/>
              </w:rPr>
              <w:t>уб</w:t>
            </w:r>
            <w:proofErr w:type="spellEnd"/>
            <w:r w:rsidR="008467B4">
              <w:rPr>
                <w:rFonts w:ascii="Times New Roman" w:hAnsi="Times New Roman"/>
                <w:sz w:val="24"/>
                <w:szCs w:val="24"/>
              </w:rPr>
              <w:t>.</w:t>
            </w:r>
            <w:r w:rsidR="00701201" w:rsidRPr="008A5C16">
              <w:rPr>
                <w:rFonts w:ascii="Times New Roman" w:hAnsi="Times New Roman"/>
                <w:sz w:val="24"/>
                <w:szCs w:val="24"/>
              </w:rPr>
              <w:t xml:space="preserve"> </w:t>
            </w:r>
          </w:p>
          <w:p w:rsidR="00701201" w:rsidRPr="008A5C16" w:rsidRDefault="008467B4">
            <w:pPr>
              <w:autoSpaceDE w:val="0"/>
              <w:jc w:val="both"/>
              <w:rPr>
                <w:rFonts w:ascii="Times New Roman" w:hAnsi="Times New Roman"/>
                <w:sz w:val="24"/>
                <w:szCs w:val="24"/>
              </w:rPr>
            </w:pPr>
            <w:r>
              <w:rPr>
                <w:rFonts w:ascii="Times New Roman" w:hAnsi="Times New Roman"/>
                <w:sz w:val="24"/>
                <w:szCs w:val="24"/>
              </w:rPr>
              <w:t xml:space="preserve">поддержание  в  чистоте  территории  населенных  пунктов  муниципальных  </w:t>
            </w:r>
            <w:proofErr w:type="spellStart"/>
            <w:r>
              <w:rPr>
                <w:rFonts w:ascii="Times New Roman" w:hAnsi="Times New Roman"/>
                <w:sz w:val="24"/>
                <w:szCs w:val="24"/>
              </w:rPr>
              <w:t>образований</w:t>
            </w:r>
            <w:proofErr w:type="gramStart"/>
            <w:r>
              <w:rPr>
                <w:rFonts w:ascii="Times New Roman" w:hAnsi="Times New Roman"/>
                <w:sz w:val="24"/>
                <w:szCs w:val="24"/>
              </w:rPr>
              <w:t>,т</w:t>
            </w:r>
            <w:proofErr w:type="gramEnd"/>
            <w:r>
              <w:rPr>
                <w:rFonts w:ascii="Times New Roman" w:hAnsi="Times New Roman"/>
                <w:sz w:val="24"/>
                <w:szCs w:val="24"/>
              </w:rPr>
              <w:t>ыс.руб</w:t>
            </w:r>
            <w:proofErr w:type="spellEnd"/>
            <w:r>
              <w:rPr>
                <w:rFonts w:ascii="Times New Roman" w:hAnsi="Times New Roman"/>
                <w:sz w:val="24"/>
                <w:szCs w:val="24"/>
              </w:rPr>
              <w:t>.</w:t>
            </w:r>
            <w:r w:rsidR="00701201" w:rsidRPr="008A5C16">
              <w:rPr>
                <w:rFonts w:ascii="Times New Roman" w:hAnsi="Times New Roman"/>
                <w:sz w:val="24"/>
                <w:szCs w:val="24"/>
              </w:rPr>
              <w:t xml:space="preserve"> </w:t>
            </w:r>
          </w:p>
        </w:tc>
      </w:tr>
      <w:tr w:rsidR="00701201" w:rsidRPr="008A5C16">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Этапы и сроки реализации подпрограммы 1</w:t>
            </w:r>
          </w:p>
        </w:tc>
        <w:tc>
          <w:tcPr>
            <w:tcW w:w="5909" w:type="dxa"/>
            <w:tcBorders>
              <w:top w:val="single" w:sz="4" w:space="0" w:color="auto"/>
              <w:left w:val="single" w:sz="4" w:space="0" w:color="auto"/>
              <w:bottom w:val="single" w:sz="4" w:space="0" w:color="auto"/>
              <w:right w:val="single" w:sz="4" w:space="0" w:color="auto"/>
            </w:tcBorders>
          </w:tcPr>
          <w:p w:rsidR="00701201" w:rsidRPr="008A5C16" w:rsidRDefault="00AB74F8">
            <w:pPr>
              <w:pStyle w:val="ConsPlusCell"/>
              <w:jc w:val="both"/>
              <w:rPr>
                <w:sz w:val="24"/>
                <w:szCs w:val="24"/>
              </w:rPr>
            </w:pPr>
            <w:r w:rsidRPr="008A5C16">
              <w:rPr>
                <w:sz w:val="24"/>
                <w:szCs w:val="24"/>
              </w:rPr>
              <w:t xml:space="preserve">   -  2015  - 2023</w:t>
            </w:r>
            <w:r w:rsidR="00701201" w:rsidRPr="008A5C16">
              <w:rPr>
                <w:sz w:val="24"/>
                <w:szCs w:val="24"/>
              </w:rPr>
              <w:t xml:space="preserve"> годы этапы не выделяются</w:t>
            </w:r>
          </w:p>
        </w:tc>
      </w:tr>
      <w:tr w:rsidR="00701201" w:rsidRPr="008A5C16">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lastRenderedPageBreak/>
              <w:t>Объем бюджетных ассигнований подпрограммы 1</w:t>
            </w:r>
          </w:p>
        </w:tc>
        <w:tc>
          <w:tcPr>
            <w:tcW w:w="5909" w:type="dxa"/>
            <w:tcBorders>
              <w:top w:val="single" w:sz="4" w:space="0" w:color="auto"/>
              <w:left w:val="single" w:sz="4" w:space="0" w:color="auto"/>
              <w:bottom w:val="single" w:sz="4" w:space="0" w:color="auto"/>
              <w:right w:val="single" w:sz="4" w:space="0" w:color="auto"/>
            </w:tcBorders>
          </w:tcPr>
          <w:p w:rsidR="00701201" w:rsidRPr="008A5C16" w:rsidRDefault="00701201">
            <w:pPr>
              <w:pStyle w:val="ConsPlusCell"/>
              <w:jc w:val="both"/>
              <w:rPr>
                <w:sz w:val="24"/>
                <w:szCs w:val="24"/>
              </w:rPr>
            </w:pPr>
            <w:r w:rsidRPr="008A5C16">
              <w:rPr>
                <w:sz w:val="24"/>
                <w:szCs w:val="24"/>
              </w:rPr>
              <w:t>-финансирование мероприятий подпрограммы 1 предусматривается за счет средств   бюджета   Глушковского района Курской области.</w:t>
            </w:r>
          </w:p>
          <w:p w:rsidR="00701201" w:rsidRPr="008A5C16" w:rsidRDefault="00701201">
            <w:pPr>
              <w:pStyle w:val="ConsPlusCell"/>
              <w:jc w:val="both"/>
              <w:rPr>
                <w:sz w:val="24"/>
                <w:szCs w:val="24"/>
              </w:rPr>
            </w:pPr>
            <w:r w:rsidRPr="008A5C16">
              <w:rPr>
                <w:sz w:val="24"/>
                <w:szCs w:val="24"/>
              </w:rPr>
              <w:t>Общий объем финансирования  подпрограммы 1 составляет  196,0 тыс.  рублей,  в том числе:</w:t>
            </w:r>
          </w:p>
          <w:p w:rsidR="00701201" w:rsidRPr="008A5C16" w:rsidRDefault="002634DB">
            <w:pPr>
              <w:pStyle w:val="ConsPlusCell"/>
              <w:jc w:val="both"/>
              <w:rPr>
                <w:sz w:val="24"/>
                <w:szCs w:val="24"/>
              </w:rPr>
            </w:pPr>
            <w:r w:rsidRPr="008A5C16">
              <w:rPr>
                <w:sz w:val="24"/>
                <w:szCs w:val="24"/>
              </w:rPr>
              <w:t xml:space="preserve"> </w:t>
            </w:r>
            <w:r w:rsidR="00701201" w:rsidRPr="008A5C16">
              <w:rPr>
                <w:sz w:val="24"/>
                <w:szCs w:val="24"/>
              </w:rPr>
              <w:t>2015 год –   98,000  тыс. рублей;</w:t>
            </w:r>
          </w:p>
          <w:p w:rsidR="00701201" w:rsidRPr="008A5C16" w:rsidRDefault="00701201">
            <w:pPr>
              <w:pStyle w:val="ConsPlusCell"/>
              <w:jc w:val="both"/>
              <w:rPr>
                <w:sz w:val="24"/>
                <w:szCs w:val="24"/>
              </w:rPr>
            </w:pPr>
            <w:r w:rsidRPr="008A5C16">
              <w:rPr>
                <w:sz w:val="24"/>
                <w:szCs w:val="24"/>
              </w:rPr>
              <w:t xml:space="preserve"> 2016 год –   98,000     тыс. рублей;</w:t>
            </w:r>
          </w:p>
          <w:p w:rsidR="00701201" w:rsidRPr="008A5C16" w:rsidRDefault="002634DB">
            <w:pPr>
              <w:pStyle w:val="ConsPlusCell"/>
              <w:jc w:val="both"/>
              <w:rPr>
                <w:sz w:val="24"/>
                <w:szCs w:val="24"/>
              </w:rPr>
            </w:pPr>
            <w:r w:rsidRPr="008A5C16">
              <w:rPr>
                <w:sz w:val="24"/>
                <w:szCs w:val="24"/>
              </w:rPr>
              <w:t xml:space="preserve"> </w:t>
            </w:r>
            <w:r w:rsidR="00701201" w:rsidRPr="008A5C16">
              <w:rPr>
                <w:sz w:val="24"/>
                <w:szCs w:val="24"/>
              </w:rPr>
              <w:t>2017 год –     0,000     тыс. рублей;</w:t>
            </w:r>
          </w:p>
          <w:p w:rsidR="00701201" w:rsidRPr="008A5C16" w:rsidRDefault="00701201">
            <w:pPr>
              <w:pStyle w:val="ConsPlusCell"/>
              <w:jc w:val="both"/>
              <w:rPr>
                <w:sz w:val="24"/>
                <w:szCs w:val="24"/>
              </w:rPr>
            </w:pPr>
            <w:r w:rsidRPr="008A5C16">
              <w:rPr>
                <w:sz w:val="24"/>
                <w:szCs w:val="24"/>
              </w:rPr>
              <w:t xml:space="preserve"> 2018 год –     0,000     тыс. рублей;</w:t>
            </w:r>
          </w:p>
          <w:p w:rsidR="00701201" w:rsidRPr="008A5C16" w:rsidRDefault="002634DB">
            <w:pPr>
              <w:pStyle w:val="ConsPlusCell"/>
              <w:jc w:val="both"/>
              <w:rPr>
                <w:sz w:val="24"/>
                <w:szCs w:val="24"/>
              </w:rPr>
            </w:pPr>
            <w:r w:rsidRPr="008A5C16">
              <w:rPr>
                <w:sz w:val="24"/>
                <w:szCs w:val="24"/>
              </w:rPr>
              <w:t xml:space="preserve"> </w:t>
            </w:r>
            <w:r w:rsidR="00701201" w:rsidRPr="008A5C16">
              <w:rPr>
                <w:sz w:val="24"/>
                <w:szCs w:val="24"/>
              </w:rPr>
              <w:t>2019 год –     0,000     тыс. рублей;</w:t>
            </w:r>
          </w:p>
          <w:p w:rsidR="00701201" w:rsidRPr="008A5C16" w:rsidRDefault="002634DB">
            <w:pPr>
              <w:pStyle w:val="ConsPlusCell"/>
              <w:jc w:val="both"/>
              <w:rPr>
                <w:sz w:val="24"/>
                <w:szCs w:val="24"/>
              </w:rPr>
            </w:pPr>
            <w:r w:rsidRPr="008A5C16">
              <w:rPr>
                <w:sz w:val="24"/>
                <w:szCs w:val="24"/>
              </w:rPr>
              <w:t xml:space="preserve"> </w:t>
            </w:r>
            <w:r w:rsidR="00701201" w:rsidRPr="008A5C16">
              <w:rPr>
                <w:sz w:val="24"/>
                <w:szCs w:val="24"/>
              </w:rPr>
              <w:t>2020 год –     0,000     тыс. рублей;</w:t>
            </w:r>
          </w:p>
          <w:p w:rsidR="00701201" w:rsidRPr="008A5C16" w:rsidRDefault="00701201">
            <w:pPr>
              <w:pStyle w:val="ConsPlusCell"/>
              <w:jc w:val="both"/>
              <w:rPr>
                <w:sz w:val="24"/>
                <w:szCs w:val="24"/>
              </w:rPr>
            </w:pPr>
            <w:r w:rsidRPr="008A5C16">
              <w:rPr>
                <w:sz w:val="24"/>
                <w:szCs w:val="24"/>
              </w:rPr>
              <w:t xml:space="preserve"> 2021 год -      0,000     тыс</w:t>
            </w:r>
            <w:proofErr w:type="gramStart"/>
            <w:r w:rsidRPr="008A5C16">
              <w:rPr>
                <w:sz w:val="24"/>
                <w:szCs w:val="24"/>
              </w:rPr>
              <w:t>.р</w:t>
            </w:r>
            <w:proofErr w:type="gramEnd"/>
            <w:r w:rsidRPr="008A5C16">
              <w:rPr>
                <w:sz w:val="24"/>
                <w:szCs w:val="24"/>
              </w:rPr>
              <w:t>ублей;</w:t>
            </w:r>
          </w:p>
          <w:p w:rsidR="00701201" w:rsidRPr="008A5C16" w:rsidRDefault="00701201">
            <w:pPr>
              <w:pStyle w:val="ConsPlusCell"/>
              <w:jc w:val="both"/>
              <w:rPr>
                <w:sz w:val="24"/>
                <w:szCs w:val="24"/>
              </w:rPr>
            </w:pPr>
            <w:r w:rsidRPr="008A5C16">
              <w:rPr>
                <w:sz w:val="24"/>
                <w:szCs w:val="24"/>
              </w:rPr>
              <w:t xml:space="preserve"> 2022 год -      0,000     тыс. рублей</w:t>
            </w:r>
          </w:p>
          <w:p w:rsidR="002634DB" w:rsidRPr="008A5C16" w:rsidRDefault="002634DB">
            <w:pPr>
              <w:pStyle w:val="ConsPlusCell"/>
              <w:jc w:val="both"/>
              <w:rPr>
                <w:sz w:val="24"/>
                <w:szCs w:val="24"/>
              </w:rPr>
            </w:pPr>
            <w:r w:rsidRPr="008A5C16">
              <w:rPr>
                <w:sz w:val="24"/>
                <w:szCs w:val="24"/>
              </w:rPr>
              <w:t xml:space="preserve"> 2023 год -      0,000     тыс</w:t>
            </w:r>
            <w:proofErr w:type="gramStart"/>
            <w:r w:rsidRPr="008A5C16">
              <w:rPr>
                <w:sz w:val="24"/>
                <w:szCs w:val="24"/>
              </w:rPr>
              <w:t>.р</w:t>
            </w:r>
            <w:proofErr w:type="gramEnd"/>
            <w:r w:rsidRPr="008A5C16">
              <w:rPr>
                <w:sz w:val="24"/>
                <w:szCs w:val="24"/>
              </w:rPr>
              <w:t>ублей</w:t>
            </w:r>
          </w:p>
          <w:p w:rsidR="00701201" w:rsidRPr="008A5C16" w:rsidRDefault="00701201">
            <w:pPr>
              <w:pStyle w:val="ConsPlusCell"/>
              <w:jc w:val="both"/>
              <w:rPr>
                <w:sz w:val="24"/>
                <w:szCs w:val="24"/>
              </w:rPr>
            </w:pPr>
            <w:r w:rsidRPr="008A5C16">
              <w:rPr>
                <w:sz w:val="24"/>
                <w:szCs w:val="24"/>
              </w:rPr>
              <w:t>Предполагается ежегодное  уточнение объемов финансирования подпрограммы  в  установленном порядке.</w:t>
            </w:r>
          </w:p>
        </w:tc>
      </w:tr>
      <w:tr w:rsidR="00701201" w:rsidRPr="008A5C16">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 xml:space="preserve">Ожидаемые результаты подпрограммы </w:t>
            </w:r>
          </w:p>
        </w:tc>
        <w:tc>
          <w:tcPr>
            <w:tcW w:w="5909" w:type="dxa"/>
            <w:tcBorders>
              <w:top w:val="single" w:sz="4" w:space="0" w:color="auto"/>
              <w:left w:val="single" w:sz="4" w:space="0" w:color="auto"/>
              <w:bottom w:val="single" w:sz="4" w:space="0" w:color="auto"/>
              <w:right w:val="single" w:sz="4" w:space="0" w:color="auto"/>
            </w:tcBorders>
          </w:tcPr>
          <w:p w:rsidR="00701201" w:rsidRPr="008A5C16" w:rsidRDefault="00701201">
            <w:pPr>
              <w:autoSpaceDE w:val="0"/>
              <w:jc w:val="both"/>
              <w:rPr>
                <w:rFonts w:ascii="Times New Roman" w:hAnsi="Times New Roman"/>
                <w:sz w:val="24"/>
                <w:szCs w:val="24"/>
              </w:rPr>
            </w:pPr>
            <w:r w:rsidRPr="008A5C16">
              <w:rPr>
                <w:rFonts w:ascii="Times New Roman" w:hAnsi="Times New Roman"/>
                <w:sz w:val="24"/>
                <w:szCs w:val="24"/>
              </w:rPr>
              <w:t xml:space="preserve"> </w:t>
            </w:r>
            <w:r w:rsidR="008467B4">
              <w:rPr>
                <w:rFonts w:ascii="Times New Roman" w:hAnsi="Times New Roman"/>
                <w:sz w:val="24"/>
                <w:szCs w:val="24"/>
              </w:rPr>
              <w:t xml:space="preserve">  улучшение  качества  обслуживания  населения  района</w:t>
            </w:r>
            <w:r w:rsidRPr="008A5C16">
              <w:rPr>
                <w:rFonts w:ascii="Times New Roman" w:hAnsi="Times New Roman"/>
                <w:sz w:val="24"/>
                <w:szCs w:val="24"/>
              </w:rPr>
              <w:t xml:space="preserve"> </w:t>
            </w:r>
          </w:p>
        </w:tc>
      </w:tr>
    </w:tbl>
    <w:p w:rsidR="00701201" w:rsidRPr="008A5C16" w:rsidRDefault="00701201" w:rsidP="00701201">
      <w:pPr>
        <w:widowControl w:val="0"/>
        <w:autoSpaceDE w:val="0"/>
        <w:autoSpaceDN w:val="0"/>
        <w:adjustRightInd w:val="0"/>
        <w:ind w:firstLine="567"/>
        <w:jc w:val="center"/>
        <w:outlineLvl w:val="3"/>
        <w:rPr>
          <w:rFonts w:ascii="Times New Roman" w:hAnsi="Times New Roman"/>
          <w:b/>
          <w:bCs/>
          <w:sz w:val="24"/>
          <w:szCs w:val="24"/>
        </w:rPr>
      </w:pPr>
    </w:p>
    <w:p w:rsidR="00701201" w:rsidRPr="008A5C16" w:rsidRDefault="002634DB" w:rsidP="007B3DA7">
      <w:pPr>
        <w:widowControl w:val="0"/>
        <w:autoSpaceDE w:val="0"/>
        <w:autoSpaceDN w:val="0"/>
        <w:adjustRightInd w:val="0"/>
        <w:spacing w:after="0"/>
        <w:outlineLvl w:val="3"/>
        <w:rPr>
          <w:rFonts w:ascii="Times New Roman" w:hAnsi="Times New Roman"/>
          <w:b/>
          <w:bCs/>
          <w:sz w:val="24"/>
          <w:szCs w:val="24"/>
        </w:rPr>
      </w:pPr>
      <w:r w:rsidRPr="008A5C16">
        <w:rPr>
          <w:rFonts w:ascii="Times New Roman" w:hAnsi="Times New Roman"/>
          <w:b/>
          <w:bCs/>
          <w:sz w:val="24"/>
          <w:szCs w:val="24"/>
        </w:rPr>
        <w:t xml:space="preserve">                  </w:t>
      </w:r>
      <w:r w:rsidR="00701201" w:rsidRPr="008A5C16">
        <w:rPr>
          <w:rFonts w:ascii="Times New Roman" w:hAnsi="Times New Roman"/>
          <w:b/>
          <w:bCs/>
          <w:sz w:val="24"/>
          <w:szCs w:val="24"/>
        </w:rPr>
        <w:t>1. Характеристика сферы реализации подпрограммы 1,</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описание основных проблем в указанной сфере</w:t>
      </w:r>
    </w:p>
    <w:p w:rsidR="00701201" w:rsidRPr="008A5C16" w:rsidRDefault="00701201" w:rsidP="007B3DA7">
      <w:pPr>
        <w:widowControl w:val="0"/>
        <w:autoSpaceDE w:val="0"/>
        <w:autoSpaceDN w:val="0"/>
        <w:adjustRightInd w:val="0"/>
        <w:spacing w:after="0"/>
        <w:ind w:firstLine="567"/>
        <w:jc w:val="center"/>
        <w:rPr>
          <w:rFonts w:ascii="Times New Roman" w:hAnsi="Times New Roman"/>
          <w:sz w:val="24"/>
          <w:szCs w:val="24"/>
        </w:rPr>
      </w:pPr>
      <w:r w:rsidRPr="008A5C16">
        <w:rPr>
          <w:rFonts w:ascii="Times New Roman" w:hAnsi="Times New Roman"/>
          <w:b/>
          <w:bCs/>
          <w:sz w:val="24"/>
          <w:szCs w:val="24"/>
        </w:rPr>
        <w:t>и прогноз ее развития</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 xml:space="preserve">Коммунальный комплекс Глушковского района Курской области характеризуется недостаточно высоким качеством предоставления коммунальных услуг, в связи с изношенностью (в среднем уровень износа 70%) и технологической отсталостью основных производственных фондов объектов коммунальной инфраструктуры. </w:t>
      </w:r>
    </w:p>
    <w:p w:rsidR="00701201" w:rsidRPr="008A5C16" w:rsidRDefault="00701201" w:rsidP="00701201">
      <w:pPr>
        <w:autoSpaceDE w:val="0"/>
        <w:ind w:firstLine="567"/>
        <w:jc w:val="both"/>
        <w:rPr>
          <w:rFonts w:ascii="Times New Roman" w:hAnsi="Times New Roman"/>
          <w:sz w:val="24"/>
          <w:szCs w:val="24"/>
        </w:rPr>
      </w:pPr>
      <w:r w:rsidRPr="008A5C16">
        <w:rPr>
          <w:rFonts w:ascii="Times New Roman" w:hAnsi="Times New Roman"/>
          <w:sz w:val="24"/>
          <w:szCs w:val="24"/>
        </w:rPr>
        <w:t xml:space="preserve">  В связи с этим необходимо принимать действенные меры по реконструкции и ремонту объектов инженерной инфраструктуры муниципальной собственности путем финансирования выполнения работ из   бюджета Глушковского района Курской области </w:t>
      </w:r>
    </w:p>
    <w:p w:rsidR="00701201" w:rsidRPr="008A5C16" w:rsidRDefault="00701201" w:rsidP="00701201">
      <w:pPr>
        <w:pStyle w:val="af5"/>
        <w:suppressAutoHyphens w:val="0"/>
        <w:spacing w:before="0" w:after="0" w:line="240" w:lineRule="auto"/>
        <w:ind w:firstLine="567"/>
        <w:jc w:val="both"/>
        <w:rPr>
          <w:kern w:val="0"/>
          <w:lang w:eastAsia="ru-RU"/>
        </w:rPr>
      </w:pPr>
      <w:r w:rsidRPr="008A5C16">
        <w:rPr>
          <w:kern w:val="0"/>
          <w:lang w:eastAsia="ru-RU"/>
        </w:rPr>
        <w:t xml:space="preserve">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        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 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 Планово-предупредительный ремонт сетей и оборудования систем уступил место аварийно-восстановительным работам.  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  Для повышения качества коммунальных услуг, снижения износа основных фондов </w:t>
      </w:r>
      <w:r w:rsidRPr="008A5C16">
        <w:rPr>
          <w:kern w:val="0"/>
          <w:lang w:eastAsia="ru-RU"/>
        </w:rPr>
        <w:lastRenderedPageBreak/>
        <w:t>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701201" w:rsidRDefault="00701201" w:rsidP="00701201">
      <w:pPr>
        <w:widowControl w:val="0"/>
        <w:autoSpaceDE w:val="0"/>
        <w:autoSpaceDN w:val="0"/>
        <w:adjustRightInd w:val="0"/>
        <w:ind w:firstLine="567"/>
        <w:jc w:val="center"/>
        <w:outlineLvl w:val="3"/>
        <w:rPr>
          <w:rFonts w:ascii="Times New Roman" w:hAnsi="Times New Roman"/>
          <w:b/>
          <w:bCs/>
          <w:sz w:val="24"/>
          <w:szCs w:val="24"/>
        </w:rPr>
      </w:pPr>
    </w:p>
    <w:p w:rsidR="00701201" w:rsidRPr="008A5C16" w:rsidRDefault="00701201" w:rsidP="007B3DA7">
      <w:pPr>
        <w:widowControl w:val="0"/>
        <w:autoSpaceDE w:val="0"/>
        <w:autoSpaceDN w:val="0"/>
        <w:adjustRightInd w:val="0"/>
        <w:spacing w:after="0"/>
        <w:ind w:firstLine="567"/>
        <w:jc w:val="center"/>
        <w:outlineLvl w:val="3"/>
        <w:rPr>
          <w:rFonts w:ascii="Times New Roman" w:hAnsi="Times New Roman"/>
          <w:b/>
          <w:bCs/>
          <w:sz w:val="24"/>
          <w:szCs w:val="24"/>
        </w:rPr>
      </w:pPr>
      <w:r w:rsidRPr="008A5C16">
        <w:rPr>
          <w:rFonts w:ascii="Times New Roman" w:hAnsi="Times New Roman"/>
          <w:b/>
          <w:bCs/>
          <w:sz w:val="24"/>
          <w:szCs w:val="24"/>
        </w:rPr>
        <w:t>2. Приоритеты государственной политики в сфере реализации</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подпрограммы 1, цели, задачи и показатели (индикаторы)</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достижения целей и решения задач, описание основных</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ожидаемых конечных результатов подпрограммы 1,</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сроков и контрольных этапов реализации подпрограммы 1</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w:t>
      </w:r>
    </w:p>
    <w:p w:rsidR="00701201" w:rsidRPr="008A5C16" w:rsidRDefault="00701201" w:rsidP="00701201">
      <w:pPr>
        <w:pStyle w:val="ConsPlusNormal0"/>
        <w:ind w:firstLine="567"/>
        <w:jc w:val="both"/>
        <w:rPr>
          <w:rFonts w:ascii="Times New Roman" w:hAnsi="Times New Roman" w:cs="Times New Roman"/>
          <w:sz w:val="24"/>
          <w:szCs w:val="24"/>
        </w:rPr>
      </w:pPr>
      <w:proofErr w:type="gramStart"/>
      <w:r w:rsidRPr="008A5C16">
        <w:rPr>
          <w:rFonts w:ascii="Times New Roman" w:hAnsi="Times New Roman" w:cs="Times New Roman"/>
          <w:sz w:val="24"/>
          <w:szCs w:val="24"/>
        </w:rPr>
        <w:t xml:space="preserve">Выделенные приоритеты направлены на достижение стратегической цели муниципальной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 </w:t>
      </w:r>
      <w:proofErr w:type="gramEnd"/>
    </w:p>
    <w:p w:rsidR="00701201" w:rsidRPr="008A5C16" w:rsidRDefault="00701201" w:rsidP="00701201">
      <w:pPr>
        <w:ind w:firstLine="567"/>
        <w:jc w:val="both"/>
        <w:rPr>
          <w:rFonts w:ascii="Times New Roman" w:hAnsi="Times New Roman"/>
          <w:b/>
          <w:bCs/>
          <w:sz w:val="24"/>
          <w:szCs w:val="24"/>
        </w:rPr>
      </w:pPr>
    </w:p>
    <w:p w:rsidR="00701201" w:rsidRPr="008A5C16" w:rsidRDefault="00701201" w:rsidP="00701201">
      <w:pPr>
        <w:ind w:firstLine="567"/>
        <w:jc w:val="both"/>
        <w:rPr>
          <w:rFonts w:ascii="Times New Roman" w:hAnsi="Times New Roman"/>
          <w:b/>
          <w:bCs/>
          <w:sz w:val="24"/>
          <w:szCs w:val="24"/>
        </w:rPr>
      </w:pPr>
      <w:r w:rsidRPr="008A5C16">
        <w:rPr>
          <w:rFonts w:ascii="Times New Roman" w:hAnsi="Times New Roman"/>
          <w:b/>
          <w:bCs/>
          <w:sz w:val="24"/>
          <w:szCs w:val="24"/>
        </w:rPr>
        <w:t xml:space="preserve"> Цель  подпрограммы:</w:t>
      </w:r>
    </w:p>
    <w:p w:rsidR="00701201" w:rsidRPr="008A5C16" w:rsidRDefault="00701201" w:rsidP="00701201">
      <w:pPr>
        <w:ind w:firstLine="567"/>
        <w:jc w:val="both"/>
        <w:rPr>
          <w:rFonts w:ascii="Times New Roman" w:hAnsi="Times New Roman"/>
          <w:sz w:val="24"/>
          <w:szCs w:val="24"/>
        </w:rPr>
      </w:pPr>
      <w:r w:rsidRPr="008A5C16">
        <w:rPr>
          <w:rFonts w:ascii="Times New Roman" w:hAnsi="Times New Roman"/>
          <w:sz w:val="24"/>
          <w:szCs w:val="24"/>
        </w:rPr>
        <w:t xml:space="preserve">-обеспечение качественными услугами ЖКХ населения Глушковского района Курской области. </w:t>
      </w:r>
    </w:p>
    <w:p w:rsidR="00701201" w:rsidRPr="008A5C16" w:rsidRDefault="00701201" w:rsidP="007B3DA7">
      <w:pPr>
        <w:spacing w:after="0"/>
        <w:ind w:firstLine="567"/>
        <w:jc w:val="both"/>
        <w:rPr>
          <w:rFonts w:ascii="Times New Roman" w:hAnsi="Times New Roman"/>
          <w:b/>
          <w:bCs/>
          <w:sz w:val="24"/>
          <w:szCs w:val="24"/>
        </w:rPr>
      </w:pPr>
      <w:r w:rsidRPr="008A5C16">
        <w:rPr>
          <w:rFonts w:ascii="Times New Roman" w:hAnsi="Times New Roman"/>
          <w:b/>
          <w:bCs/>
          <w:sz w:val="24"/>
          <w:szCs w:val="24"/>
        </w:rPr>
        <w:t>Задача подпрограммы:</w:t>
      </w:r>
    </w:p>
    <w:p w:rsidR="00701201" w:rsidRPr="008A5C16" w:rsidRDefault="00701201" w:rsidP="007B3DA7">
      <w:pPr>
        <w:autoSpaceDE w:val="0"/>
        <w:spacing w:after="0"/>
        <w:ind w:firstLine="567"/>
        <w:jc w:val="both"/>
        <w:rPr>
          <w:rFonts w:ascii="Times New Roman" w:hAnsi="Times New Roman"/>
          <w:sz w:val="24"/>
          <w:szCs w:val="24"/>
        </w:rPr>
      </w:pPr>
      <w:r w:rsidRPr="008A5C16">
        <w:rPr>
          <w:rFonts w:ascii="Times New Roman" w:hAnsi="Times New Roman"/>
          <w:sz w:val="24"/>
          <w:szCs w:val="24"/>
        </w:rPr>
        <w:t xml:space="preserve">- </w:t>
      </w:r>
      <w:r w:rsidR="00161989" w:rsidRPr="008A5C16">
        <w:rPr>
          <w:rFonts w:ascii="Times New Roman" w:hAnsi="Times New Roman"/>
          <w:sz w:val="24"/>
          <w:szCs w:val="24"/>
        </w:rPr>
        <w:t xml:space="preserve">повышение качества </w:t>
      </w:r>
      <w:r w:rsidR="00161989">
        <w:rPr>
          <w:rFonts w:ascii="Times New Roman" w:hAnsi="Times New Roman"/>
          <w:sz w:val="24"/>
          <w:szCs w:val="24"/>
        </w:rPr>
        <w:t xml:space="preserve"> обслуживания  населения  района</w:t>
      </w:r>
      <w:r w:rsidR="00161989" w:rsidRPr="008A5C16">
        <w:rPr>
          <w:rFonts w:ascii="Times New Roman" w:hAnsi="Times New Roman"/>
          <w:sz w:val="24"/>
          <w:szCs w:val="24"/>
        </w:rPr>
        <w:t xml:space="preserve"> </w:t>
      </w:r>
      <w:r w:rsidR="00161989">
        <w:rPr>
          <w:rFonts w:ascii="Times New Roman" w:hAnsi="Times New Roman"/>
          <w:sz w:val="24"/>
          <w:szCs w:val="24"/>
        </w:rPr>
        <w:t xml:space="preserve"> </w:t>
      </w:r>
    </w:p>
    <w:p w:rsidR="00701201" w:rsidRPr="008A5C16" w:rsidRDefault="00701201" w:rsidP="007B3DA7">
      <w:pPr>
        <w:spacing w:after="0"/>
        <w:ind w:firstLine="567"/>
        <w:jc w:val="both"/>
        <w:rPr>
          <w:rFonts w:ascii="Times New Roman" w:hAnsi="Times New Roman"/>
          <w:sz w:val="24"/>
          <w:szCs w:val="24"/>
        </w:rPr>
      </w:pPr>
      <w:r w:rsidRPr="008A5C16">
        <w:rPr>
          <w:rFonts w:ascii="Times New Roman" w:hAnsi="Times New Roman"/>
          <w:sz w:val="24"/>
          <w:szCs w:val="24"/>
        </w:rPr>
        <w:t xml:space="preserve">Срок реализации </w:t>
      </w:r>
      <w:r w:rsidR="002634DB" w:rsidRPr="008A5C16">
        <w:rPr>
          <w:rFonts w:ascii="Times New Roman" w:hAnsi="Times New Roman"/>
          <w:sz w:val="24"/>
          <w:szCs w:val="24"/>
        </w:rPr>
        <w:t>подпрограммы 1 - 2015-2023</w:t>
      </w:r>
      <w:r w:rsidRPr="008A5C16">
        <w:rPr>
          <w:rFonts w:ascii="Times New Roman" w:hAnsi="Times New Roman"/>
          <w:sz w:val="24"/>
          <w:szCs w:val="24"/>
        </w:rPr>
        <w:t xml:space="preserve"> годы, этапы не выделяются.</w:t>
      </w:r>
    </w:p>
    <w:p w:rsidR="00701201" w:rsidRPr="008A5C16" w:rsidRDefault="00701201" w:rsidP="00701201">
      <w:pPr>
        <w:widowControl w:val="0"/>
        <w:autoSpaceDE w:val="0"/>
        <w:autoSpaceDN w:val="0"/>
        <w:adjustRightInd w:val="0"/>
        <w:ind w:firstLine="567"/>
        <w:jc w:val="center"/>
        <w:outlineLvl w:val="3"/>
        <w:rPr>
          <w:rFonts w:ascii="Times New Roman" w:hAnsi="Times New Roman"/>
          <w:sz w:val="24"/>
          <w:szCs w:val="24"/>
        </w:rPr>
      </w:pPr>
    </w:p>
    <w:p w:rsidR="00701201" w:rsidRPr="008A5C16" w:rsidRDefault="00701201" w:rsidP="00701201">
      <w:pPr>
        <w:widowControl w:val="0"/>
        <w:autoSpaceDE w:val="0"/>
        <w:autoSpaceDN w:val="0"/>
        <w:adjustRightInd w:val="0"/>
        <w:ind w:firstLine="567"/>
        <w:jc w:val="center"/>
        <w:outlineLvl w:val="3"/>
        <w:rPr>
          <w:rFonts w:ascii="Times New Roman" w:hAnsi="Times New Roman"/>
          <w:b/>
          <w:bCs/>
          <w:sz w:val="24"/>
          <w:szCs w:val="24"/>
        </w:rPr>
      </w:pPr>
      <w:r w:rsidRPr="008A5C16">
        <w:rPr>
          <w:rFonts w:ascii="Times New Roman" w:hAnsi="Times New Roman"/>
          <w:b/>
          <w:bCs/>
          <w:sz w:val="24"/>
          <w:szCs w:val="24"/>
        </w:rPr>
        <w:t>3. Характеристика муниципальных целевых программ</w:t>
      </w:r>
    </w:p>
    <w:p w:rsidR="00701201" w:rsidRPr="008A5C16" w:rsidRDefault="00701201" w:rsidP="00701201">
      <w:pPr>
        <w:widowControl w:val="0"/>
        <w:autoSpaceDE w:val="0"/>
        <w:autoSpaceDN w:val="0"/>
        <w:adjustRightInd w:val="0"/>
        <w:ind w:firstLine="567"/>
        <w:jc w:val="center"/>
        <w:rPr>
          <w:rFonts w:ascii="Times New Roman" w:hAnsi="Times New Roman"/>
          <w:b/>
          <w:bCs/>
          <w:sz w:val="24"/>
          <w:szCs w:val="24"/>
        </w:rPr>
      </w:pPr>
      <w:r w:rsidRPr="008A5C16">
        <w:rPr>
          <w:rFonts w:ascii="Times New Roman" w:hAnsi="Times New Roman"/>
          <w:b/>
          <w:bCs/>
          <w:sz w:val="24"/>
          <w:szCs w:val="24"/>
        </w:rPr>
        <w:t>и основных мероприятий подпрограммы 1</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В рамках подпрограммы 1  предлагается реализация следующих основных мероприятий:</w:t>
      </w:r>
    </w:p>
    <w:p w:rsidR="00701201" w:rsidRPr="008A5C16" w:rsidRDefault="00161989" w:rsidP="0070120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Основное м</w:t>
      </w:r>
      <w:r w:rsidR="00701201" w:rsidRPr="008A5C16">
        <w:rPr>
          <w:rFonts w:ascii="Times New Roman" w:hAnsi="Times New Roman" w:cs="Times New Roman"/>
          <w:sz w:val="24"/>
          <w:szCs w:val="24"/>
        </w:rPr>
        <w:t>ероприятие 1.</w:t>
      </w:r>
      <w:r w:rsidR="00AB74F8" w:rsidRPr="008A5C16">
        <w:rPr>
          <w:rFonts w:ascii="Times New Roman" w:hAnsi="Times New Roman" w:cs="Times New Roman"/>
          <w:sz w:val="24"/>
          <w:szCs w:val="24"/>
        </w:rPr>
        <w:t>0</w:t>
      </w:r>
      <w:r w:rsidR="00701201" w:rsidRPr="008A5C16">
        <w:rPr>
          <w:rFonts w:ascii="Times New Roman" w:hAnsi="Times New Roman" w:cs="Times New Roman"/>
          <w:sz w:val="24"/>
          <w:szCs w:val="24"/>
        </w:rPr>
        <w:t xml:space="preserve">1. </w:t>
      </w:r>
      <w:r>
        <w:rPr>
          <w:rFonts w:ascii="Times New Roman" w:hAnsi="Times New Roman" w:cs="Times New Roman"/>
          <w:sz w:val="24"/>
          <w:szCs w:val="24"/>
        </w:rPr>
        <w:t xml:space="preserve"> Мероприятия  по  благоустройству;</w:t>
      </w:r>
    </w:p>
    <w:p w:rsidR="00701201" w:rsidRPr="008A5C16" w:rsidRDefault="00161989" w:rsidP="00701201">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r w:rsidR="00701201" w:rsidRPr="008A5C16">
        <w:rPr>
          <w:rFonts w:ascii="Times New Roman" w:hAnsi="Times New Roman" w:cs="Times New Roman"/>
          <w:sz w:val="24"/>
          <w:szCs w:val="24"/>
        </w:rPr>
        <w:t xml:space="preserve"> 1.</w:t>
      </w:r>
      <w:r w:rsidR="00AB74F8" w:rsidRPr="008A5C16">
        <w:rPr>
          <w:rFonts w:ascii="Times New Roman" w:hAnsi="Times New Roman" w:cs="Times New Roman"/>
          <w:sz w:val="24"/>
          <w:szCs w:val="24"/>
        </w:rPr>
        <w:t>0</w:t>
      </w:r>
      <w:r w:rsidR="00701201" w:rsidRPr="008A5C16">
        <w:rPr>
          <w:rFonts w:ascii="Times New Roman" w:hAnsi="Times New Roman" w:cs="Times New Roman"/>
          <w:sz w:val="24"/>
          <w:szCs w:val="24"/>
        </w:rPr>
        <w:t xml:space="preserve">2  </w:t>
      </w:r>
      <w:r>
        <w:rPr>
          <w:rFonts w:ascii="Times New Roman" w:hAnsi="Times New Roman" w:cs="Times New Roman"/>
          <w:sz w:val="24"/>
          <w:szCs w:val="24"/>
        </w:rPr>
        <w:t xml:space="preserve">  Мероприятие  по  сбору  и  удалению  твердых   и  жидких  бытовых  отходов.</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w:t>
      </w:r>
    </w:p>
    <w:p w:rsidR="008F17BF" w:rsidRDefault="00701201" w:rsidP="00701201">
      <w:pPr>
        <w:pStyle w:val="af5"/>
        <w:spacing w:line="240" w:lineRule="auto"/>
        <w:ind w:firstLine="567"/>
        <w:jc w:val="both"/>
      </w:pPr>
      <w:r w:rsidRPr="008A5C16">
        <w:t>Основными результатами реализации мероприятий 1.</w:t>
      </w:r>
      <w:r w:rsidR="00AB74F8" w:rsidRPr="008A5C16">
        <w:t>0</w:t>
      </w:r>
      <w:r w:rsidRPr="008A5C16">
        <w:t>1  и 1.</w:t>
      </w:r>
      <w:r w:rsidR="00AB74F8" w:rsidRPr="008A5C16">
        <w:t>0</w:t>
      </w:r>
      <w:r w:rsidRPr="008A5C16">
        <w:t xml:space="preserve">2 будут являться </w:t>
      </w:r>
      <w:r w:rsidR="008F17BF">
        <w:t xml:space="preserve"> улучшение  качества  </w:t>
      </w:r>
      <w:r w:rsidR="008475F2">
        <w:t>обслуживания  населения  района</w:t>
      </w:r>
      <w:proofErr w:type="gramStart"/>
      <w:r w:rsidR="008475F2">
        <w:t>.</w:t>
      </w:r>
      <w:proofErr w:type="gramEnd"/>
      <w:r w:rsidR="008F17BF">
        <w:t xml:space="preserve">  </w:t>
      </w:r>
      <w:r w:rsidR="008475F2">
        <w:t xml:space="preserve"> </w:t>
      </w:r>
      <w:proofErr w:type="gramStart"/>
      <w:r w:rsidR="008475F2">
        <w:t>т</w:t>
      </w:r>
      <w:proofErr w:type="gramEnd"/>
    </w:p>
    <w:p w:rsidR="00701201" w:rsidRPr="008A5C16" w:rsidRDefault="008F17BF" w:rsidP="00701201">
      <w:pPr>
        <w:pStyle w:val="af5"/>
        <w:spacing w:line="240" w:lineRule="auto"/>
        <w:ind w:firstLine="567"/>
        <w:jc w:val="both"/>
      </w:pPr>
      <w:r>
        <w:t xml:space="preserve"> </w:t>
      </w:r>
    </w:p>
    <w:p w:rsidR="00701201" w:rsidRDefault="00701201" w:rsidP="00701201">
      <w:pPr>
        <w:pStyle w:val="af5"/>
        <w:spacing w:line="240" w:lineRule="auto"/>
        <w:ind w:firstLine="567"/>
        <w:jc w:val="both"/>
      </w:pPr>
      <w:r w:rsidRPr="008A5C16">
        <w:t>Неисполнение  мероприятий    1.</w:t>
      </w:r>
      <w:r w:rsidR="00AB74F8" w:rsidRPr="008A5C16">
        <w:t>0</w:t>
      </w:r>
      <w:r w:rsidRPr="008A5C16">
        <w:t>1. и 1.</w:t>
      </w:r>
      <w:r w:rsidR="00AB74F8" w:rsidRPr="008A5C16">
        <w:t>0</w:t>
      </w:r>
      <w:r w:rsidR="008467B4">
        <w:t>2   повлечет  снижение  качества  обслуживания  населения  района.</w:t>
      </w:r>
    </w:p>
    <w:p w:rsidR="008467B4" w:rsidRDefault="008467B4" w:rsidP="00701201">
      <w:pPr>
        <w:pStyle w:val="af5"/>
        <w:spacing w:line="240" w:lineRule="auto"/>
        <w:ind w:firstLine="567"/>
        <w:jc w:val="both"/>
      </w:pP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w:t>
      </w:r>
    </w:p>
    <w:p w:rsidR="00701201" w:rsidRPr="008A5C16" w:rsidRDefault="00701201" w:rsidP="007B3DA7">
      <w:pPr>
        <w:widowControl w:val="0"/>
        <w:autoSpaceDE w:val="0"/>
        <w:autoSpaceDN w:val="0"/>
        <w:adjustRightInd w:val="0"/>
        <w:spacing w:after="0"/>
        <w:ind w:firstLine="567"/>
        <w:jc w:val="center"/>
        <w:outlineLvl w:val="3"/>
        <w:rPr>
          <w:rFonts w:ascii="Times New Roman" w:hAnsi="Times New Roman"/>
          <w:b/>
          <w:bCs/>
          <w:sz w:val="24"/>
          <w:szCs w:val="24"/>
        </w:rPr>
      </w:pPr>
      <w:r w:rsidRPr="008A5C16">
        <w:rPr>
          <w:rFonts w:ascii="Times New Roman" w:hAnsi="Times New Roman"/>
          <w:b/>
          <w:bCs/>
          <w:sz w:val="24"/>
          <w:szCs w:val="24"/>
        </w:rPr>
        <w:t>4. Прогноз сводных показателей муниципальных заданий</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по этапам реализации подпрограммы 1</w:t>
      </w:r>
    </w:p>
    <w:p w:rsidR="00701201" w:rsidRPr="008A5C16" w:rsidRDefault="00701201" w:rsidP="00701201">
      <w:pPr>
        <w:widowControl w:val="0"/>
        <w:autoSpaceDE w:val="0"/>
        <w:autoSpaceDN w:val="0"/>
        <w:adjustRightInd w:val="0"/>
        <w:ind w:firstLine="567"/>
        <w:jc w:val="center"/>
        <w:rPr>
          <w:rFonts w:ascii="Times New Roman" w:hAnsi="Times New Roman"/>
          <w:b/>
          <w:bCs/>
          <w:sz w:val="24"/>
          <w:szCs w:val="24"/>
        </w:rPr>
      </w:pPr>
      <w:r w:rsidRPr="008A5C16">
        <w:rPr>
          <w:rFonts w:ascii="Times New Roman" w:hAnsi="Times New Roman"/>
          <w:b/>
          <w:bCs/>
          <w:sz w:val="24"/>
          <w:szCs w:val="24"/>
        </w:rPr>
        <w:t xml:space="preserve">(при оказании муниципальными учреждениями Глушковского района </w:t>
      </w:r>
      <w:r w:rsidRPr="008A5C16">
        <w:rPr>
          <w:rFonts w:ascii="Times New Roman" w:hAnsi="Times New Roman"/>
          <w:b/>
          <w:bCs/>
          <w:sz w:val="24"/>
          <w:szCs w:val="24"/>
        </w:rPr>
        <w:lastRenderedPageBreak/>
        <w:t>Курской области муниципальных услуг (работ) в рамках подпрограммы)</w:t>
      </w:r>
    </w:p>
    <w:p w:rsidR="00701201" w:rsidRDefault="00701201" w:rsidP="00701201">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В рамках подпрограммы 1 оказание муниципальными учреждениями муниципальных работ (услуг) не предусмотрено.</w:t>
      </w:r>
    </w:p>
    <w:p w:rsidR="00701201" w:rsidRPr="008A5C16" w:rsidRDefault="00701201" w:rsidP="00701201">
      <w:pPr>
        <w:widowControl w:val="0"/>
        <w:autoSpaceDE w:val="0"/>
        <w:autoSpaceDN w:val="0"/>
        <w:adjustRightInd w:val="0"/>
        <w:ind w:firstLine="567"/>
        <w:jc w:val="both"/>
        <w:rPr>
          <w:rFonts w:ascii="Times New Roman" w:hAnsi="Times New Roman"/>
          <w:sz w:val="24"/>
          <w:szCs w:val="24"/>
        </w:rPr>
      </w:pPr>
    </w:p>
    <w:p w:rsidR="00701201" w:rsidRPr="008A5C16" w:rsidRDefault="00701201" w:rsidP="007B3DA7">
      <w:pPr>
        <w:widowControl w:val="0"/>
        <w:autoSpaceDE w:val="0"/>
        <w:autoSpaceDN w:val="0"/>
        <w:adjustRightInd w:val="0"/>
        <w:spacing w:after="0"/>
        <w:ind w:firstLine="567"/>
        <w:jc w:val="center"/>
        <w:outlineLvl w:val="3"/>
        <w:rPr>
          <w:rFonts w:ascii="Times New Roman" w:hAnsi="Times New Roman"/>
          <w:b/>
          <w:bCs/>
          <w:sz w:val="24"/>
          <w:szCs w:val="24"/>
        </w:rPr>
      </w:pPr>
      <w:r w:rsidRPr="008A5C16">
        <w:rPr>
          <w:rFonts w:ascii="Times New Roman" w:hAnsi="Times New Roman"/>
          <w:b/>
          <w:bCs/>
          <w:sz w:val="24"/>
          <w:szCs w:val="24"/>
        </w:rPr>
        <w:t>5. Характеристика основных мероприятий,</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proofErr w:type="gramStart"/>
      <w:r w:rsidRPr="008A5C16">
        <w:rPr>
          <w:rFonts w:ascii="Times New Roman" w:hAnsi="Times New Roman"/>
          <w:b/>
          <w:bCs/>
          <w:sz w:val="24"/>
          <w:szCs w:val="24"/>
        </w:rPr>
        <w:t>реализуемых</w:t>
      </w:r>
      <w:proofErr w:type="gramEnd"/>
      <w:r w:rsidRPr="008A5C16">
        <w:rPr>
          <w:rFonts w:ascii="Times New Roman" w:hAnsi="Times New Roman"/>
          <w:b/>
          <w:bCs/>
          <w:sz w:val="24"/>
          <w:szCs w:val="24"/>
        </w:rPr>
        <w:t xml:space="preserve"> поселениями Глушковского района Курской области</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в случае их участия в разработке и реализации</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подпрограммы 1</w:t>
      </w:r>
    </w:p>
    <w:p w:rsidR="00701201" w:rsidRPr="008A5C16" w:rsidRDefault="00701201" w:rsidP="008475F2">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Органы местного самоуправления поселений Глушковского района Курской области в разработке и реализации подпрограммы  1 участия не принимают.</w:t>
      </w:r>
    </w:p>
    <w:p w:rsidR="00701201" w:rsidRPr="008A5C16" w:rsidRDefault="00701201" w:rsidP="00701201">
      <w:pPr>
        <w:widowControl w:val="0"/>
        <w:autoSpaceDE w:val="0"/>
        <w:autoSpaceDN w:val="0"/>
        <w:adjustRightInd w:val="0"/>
        <w:ind w:firstLine="567"/>
        <w:jc w:val="both"/>
        <w:rPr>
          <w:rFonts w:ascii="Times New Roman" w:hAnsi="Times New Roman"/>
          <w:sz w:val="24"/>
          <w:szCs w:val="24"/>
        </w:rPr>
      </w:pPr>
    </w:p>
    <w:p w:rsidR="00701201" w:rsidRPr="008A5C16" w:rsidRDefault="008475F2" w:rsidP="007B3DA7">
      <w:pPr>
        <w:widowControl w:val="0"/>
        <w:autoSpaceDE w:val="0"/>
        <w:autoSpaceDN w:val="0"/>
        <w:adjustRightInd w:val="0"/>
        <w:spacing w:after="0"/>
        <w:ind w:firstLine="567"/>
        <w:jc w:val="center"/>
        <w:outlineLvl w:val="3"/>
        <w:rPr>
          <w:rFonts w:ascii="Times New Roman" w:hAnsi="Times New Roman"/>
          <w:b/>
          <w:bCs/>
          <w:sz w:val="24"/>
          <w:szCs w:val="24"/>
        </w:rPr>
      </w:pPr>
      <w:r>
        <w:rPr>
          <w:rFonts w:ascii="Times New Roman" w:hAnsi="Times New Roman"/>
          <w:b/>
          <w:bCs/>
          <w:sz w:val="24"/>
          <w:szCs w:val="24"/>
        </w:rPr>
        <w:t>6</w:t>
      </w:r>
      <w:r w:rsidR="00701201" w:rsidRPr="008A5C16">
        <w:rPr>
          <w:rFonts w:ascii="Times New Roman" w:hAnsi="Times New Roman"/>
          <w:b/>
          <w:bCs/>
          <w:sz w:val="24"/>
          <w:szCs w:val="24"/>
        </w:rPr>
        <w:t>. Обоснование объема финансовых ресурсов,</w:t>
      </w:r>
    </w:p>
    <w:p w:rsidR="00701201" w:rsidRDefault="00701201" w:rsidP="007B3DA7">
      <w:pPr>
        <w:widowControl w:val="0"/>
        <w:autoSpaceDE w:val="0"/>
        <w:autoSpaceDN w:val="0"/>
        <w:adjustRightInd w:val="0"/>
        <w:spacing w:after="0"/>
        <w:ind w:firstLine="567"/>
        <w:jc w:val="center"/>
        <w:rPr>
          <w:rFonts w:ascii="Times New Roman" w:hAnsi="Times New Roman"/>
          <w:b/>
          <w:bCs/>
          <w:sz w:val="24"/>
          <w:szCs w:val="24"/>
        </w:rPr>
      </w:pPr>
      <w:proofErr w:type="gramStart"/>
      <w:r w:rsidRPr="008A5C16">
        <w:rPr>
          <w:rFonts w:ascii="Times New Roman" w:hAnsi="Times New Roman"/>
          <w:b/>
          <w:bCs/>
          <w:sz w:val="24"/>
          <w:szCs w:val="24"/>
        </w:rPr>
        <w:t>необходимых</w:t>
      </w:r>
      <w:proofErr w:type="gramEnd"/>
      <w:r w:rsidRPr="008A5C16">
        <w:rPr>
          <w:rFonts w:ascii="Times New Roman" w:hAnsi="Times New Roman"/>
          <w:b/>
          <w:bCs/>
          <w:sz w:val="24"/>
          <w:szCs w:val="24"/>
        </w:rPr>
        <w:t xml:space="preserve"> для реализации подпрограммы 1</w:t>
      </w:r>
    </w:p>
    <w:p w:rsidR="007B3DA7" w:rsidRPr="008A5C16" w:rsidRDefault="007B3DA7" w:rsidP="007B3DA7">
      <w:pPr>
        <w:widowControl w:val="0"/>
        <w:autoSpaceDE w:val="0"/>
        <w:autoSpaceDN w:val="0"/>
        <w:adjustRightInd w:val="0"/>
        <w:spacing w:after="0"/>
        <w:ind w:firstLine="567"/>
        <w:jc w:val="center"/>
        <w:rPr>
          <w:rFonts w:ascii="Times New Roman" w:hAnsi="Times New Roman"/>
          <w:b/>
          <w:bCs/>
          <w:sz w:val="24"/>
          <w:szCs w:val="24"/>
        </w:rPr>
      </w:pP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Расходы подпрограммы формируются за счет средств бюджета Глушковского района Курской области.</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Общий объем финансирования подпрограммы составит  196,000 тыс. рублей, </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в том числе:</w:t>
      </w:r>
    </w:p>
    <w:p w:rsidR="00701201" w:rsidRPr="008A5C16" w:rsidRDefault="00701201" w:rsidP="00701201">
      <w:pPr>
        <w:pStyle w:val="ConsPlusCell"/>
        <w:ind w:firstLine="567"/>
        <w:rPr>
          <w:sz w:val="24"/>
          <w:szCs w:val="24"/>
        </w:rPr>
      </w:pPr>
      <w:r w:rsidRPr="008A5C16">
        <w:rPr>
          <w:sz w:val="24"/>
          <w:szCs w:val="24"/>
        </w:rPr>
        <w:t xml:space="preserve">                           2015 год – 98,000 тыс. рублей;</w:t>
      </w:r>
    </w:p>
    <w:p w:rsidR="00701201" w:rsidRPr="008A5C16" w:rsidRDefault="00701201" w:rsidP="00701201">
      <w:pPr>
        <w:pStyle w:val="ConsPlusCell"/>
        <w:ind w:firstLine="567"/>
        <w:rPr>
          <w:sz w:val="24"/>
          <w:szCs w:val="24"/>
        </w:rPr>
      </w:pPr>
      <w:r w:rsidRPr="008A5C16">
        <w:rPr>
          <w:sz w:val="24"/>
          <w:szCs w:val="24"/>
        </w:rPr>
        <w:t xml:space="preserve">                           2016 год – 98,000 тыс. рублей;</w:t>
      </w:r>
    </w:p>
    <w:p w:rsidR="00701201" w:rsidRPr="008A5C16" w:rsidRDefault="00701201" w:rsidP="00701201">
      <w:pPr>
        <w:pStyle w:val="ConsPlusCell"/>
        <w:ind w:firstLine="567"/>
        <w:rPr>
          <w:sz w:val="24"/>
          <w:szCs w:val="24"/>
        </w:rPr>
      </w:pPr>
      <w:r w:rsidRPr="008A5C16">
        <w:rPr>
          <w:sz w:val="24"/>
          <w:szCs w:val="24"/>
        </w:rPr>
        <w:t xml:space="preserve">                           2017 год –   0.000  тыс. рублей;</w:t>
      </w:r>
    </w:p>
    <w:p w:rsidR="00701201" w:rsidRPr="008A5C16" w:rsidRDefault="00701201" w:rsidP="00701201">
      <w:pPr>
        <w:pStyle w:val="ConsPlusCell"/>
        <w:ind w:firstLine="567"/>
        <w:rPr>
          <w:sz w:val="24"/>
          <w:szCs w:val="24"/>
        </w:rPr>
      </w:pPr>
      <w:r w:rsidRPr="008A5C16">
        <w:rPr>
          <w:sz w:val="24"/>
          <w:szCs w:val="24"/>
        </w:rPr>
        <w:t xml:space="preserve">                           2018 год –   0,000  тыс. рублей;</w:t>
      </w:r>
    </w:p>
    <w:p w:rsidR="00701201" w:rsidRPr="008A5C16" w:rsidRDefault="00701201" w:rsidP="00701201">
      <w:pPr>
        <w:pStyle w:val="ConsPlusCell"/>
        <w:ind w:firstLine="567"/>
        <w:rPr>
          <w:sz w:val="24"/>
          <w:szCs w:val="24"/>
        </w:rPr>
      </w:pPr>
      <w:r w:rsidRPr="008A5C16">
        <w:rPr>
          <w:sz w:val="24"/>
          <w:szCs w:val="24"/>
        </w:rPr>
        <w:t xml:space="preserve">                           2019 год –   0,000  тыс. рублей;</w:t>
      </w:r>
    </w:p>
    <w:p w:rsidR="00701201" w:rsidRPr="008A5C16" w:rsidRDefault="00701201" w:rsidP="00701201">
      <w:pPr>
        <w:pStyle w:val="ConsPlusCell"/>
        <w:ind w:firstLine="567"/>
        <w:rPr>
          <w:sz w:val="24"/>
          <w:szCs w:val="24"/>
        </w:rPr>
      </w:pPr>
      <w:r w:rsidRPr="008A5C16">
        <w:rPr>
          <w:sz w:val="24"/>
          <w:szCs w:val="24"/>
        </w:rPr>
        <w:t xml:space="preserve">                           2020 год –   0,000  тыс. рублей.</w:t>
      </w:r>
    </w:p>
    <w:p w:rsidR="00701201" w:rsidRPr="008A5C16" w:rsidRDefault="00701201" w:rsidP="00701201">
      <w:pPr>
        <w:pStyle w:val="ConsPlusCell"/>
        <w:ind w:firstLine="567"/>
        <w:rPr>
          <w:sz w:val="24"/>
          <w:szCs w:val="24"/>
        </w:rPr>
      </w:pPr>
      <w:r w:rsidRPr="008A5C16">
        <w:rPr>
          <w:sz w:val="24"/>
          <w:szCs w:val="24"/>
        </w:rPr>
        <w:t xml:space="preserve">                           2021  год -   0,000  тыс. рублей</w:t>
      </w:r>
    </w:p>
    <w:p w:rsidR="00701201" w:rsidRPr="008A5C16" w:rsidRDefault="00701201" w:rsidP="00701201">
      <w:pPr>
        <w:pStyle w:val="ConsPlusCell"/>
        <w:ind w:firstLine="567"/>
        <w:rPr>
          <w:sz w:val="24"/>
          <w:szCs w:val="24"/>
        </w:rPr>
      </w:pPr>
      <w:r w:rsidRPr="008A5C16">
        <w:rPr>
          <w:sz w:val="24"/>
          <w:szCs w:val="24"/>
        </w:rPr>
        <w:t xml:space="preserve">                           2022  год -   0,000  тыс.</w:t>
      </w:r>
      <w:r w:rsidR="002634DB" w:rsidRPr="008A5C16">
        <w:rPr>
          <w:sz w:val="24"/>
          <w:szCs w:val="24"/>
        </w:rPr>
        <w:t xml:space="preserve"> </w:t>
      </w:r>
      <w:r w:rsidRPr="008A5C16">
        <w:rPr>
          <w:sz w:val="24"/>
          <w:szCs w:val="24"/>
        </w:rPr>
        <w:t>рублей</w:t>
      </w:r>
    </w:p>
    <w:p w:rsidR="002634DB" w:rsidRPr="008A5C16" w:rsidRDefault="002634DB" w:rsidP="00701201">
      <w:pPr>
        <w:pStyle w:val="ConsPlusCell"/>
        <w:ind w:firstLine="567"/>
        <w:rPr>
          <w:sz w:val="24"/>
          <w:szCs w:val="24"/>
        </w:rPr>
      </w:pPr>
      <w:r w:rsidRPr="008A5C16">
        <w:rPr>
          <w:sz w:val="24"/>
          <w:szCs w:val="24"/>
        </w:rPr>
        <w:t xml:space="preserve">                           2023  год -   0,000  тыс</w:t>
      </w:r>
      <w:proofErr w:type="gramStart"/>
      <w:r w:rsidRPr="008A5C16">
        <w:rPr>
          <w:sz w:val="24"/>
          <w:szCs w:val="24"/>
        </w:rPr>
        <w:t>.р</w:t>
      </w:r>
      <w:proofErr w:type="gramEnd"/>
      <w:r w:rsidRPr="008A5C16">
        <w:rPr>
          <w:sz w:val="24"/>
          <w:szCs w:val="24"/>
        </w:rPr>
        <w:t>ублей</w:t>
      </w:r>
    </w:p>
    <w:p w:rsidR="00701201" w:rsidRPr="008A5C16" w:rsidRDefault="00701201" w:rsidP="00701201">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В связи с тем, что ранее реализация мероприятий, предусмотренных подпрограммой 1, не осуществлялась за счет средств бюджета Глушковского района Курской области, то в бюджете Глушковского района Курской области на 2015 -20</w:t>
      </w:r>
      <w:r w:rsidR="008F17BF">
        <w:rPr>
          <w:rFonts w:ascii="Times New Roman" w:hAnsi="Times New Roman"/>
          <w:sz w:val="24"/>
          <w:szCs w:val="24"/>
        </w:rPr>
        <w:t>23</w:t>
      </w:r>
      <w:r w:rsidRPr="008A5C16">
        <w:rPr>
          <w:rFonts w:ascii="Times New Roman" w:hAnsi="Times New Roman"/>
          <w:sz w:val="24"/>
          <w:szCs w:val="24"/>
        </w:rPr>
        <w:t xml:space="preserve"> годов предусмотрены средства, исходя из финансовых возможностей  Администрации Глушковского района Курской области</w:t>
      </w:r>
      <w:proofErr w:type="gramStart"/>
      <w:r w:rsidRPr="008A5C16">
        <w:rPr>
          <w:rFonts w:ascii="Times New Roman" w:hAnsi="Times New Roman"/>
          <w:sz w:val="24"/>
          <w:szCs w:val="24"/>
        </w:rPr>
        <w:t xml:space="preserve"> .</w:t>
      </w:r>
      <w:proofErr w:type="gramEnd"/>
    </w:p>
    <w:p w:rsidR="00701201" w:rsidRPr="008A5C16" w:rsidRDefault="00701201" w:rsidP="00701201">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Предполагается ежегодное уточнение в установленном порядке объемов финансирования муниципальной программы.</w:t>
      </w:r>
    </w:p>
    <w:p w:rsidR="00701201" w:rsidRPr="008A5C16" w:rsidRDefault="00701201" w:rsidP="00E422DB">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 xml:space="preserve">Ресурсное обеспечение подпрограммы 1 представлено в </w:t>
      </w:r>
      <w:hyperlink r:id="rId6" w:anchor="Par2210#Par2210" w:history="1">
        <w:r w:rsidRPr="008A5C16">
          <w:rPr>
            <w:rStyle w:val="af6"/>
            <w:sz w:val="24"/>
            <w:szCs w:val="24"/>
          </w:rPr>
          <w:t>приложениях NN 4</w:t>
        </w:r>
      </w:hyperlink>
      <w:r w:rsidRPr="008A5C16">
        <w:rPr>
          <w:rFonts w:ascii="Times New Roman" w:hAnsi="Times New Roman"/>
          <w:sz w:val="24"/>
          <w:szCs w:val="24"/>
        </w:rPr>
        <w:t xml:space="preserve">, </w:t>
      </w:r>
      <w:hyperlink r:id="rId7" w:anchor="Par2553#Par2553" w:history="1">
        <w:r w:rsidRPr="008A5C16">
          <w:rPr>
            <w:rStyle w:val="af6"/>
            <w:sz w:val="24"/>
            <w:szCs w:val="24"/>
          </w:rPr>
          <w:t>5</w:t>
        </w:r>
      </w:hyperlink>
      <w:r w:rsidRPr="008A5C16">
        <w:rPr>
          <w:rFonts w:ascii="Times New Roman" w:hAnsi="Times New Roman"/>
          <w:sz w:val="24"/>
          <w:szCs w:val="24"/>
        </w:rPr>
        <w:t xml:space="preserve"> к муниципальной программе.</w:t>
      </w:r>
      <w:r w:rsidR="0074397B">
        <w:rPr>
          <w:rFonts w:ascii="Times New Roman" w:hAnsi="Times New Roman"/>
          <w:sz w:val="24"/>
          <w:szCs w:val="24"/>
        </w:rPr>
        <w:t xml:space="preserve"> </w:t>
      </w:r>
    </w:p>
    <w:p w:rsidR="00701201" w:rsidRPr="008A5C16" w:rsidRDefault="00300EA9" w:rsidP="007B3DA7">
      <w:pPr>
        <w:widowControl w:val="0"/>
        <w:autoSpaceDE w:val="0"/>
        <w:autoSpaceDN w:val="0"/>
        <w:adjustRightInd w:val="0"/>
        <w:spacing w:after="0"/>
        <w:ind w:firstLine="567"/>
        <w:jc w:val="center"/>
        <w:rPr>
          <w:rFonts w:ascii="Times New Roman" w:hAnsi="Times New Roman"/>
          <w:b/>
          <w:bCs/>
          <w:sz w:val="24"/>
          <w:szCs w:val="24"/>
        </w:rPr>
      </w:pPr>
      <w:r>
        <w:rPr>
          <w:rFonts w:ascii="Times New Roman" w:hAnsi="Times New Roman"/>
          <w:b/>
          <w:bCs/>
          <w:sz w:val="24"/>
          <w:szCs w:val="24"/>
        </w:rPr>
        <w:t>7</w:t>
      </w:r>
      <w:r w:rsidR="00701201" w:rsidRPr="008A5C16">
        <w:rPr>
          <w:rFonts w:ascii="Times New Roman" w:hAnsi="Times New Roman"/>
          <w:b/>
          <w:bCs/>
          <w:sz w:val="24"/>
          <w:szCs w:val="24"/>
        </w:rPr>
        <w:t xml:space="preserve">. Анализ рисков реализации подпрограммы 1 и </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описание мер управлениями рисками реализации подпрограммы 1</w:t>
      </w:r>
    </w:p>
    <w:p w:rsidR="00701201" w:rsidRPr="008A5C16" w:rsidRDefault="00701201" w:rsidP="00701201">
      <w:pPr>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К рискам реализации подпрограммы, которыми могут управлять ответственный исполнитель, уменьшая вероятность их возникновения, следует отнести следующие.</w:t>
      </w:r>
    </w:p>
    <w:p w:rsidR="00701201" w:rsidRPr="008A5C16" w:rsidRDefault="00701201" w:rsidP="00701201">
      <w:pPr>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 xml:space="preserve">1. Операционные риски, связанные с ошибками управления реализацией подпрограммы, в том числе отдельных ее исполнителей, неготовности организационной </w:t>
      </w:r>
      <w:r w:rsidRPr="008A5C16">
        <w:rPr>
          <w:rFonts w:ascii="Times New Roman" w:hAnsi="Times New Roman"/>
          <w:sz w:val="24"/>
          <w:szCs w:val="24"/>
        </w:rPr>
        <w:lastRenderedPageBreak/>
        <w:t>инфраструктуры к решению задачи,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w:t>
      </w:r>
    </w:p>
    <w:p w:rsidR="00701201" w:rsidRPr="008A5C16" w:rsidRDefault="00701201" w:rsidP="00701201">
      <w:pPr>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 xml:space="preserve">2.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подпрограммы,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финансирования в части обеспечения реализации подпрограммы за счет средств бюджетов, а также предусмотренные подпрограммой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 </w:t>
      </w:r>
    </w:p>
    <w:p w:rsidR="00701201" w:rsidRPr="008A5C16" w:rsidRDefault="00701201" w:rsidP="00701201">
      <w:pPr>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Реализации подпрограммы также угрожает риск, связанный с изменения внешней среды и которым невозможно управлять в рамках реализации подпрограммы.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подпрограммы может быть качественно оценен как высокий.</w:t>
      </w:r>
    </w:p>
    <w:p w:rsidR="002634DB" w:rsidRPr="008A5C16" w:rsidRDefault="00701201" w:rsidP="00AB74F8">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 xml:space="preserve">Меры управления рисками реализации подпрограммы основываются на том, что наибольшее отрицательное влияние из вышеперечисленных рисков на реализацию подпрограммы может оказать реализация риска ухудшения состояния экономики, который содержит угрозу срыва </w:t>
      </w:r>
      <w:r w:rsidR="00AB74F8" w:rsidRPr="008A5C16">
        <w:rPr>
          <w:rFonts w:ascii="Times New Roman" w:hAnsi="Times New Roman"/>
          <w:sz w:val="24"/>
          <w:szCs w:val="24"/>
        </w:rPr>
        <w:t>реализации подпрограммы</w:t>
      </w:r>
    </w:p>
    <w:p w:rsidR="00701201" w:rsidRPr="008A5C16" w:rsidRDefault="00701201" w:rsidP="00701201">
      <w:pPr>
        <w:tabs>
          <w:tab w:val="left" w:pos="0"/>
          <w:tab w:val="left" w:pos="27"/>
        </w:tabs>
        <w:autoSpaceDE w:val="0"/>
        <w:autoSpaceDN w:val="0"/>
        <w:adjustRightInd w:val="0"/>
        <w:ind w:firstLine="567"/>
        <w:jc w:val="center"/>
        <w:rPr>
          <w:rFonts w:ascii="Times New Roman" w:hAnsi="Times New Roman"/>
          <w:b/>
          <w:bCs/>
          <w:sz w:val="24"/>
          <w:szCs w:val="24"/>
        </w:rPr>
      </w:pPr>
      <w:r w:rsidRPr="008A5C16">
        <w:rPr>
          <w:rFonts w:ascii="Times New Roman" w:hAnsi="Times New Roman"/>
          <w:b/>
          <w:bCs/>
          <w:color w:val="000000"/>
          <w:sz w:val="24"/>
          <w:szCs w:val="24"/>
        </w:rPr>
        <w:t xml:space="preserve">Подпрограмма </w:t>
      </w:r>
      <w:r w:rsidRPr="008A5C16">
        <w:rPr>
          <w:rFonts w:ascii="Times New Roman" w:hAnsi="Times New Roman"/>
          <w:b/>
          <w:bCs/>
          <w:sz w:val="24"/>
          <w:szCs w:val="24"/>
        </w:rPr>
        <w:t>2. «Создание условий для обеспечения доступным и комфортным жильем граждан Глушковского района Курской области».</w:t>
      </w:r>
    </w:p>
    <w:p w:rsidR="00701201" w:rsidRPr="008A5C16" w:rsidRDefault="00701201" w:rsidP="00701201">
      <w:pPr>
        <w:widowControl w:val="0"/>
        <w:autoSpaceDE w:val="0"/>
        <w:autoSpaceDN w:val="0"/>
        <w:adjustRightInd w:val="0"/>
        <w:ind w:firstLine="567"/>
        <w:jc w:val="center"/>
        <w:rPr>
          <w:rFonts w:ascii="Times New Roman" w:hAnsi="Times New Roman"/>
          <w:b/>
          <w:bCs/>
          <w:sz w:val="24"/>
          <w:szCs w:val="24"/>
        </w:rPr>
      </w:pPr>
    </w:p>
    <w:p w:rsidR="00701201" w:rsidRPr="008A5C16" w:rsidRDefault="00701201" w:rsidP="00701201">
      <w:pPr>
        <w:widowControl w:val="0"/>
        <w:autoSpaceDE w:val="0"/>
        <w:autoSpaceDN w:val="0"/>
        <w:adjustRightInd w:val="0"/>
        <w:ind w:firstLine="567"/>
        <w:jc w:val="center"/>
        <w:outlineLvl w:val="3"/>
        <w:rPr>
          <w:rFonts w:ascii="Times New Roman" w:hAnsi="Times New Roman"/>
          <w:b/>
          <w:bCs/>
          <w:sz w:val="24"/>
          <w:szCs w:val="24"/>
        </w:rPr>
      </w:pPr>
      <w:r w:rsidRPr="008A5C16">
        <w:rPr>
          <w:rFonts w:ascii="Times New Roman" w:hAnsi="Times New Roman"/>
          <w:b/>
          <w:bCs/>
          <w:sz w:val="24"/>
          <w:szCs w:val="24"/>
        </w:rPr>
        <w:t>ПАСПОРТ</w:t>
      </w:r>
    </w:p>
    <w:p w:rsidR="00701201" w:rsidRPr="008A5C16" w:rsidRDefault="00701201" w:rsidP="00701201">
      <w:pPr>
        <w:tabs>
          <w:tab w:val="left" w:pos="0"/>
          <w:tab w:val="left" w:pos="27"/>
        </w:tabs>
        <w:autoSpaceDE w:val="0"/>
        <w:autoSpaceDN w:val="0"/>
        <w:adjustRightInd w:val="0"/>
        <w:ind w:firstLine="567"/>
        <w:jc w:val="center"/>
        <w:rPr>
          <w:rFonts w:ascii="Times New Roman" w:hAnsi="Times New Roman"/>
          <w:b/>
          <w:bCs/>
          <w:sz w:val="24"/>
          <w:szCs w:val="24"/>
        </w:rPr>
      </w:pPr>
      <w:r w:rsidRPr="008A5C16">
        <w:rPr>
          <w:rFonts w:ascii="Times New Roman" w:hAnsi="Times New Roman"/>
          <w:b/>
          <w:bCs/>
          <w:color w:val="000000"/>
          <w:sz w:val="24"/>
          <w:szCs w:val="24"/>
        </w:rPr>
        <w:t xml:space="preserve">Подпрограмма </w:t>
      </w:r>
      <w:r w:rsidRPr="008A5C16">
        <w:rPr>
          <w:rFonts w:ascii="Times New Roman" w:hAnsi="Times New Roman"/>
          <w:b/>
          <w:bCs/>
          <w:sz w:val="24"/>
          <w:szCs w:val="24"/>
        </w:rPr>
        <w:t>2. «Создание условий для обеспечения доступным и комфортным жильем граждан Глушковского района Курской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2"/>
        <w:gridCol w:w="5216"/>
      </w:tblGrid>
      <w:tr w:rsidR="00701201" w:rsidRPr="008A5C16">
        <w:trPr>
          <w:jc w:val="center"/>
        </w:trPr>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Ответственный исполнитель подпрограммы 2</w:t>
            </w:r>
          </w:p>
        </w:tc>
        <w:tc>
          <w:tcPr>
            <w:tcW w:w="5216"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Отдел строительства и архитектуры Администрации Глушковского района Курской области</w:t>
            </w:r>
          </w:p>
        </w:tc>
      </w:tr>
      <w:tr w:rsidR="00701201" w:rsidRPr="008A5C16">
        <w:trPr>
          <w:jc w:val="center"/>
        </w:trPr>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Участники подпрограммы 2</w:t>
            </w:r>
          </w:p>
        </w:tc>
        <w:tc>
          <w:tcPr>
            <w:tcW w:w="5216"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color w:val="000000"/>
                <w:sz w:val="24"/>
                <w:szCs w:val="24"/>
              </w:rPr>
              <w:t>Администрация Глушковского района Курской области, предприятия и организации, расположенные на территории Глушковского района Курской области, независимо от форм собственности и ведомственной принадлежности (по согласованию)</w:t>
            </w:r>
          </w:p>
        </w:tc>
      </w:tr>
      <w:tr w:rsidR="00701201" w:rsidRPr="008A5C16">
        <w:trPr>
          <w:jc w:val="center"/>
        </w:trPr>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lastRenderedPageBreak/>
              <w:t>Программно-целевые инструменты подпрограммы 2</w:t>
            </w:r>
          </w:p>
        </w:tc>
        <w:tc>
          <w:tcPr>
            <w:tcW w:w="5216"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 xml:space="preserve">отсутствуют </w:t>
            </w:r>
          </w:p>
          <w:p w:rsidR="00701201" w:rsidRPr="008A5C16" w:rsidRDefault="00701201">
            <w:pPr>
              <w:widowControl w:val="0"/>
              <w:autoSpaceDE w:val="0"/>
              <w:autoSpaceDN w:val="0"/>
              <w:adjustRightInd w:val="0"/>
              <w:jc w:val="both"/>
              <w:rPr>
                <w:rFonts w:ascii="Times New Roman" w:hAnsi="Times New Roman"/>
                <w:sz w:val="24"/>
                <w:szCs w:val="24"/>
              </w:rPr>
            </w:pPr>
          </w:p>
          <w:p w:rsidR="00701201" w:rsidRPr="008A5C16" w:rsidRDefault="00701201">
            <w:pPr>
              <w:widowControl w:val="0"/>
              <w:autoSpaceDE w:val="0"/>
              <w:autoSpaceDN w:val="0"/>
              <w:adjustRightInd w:val="0"/>
              <w:jc w:val="both"/>
              <w:rPr>
                <w:rFonts w:ascii="Times New Roman" w:hAnsi="Times New Roman"/>
                <w:sz w:val="24"/>
                <w:szCs w:val="24"/>
              </w:rPr>
            </w:pPr>
          </w:p>
        </w:tc>
      </w:tr>
      <w:tr w:rsidR="00701201" w:rsidRPr="008A5C16">
        <w:trPr>
          <w:jc w:val="center"/>
        </w:trPr>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Цель подпрограммы 2</w:t>
            </w:r>
          </w:p>
        </w:tc>
        <w:tc>
          <w:tcPr>
            <w:tcW w:w="5216" w:type="dxa"/>
            <w:tcBorders>
              <w:top w:val="single" w:sz="4" w:space="0" w:color="auto"/>
              <w:left w:val="single" w:sz="4" w:space="0" w:color="auto"/>
              <w:bottom w:val="single" w:sz="4" w:space="0" w:color="auto"/>
              <w:right w:val="single" w:sz="4" w:space="0" w:color="auto"/>
            </w:tcBorders>
          </w:tcPr>
          <w:p w:rsidR="00701201" w:rsidRPr="008A5C16" w:rsidRDefault="00701201">
            <w:pPr>
              <w:pStyle w:val="s1"/>
              <w:spacing w:before="0" w:beforeAutospacing="0" w:after="0" w:afterAutospacing="0"/>
              <w:jc w:val="both"/>
            </w:pPr>
            <w:r w:rsidRPr="008A5C16">
              <w:t xml:space="preserve"> повышение доступности жилья и качества жилищного обеспечения населен</w:t>
            </w:r>
            <w:r w:rsidR="008F17BF">
              <w:t xml:space="preserve">ия, в том числе с учетом оказания  поддержки </w:t>
            </w:r>
            <w:r w:rsidRPr="008A5C16">
              <w:t xml:space="preserve"> по обеспечению жильем отдельных категорий граждан;</w:t>
            </w:r>
          </w:p>
          <w:p w:rsidR="00701201" w:rsidRPr="008A5C16" w:rsidRDefault="00701201">
            <w:pPr>
              <w:pStyle w:val="s1"/>
              <w:spacing w:before="0" w:beforeAutospacing="0" w:after="0" w:afterAutospacing="0"/>
              <w:jc w:val="both"/>
              <w:rPr>
                <w:bCs/>
              </w:rPr>
            </w:pPr>
            <w:r w:rsidRPr="008A5C16">
              <w:rPr>
                <w:bCs/>
              </w:rPr>
              <w:t>развитие  социальной и инженерной  инфраструктуры муниципальных  образований; осуществление  полномочий  по  созданию  условий  для  развития  социальной и инженерной  инфраструктуры  муниципальных  образований:</w:t>
            </w:r>
          </w:p>
          <w:p w:rsidR="00701201" w:rsidRPr="008A5C16" w:rsidRDefault="008F17BF">
            <w:pPr>
              <w:pStyle w:val="s1"/>
              <w:spacing w:before="0" w:beforeAutospacing="0" w:after="0" w:afterAutospacing="0"/>
              <w:jc w:val="both"/>
              <w:rPr>
                <w:bCs/>
              </w:rPr>
            </w:pPr>
            <w:r>
              <w:rPr>
                <w:bCs/>
              </w:rPr>
              <w:t xml:space="preserve">  </w:t>
            </w:r>
          </w:p>
          <w:p w:rsidR="00701201" w:rsidRPr="008A5C16" w:rsidRDefault="00701201">
            <w:pPr>
              <w:pStyle w:val="s1"/>
              <w:spacing w:before="0" w:beforeAutospacing="0" w:after="0" w:afterAutospacing="0"/>
              <w:jc w:val="both"/>
              <w:rPr>
                <w:bCs/>
              </w:rPr>
            </w:pPr>
            <w:r w:rsidRPr="008A5C16">
              <w:rPr>
                <w:bCs/>
              </w:rPr>
              <w:t xml:space="preserve">обеспечение ввода жилья по  </w:t>
            </w:r>
            <w:proofErr w:type="spellStart"/>
            <w:r w:rsidRPr="008A5C16">
              <w:rPr>
                <w:bCs/>
              </w:rPr>
              <w:t>Глушковскому</w:t>
            </w:r>
            <w:proofErr w:type="spellEnd"/>
            <w:r w:rsidRPr="008A5C16">
              <w:rPr>
                <w:bCs/>
              </w:rPr>
              <w:t xml:space="preserve">  району   Курской области</w:t>
            </w:r>
          </w:p>
          <w:p w:rsidR="00701201" w:rsidRPr="008A5C16" w:rsidRDefault="00701201">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1 кв. метра"/>
              </w:smartTagPr>
              <w:r w:rsidRPr="008A5C16">
                <w:rPr>
                  <w:bCs/>
                </w:rPr>
                <w:t>2015 г</w:t>
              </w:r>
            </w:smartTag>
            <w:r w:rsidRPr="008A5C16">
              <w:rPr>
                <w:bCs/>
              </w:rPr>
              <w:t>.  -      7575  кв.м.</w:t>
            </w:r>
          </w:p>
          <w:p w:rsidR="00701201" w:rsidRPr="008A5C16" w:rsidRDefault="00701201">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1 кв. метра"/>
              </w:smartTagPr>
              <w:r w:rsidRPr="008A5C16">
                <w:rPr>
                  <w:bCs/>
                </w:rPr>
                <w:t>2016 г</w:t>
              </w:r>
            </w:smartTag>
            <w:r w:rsidRPr="008A5C16">
              <w:rPr>
                <w:bCs/>
              </w:rPr>
              <w:t>.   -     7146  кв.м.</w:t>
            </w:r>
          </w:p>
          <w:p w:rsidR="00701201" w:rsidRPr="008A5C16" w:rsidRDefault="00701201">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1 кв. метра"/>
              </w:smartTagPr>
              <w:r w:rsidRPr="008A5C16">
                <w:rPr>
                  <w:bCs/>
                </w:rPr>
                <w:t>2017 г</w:t>
              </w:r>
            </w:smartTag>
            <w:r w:rsidRPr="008A5C16">
              <w:rPr>
                <w:bCs/>
              </w:rPr>
              <w:t xml:space="preserve">.   –    7972  </w:t>
            </w:r>
            <w:proofErr w:type="spellStart"/>
            <w:r w:rsidRPr="008A5C16">
              <w:rPr>
                <w:bCs/>
              </w:rPr>
              <w:t>кв</w:t>
            </w:r>
            <w:proofErr w:type="gramStart"/>
            <w:r w:rsidRPr="008A5C16">
              <w:rPr>
                <w:bCs/>
              </w:rPr>
              <w:t>,м</w:t>
            </w:r>
            <w:proofErr w:type="spellEnd"/>
            <w:proofErr w:type="gramEnd"/>
            <w:r w:rsidRPr="008A5C16">
              <w:rPr>
                <w:bCs/>
              </w:rPr>
              <w:t>.</w:t>
            </w:r>
          </w:p>
          <w:p w:rsidR="00701201" w:rsidRPr="008A5C16" w:rsidRDefault="00701201">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1 кв. метра"/>
              </w:smartTagPr>
              <w:r w:rsidRPr="008A5C16">
                <w:rPr>
                  <w:bCs/>
                </w:rPr>
                <w:t>2018 г</w:t>
              </w:r>
            </w:smartTag>
            <w:r w:rsidRPr="008A5C16">
              <w:rPr>
                <w:bCs/>
              </w:rPr>
              <w:t>.   -     8275  кв.м.</w:t>
            </w:r>
          </w:p>
          <w:p w:rsidR="00701201" w:rsidRPr="008A5C16" w:rsidRDefault="00701201">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1 кв. метра"/>
              </w:smartTagPr>
              <w:r w:rsidRPr="008A5C16">
                <w:rPr>
                  <w:bCs/>
                </w:rPr>
                <w:t>2019 г</w:t>
              </w:r>
            </w:smartTag>
            <w:r w:rsidR="002634DB" w:rsidRPr="008A5C16">
              <w:rPr>
                <w:bCs/>
              </w:rPr>
              <w:t>.   -     8989</w:t>
            </w:r>
            <w:r w:rsidRPr="008A5C16">
              <w:rPr>
                <w:bCs/>
              </w:rPr>
              <w:t xml:space="preserve">  кв.м.</w:t>
            </w:r>
          </w:p>
          <w:p w:rsidR="00701201" w:rsidRPr="008A5C16" w:rsidRDefault="00701201">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1 кв. метра"/>
              </w:smartTagPr>
              <w:r w:rsidRPr="008A5C16">
                <w:rPr>
                  <w:bCs/>
                </w:rPr>
                <w:t>2020 г</w:t>
              </w:r>
            </w:smartTag>
            <w:r w:rsidR="002634DB" w:rsidRPr="008A5C16">
              <w:rPr>
                <w:bCs/>
              </w:rPr>
              <w:t>.   -     6849</w:t>
            </w:r>
            <w:r w:rsidRPr="008A5C16">
              <w:rPr>
                <w:bCs/>
              </w:rPr>
              <w:t xml:space="preserve">  кв.м.</w:t>
            </w:r>
          </w:p>
          <w:p w:rsidR="002634DB" w:rsidRPr="008A5C16" w:rsidRDefault="002634DB">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2021 г"/>
              </w:smartTagPr>
              <w:r w:rsidRPr="008A5C16">
                <w:rPr>
                  <w:bCs/>
                </w:rPr>
                <w:t>2021 г</w:t>
              </w:r>
            </w:smartTag>
            <w:r w:rsidRPr="008A5C16">
              <w:rPr>
                <w:bCs/>
              </w:rPr>
              <w:t>.  -      8177  кв</w:t>
            </w:r>
            <w:proofErr w:type="gramStart"/>
            <w:r w:rsidRPr="008A5C16">
              <w:rPr>
                <w:bCs/>
              </w:rPr>
              <w:t>.м</w:t>
            </w:r>
            <w:proofErr w:type="gramEnd"/>
          </w:p>
          <w:p w:rsidR="00701201" w:rsidRPr="008A5C16" w:rsidRDefault="002634DB">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2022 г"/>
              </w:smartTagPr>
              <w:r w:rsidRPr="008A5C16">
                <w:rPr>
                  <w:bCs/>
                </w:rPr>
                <w:t>2022</w:t>
              </w:r>
              <w:r w:rsidR="00701201" w:rsidRPr="008A5C16">
                <w:rPr>
                  <w:bCs/>
                </w:rPr>
                <w:t xml:space="preserve"> г</w:t>
              </w:r>
            </w:smartTag>
            <w:r w:rsidRPr="008A5C16">
              <w:rPr>
                <w:bCs/>
              </w:rPr>
              <w:t>.   -     8136</w:t>
            </w:r>
            <w:r w:rsidR="00701201" w:rsidRPr="008A5C16">
              <w:rPr>
                <w:bCs/>
              </w:rPr>
              <w:t xml:space="preserve">  кв.м.</w:t>
            </w:r>
          </w:p>
          <w:p w:rsidR="00701201" w:rsidRPr="008A5C16" w:rsidRDefault="002634DB">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2023 г"/>
              </w:smartTagPr>
              <w:r w:rsidRPr="008A5C16">
                <w:rPr>
                  <w:bCs/>
                </w:rPr>
                <w:t>2023</w:t>
              </w:r>
              <w:r w:rsidR="00701201" w:rsidRPr="008A5C16">
                <w:rPr>
                  <w:bCs/>
                </w:rPr>
                <w:t xml:space="preserve"> г</w:t>
              </w:r>
            </w:smartTag>
            <w:r w:rsidRPr="008A5C16">
              <w:rPr>
                <w:bCs/>
              </w:rPr>
              <w:t>.   -     8903</w:t>
            </w:r>
            <w:r w:rsidR="00701201" w:rsidRPr="008A5C16">
              <w:rPr>
                <w:bCs/>
              </w:rPr>
              <w:t xml:space="preserve"> </w:t>
            </w:r>
            <w:r w:rsidRPr="008A5C16">
              <w:rPr>
                <w:bCs/>
              </w:rPr>
              <w:t xml:space="preserve"> </w:t>
            </w:r>
            <w:r w:rsidR="00701201" w:rsidRPr="008A5C16">
              <w:rPr>
                <w:bCs/>
              </w:rPr>
              <w:t>кв.м.</w:t>
            </w:r>
          </w:p>
          <w:p w:rsidR="002634DB" w:rsidRPr="008A5C16" w:rsidRDefault="002634DB">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2024 г"/>
              </w:smartTagPr>
              <w:r w:rsidRPr="008A5C16">
                <w:rPr>
                  <w:bCs/>
                </w:rPr>
                <w:t>2024 г</w:t>
              </w:r>
            </w:smartTag>
            <w:r w:rsidR="00300EA9">
              <w:rPr>
                <w:bCs/>
              </w:rPr>
              <w:t>.  -      935</w:t>
            </w:r>
            <w:r w:rsidRPr="008A5C16">
              <w:rPr>
                <w:bCs/>
              </w:rPr>
              <w:t>5  кв</w:t>
            </w:r>
            <w:proofErr w:type="gramStart"/>
            <w:r w:rsidRPr="008A5C16">
              <w:rPr>
                <w:bCs/>
              </w:rPr>
              <w:t>.м</w:t>
            </w:r>
            <w:proofErr w:type="gramEnd"/>
          </w:p>
          <w:p w:rsidR="002634DB" w:rsidRPr="008A5C16" w:rsidRDefault="002634DB" w:rsidP="002634DB">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2025 г"/>
              </w:smartTagPr>
              <w:r w:rsidRPr="008A5C16">
                <w:rPr>
                  <w:bCs/>
                </w:rPr>
                <w:t>2025 г</w:t>
              </w:r>
            </w:smartTag>
            <w:r w:rsidR="00300EA9">
              <w:rPr>
                <w:bCs/>
              </w:rPr>
              <w:t>.  -      935</w:t>
            </w:r>
            <w:r w:rsidRPr="008A5C16">
              <w:rPr>
                <w:bCs/>
              </w:rPr>
              <w:t>5  кв</w:t>
            </w:r>
            <w:proofErr w:type="gramStart"/>
            <w:r w:rsidRPr="008A5C16">
              <w:rPr>
                <w:bCs/>
              </w:rPr>
              <w:t>.м</w:t>
            </w:r>
            <w:proofErr w:type="gramEnd"/>
          </w:p>
          <w:p w:rsidR="002634DB" w:rsidRPr="008A5C16" w:rsidRDefault="002634DB" w:rsidP="002634DB">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2026 г"/>
              </w:smartTagPr>
              <w:r w:rsidRPr="008A5C16">
                <w:rPr>
                  <w:bCs/>
                </w:rPr>
                <w:t>2026 г</w:t>
              </w:r>
            </w:smartTag>
            <w:r w:rsidR="00300EA9">
              <w:rPr>
                <w:bCs/>
              </w:rPr>
              <w:t>.  -      935</w:t>
            </w:r>
            <w:r w:rsidRPr="008A5C16">
              <w:rPr>
                <w:bCs/>
              </w:rPr>
              <w:t>5  кв</w:t>
            </w:r>
            <w:proofErr w:type="gramStart"/>
            <w:r w:rsidRPr="008A5C16">
              <w:rPr>
                <w:bCs/>
              </w:rPr>
              <w:t>.м</w:t>
            </w:r>
            <w:proofErr w:type="gramEnd"/>
          </w:p>
          <w:p w:rsidR="002634DB" w:rsidRPr="008A5C16" w:rsidRDefault="002634DB" w:rsidP="002634DB">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2027 г"/>
              </w:smartTagPr>
              <w:r w:rsidRPr="008A5C16">
                <w:rPr>
                  <w:bCs/>
                </w:rPr>
                <w:t>2027 г</w:t>
              </w:r>
            </w:smartTag>
            <w:r w:rsidR="00C77ECE" w:rsidRPr="008A5C16">
              <w:rPr>
                <w:bCs/>
              </w:rPr>
              <w:t>.  -    10478</w:t>
            </w:r>
            <w:r w:rsidRPr="008A5C16">
              <w:rPr>
                <w:bCs/>
              </w:rPr>
              <w:t xml:space="preserve">  кв</w:t>
            </w:r>
            <w:proofErr w:type="gramStart"/>
            <w:r w:rsidRPr="008A5C16">
              <w:rPr>
                <w:bCs/>
              </w:rPr>
              <w:t>.м</w:t>
            </w:r>
            <w:proofErr w:type="gramEnd"/>
          </w:p>
          <w:p w:rsidR="002634DB" w:rsidRPr="008A5C16" w:rsidRDefault="002634DB" w:rsidP="002634DB">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2028 г"/>
              </w:smartTagPr>
              <w:r w:rsidR="00C77ECE" w:rsidRPr="008A5C16">
                <w:rPr>
                  <w:bCs/>
                </w:rPr>
                <w:t>2028</w:t>
              </w:r>
              <w:r w:rsidRPr="008A5C16">
                <w:rPr>
                  <w:bCs/>
                </w:rPr>
                <w:t xml:space="preserve"> г</w:t>
              </w:r>
            </w:smartTag>
            <w:r w:rsidR="00300EA9">
              <w:rPr>
                <w:bCs/>
              </w:rPr>
              <w:t xml:space="preserve">.  -   </w:t>
            </w:r>
            <w:r w:rsidR="00C77ECE" w:rsidRPr="008A5C16">
              <w:rPr>
                <w:bCs/>
              </w:rPr>
              <w:t xml:space="preserve"> 11971</w:t>
            </w:r>
            <w:r w:rsidRPr="008A5C16">
              <w:rPr>
                <w:bCs/>
              </w:rPr>
              <w:t xml:space="preserve">  кв</w:t>
            </w:r>
            <w:proofErr w:type="gramStart"/>
            <w:r w:rsidRPr="008A5C16">
              <w:rPr>
                <w:bCs/>
              </w:rPr>
              <w:t>.м</w:t>
            </w:r>
            <w:proofErr w:type="gramEnd"/>
          </w:p>
          <w:p w:rsidR="002634DB" w:rsidRPr="008A5C16" w:rsidRDefault="002634DB" w:rsidP="002634DB">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2029 г"/>
              </w:smartTagPr>
              <w:r w:rsidR="00C77ECE" w:rsidRPr="008A5C16">
                <w:rPr>
                  <w:bCs/>
                </w:rPr>
                <w:t>2029</w:t>
              </w:r>
              <w:r w:rsidRPr="008A5C16">
                <w:rPr>
                  <w:bCs/>
                </w:rPr>
                <w:t xml:space="preserve"> г</w:t>
              </w:r>
            </w:smartTag>
            <w:r w:rsidR="00300EA9">
              <w:rPr>
                <w:bCs/>
              </w:rPr>
              <w:t xml:space="preserve">.  -  </w:t>
            </w:r>
            <w:r w:rsidR="00C77ECE" w:rsidRPr="008A5C16">
              <w:rPr>
                <w:bCs/>
              </w:rPr>
              <w:t xml:space="preserve">  14217</w:t>
            </w:r>
            <w:r w:rsidRPr="008A5C16">
              <w:rPr>
                <w:bCs/>
              </w:rPr>
              <w:t xml:space="preserve">  кв</w:t>
            </w:r>
            <w:proofErr w:type="gramStart"/>
            <w:r w:rsidRPr="008A5C16">
              <w:rPr>
                <w:bCs/>
              </w:rPr>
              <w:t>.м</w:t>
            </w:r>
            <w:proofErr w:type="gramEnd"/>
          </w:p>
          <w:p w:rsidR="002634DB" w:rsidRPr="008A5C16" w:rsidRDefault="002634DB">
            <w:pPr>
              <w:pStyle w:val="s1"/>
              <w:spacing w:before="0" w:beforeAutospacing="0" w:after="0" w:afterAutospacing="0"/>
              <w:jc w:val="both"/>
              <w:rPr>
                <w:bCs/>
              </w:rPr>
            </w:pPr>
            <w:r w:rsidRPr="008A5C16">
              <w:rPr>
                <w:bCs/>
              </w:rPr>
              <w:t xml:space="preserve">   </w:t>
            </w:r>
            <w:smartTag w:uri="urn:schemas-microsoft-com:office:smarttags" w:element="metricconverter">
              <w:smartTagPr>
                <w:attr w:name="ProductID" w:val="2030 г"/>
              </w:smartTagPr>
              <w:r w:rsidR="00C77ECE" w:rsidRPr="008A5C16">
                <w:rPr>
                  <w:bCs/>
                </w:rPr>
                <w:t>2030</w:t>
              </w:r>
              <w:r w:rsidRPr="008A5C16">
                <w:rPr>
                  <w:bCs/>
                </w:rPr>
                <w:t xml:space="preserve"> г</w:t>
              </w:r>
            </w:smartTag>
            <w:r w:rsidR="00300EA9">
              <w:rPr>
                <w:bCs/>
              </w:rPr>
              <w:t xml:space="preserve">.  -   </w:t>
            </w:r>
            <w:r w:rsidR="00C77ECE" w:rsidRPr="008A5C16">
              <w:rPr>
                <w:bCs/>
              </w:rPr>
              <w:t xml:space="preserve"> 14217</w:t>
            </w:r>
            <w:r w:rsidRPr="008A5C16">
              <w:rPr>
                <w:bCs/>
              </w:rPr>
              <w:t xml:space="preserve">  кв</w:t>
            </w:r>
            <w:proofErr w:type="gramStart"/>
            <w:r w:rsidRPr="008A5C16">
              <w:rPr>
                <w:bCs/>
              </w:rPr>
              <w:t>.м</w:t>
            </w:r>
            <w:proofErr w:type="gramEnd"/>
          </w:p>
          <w:p w:rsidR="002634DB" w:rsidRPr="008A5C16" w:rsidRDefault="002634DB">
            <w:pPr>
              <w:pStyle w:val="s1"/>
              <w:spacing w:before="0" w:beforeAutospacing="0" w:after="0" w:afterAutospacing="0"/>
              <w:jc w:val="both"/>
              <w:rPr>
                <w:bCs/>
              </w:rPr>
            </w:pPr>
          </w:p>
        </w:tc>
      </w:tr>
      <w:tr w:rsidR="00701201" w:rsidRPr="008A5C16">
        <w:trPr>
          <w:jc w:val="center"/>
        </w:trPr>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Задачи подпрограммы 2</w:t>
            </w:r>
          </w:p>
        </w:tc>
        <w:tc>
          <w:tcPr>
            <w:tcW w:w="5216" w:type="dxa"/>
            <w:tcBorders>
              <w:top w:val="single" w:sz="4" w:space="0" w:color="auto"/>
              <w:left w:val="single" w:sz="4" w:space="0" w:color="auto"/>
              <w:bottom w:val="single" w:sz="4" w:space="0" w:color="auto"/>
              <w:right w:val="single" w:sz="4" w:space="0" w:color="auto"/>
            </w:tcBorders>
          </w:tcPr>
          <w:p w:rsidR="00701201" w:rsidRPr="008A5C16" w:rsidRDefault="00701201">
            <w:pPr>
              <w:autoSpaceDE w:val="0"/>
              <w:autoSpaceDN w:val="0"/>
              <w:adjustRightInd w:val="0"/>
              <w:jc w:val="both"/>
              <w:outlineLvl w:val="1"/>
              <w:rPr>
                <w:rFonts w:ascii="Times New Roman" w:hAnsi="Times New Roman"/>
                <w:sz w:val="24"/>
                <w:szCs w:val="24"/>
              </w:rPr>
            </w:pPr>
            <w:r w:rsidRPr="008A5C16">
              <w:rPr>
                <w:rFonts w:ascii="Times New Roman" w:eastAsia="Batang" w:hAnsi="Times New Roman"/>
                <w:sz w:val="24"/>
                <w:szCs w:val="24"/>
              </w:rPr>
              <w:t xml:space="preserve">  </w:t>
            </w:r>
            <w:r w:rsidRPr="008A5C16">
              <w:rPr>
                <w:rFonts w:ascii="Times New Roman" w:hAnsi="Times New Roman"/>
                <w:sz w:val="24"/>
                <w:szCs w:val="24"/>
              </w:rPr>
              <w:t xml:space="preserve"> - </w:t>
            </w:r>
            <w:r w:rsidRPr="008A5C16">
              <w:rPr>
                <w:rFonts w:ascii="Times New Roman" w:eastAsia="Batang" w:hAnsi="Times New Roman"/>
                <w:sz w:val="24"/>
                <w:szCs w:val="24"/>
              </w:rPr>
              <w:t xml:space="preserve">стимулирование жилищного строительства, в том числе малоэтажного, путем </w:t>
            </w:r>
            <w:r w:rsidRPr="008A5C16">
              <w:rPr>
                <w:rFonts w:ascii="Times New Roman" w:hAnsi="Times New Roman"/>
                <w:sz w:val="24"/>
                <w:szCs w:val="24"/>
              </w:rPr>
              <w:t xml:space="preserve">обеспечения  земельных  участков  объектами  инженерной  инфраструктуры,   </w:t>
            </w:r>
          </w:p>
          <w:p w:rsidR="00701201" w:rsidRPr="008A5C16" w:rsidRDefault="00701201">
            <w:pPr>
              <w:jc w:val="both"/>
              <w:rPr>
                <w:rFonts w:ascii="Times New Roman" w:eastAsia="Batang" w:hAnsi="Times New Roman"/>
                <w:sz w:val="24"/>
                <w:szCs w:val="24"/>
              </w:rPr>
            </w:pPr>
            <w:r w:rsidRPr="008A5C16">
              <w:rPr>
                <w:rFonts w:ascii="Times New Roman" w:eastAsia="Batang" w:hAnsi="Times New Roman"/>
                <w:sz w:val="24"/>
                <w:szCs w:val="24"/>
              </w:rPr>
              <w:t xml:space="preserve">  - повышение доступности жилья для населения Глушковского района Курской области</w:t>
            </w:r>
          </w:p>
        </w:tc>
      </w:tr>
      <w:tr w:rsidR="00701201" w:rsidRPr="008A5C16">
        <w:trPr>
          <w:jc w:val="center"/>
        </w:trPr>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Целевые индикаторы и показатели подпрограммы 2</w:t>
            </w:r>
          </w:p>
        </w:tc>
        <w:tc>
          <w:tcPr>
            <w:tcW w:w="5216" w:type="dxa"/>
            <w:tcBorders>
              <w:top w:val="single" w:sz="4" w:space="0" w:color="auto"/>
              <w:left w:val="single" w:sz="4" w:space="0" w:color="auto"/>
              <w:bottom w:val="single" w:sz="4" w:space="0" w:color="auto"/>
              <w:right w:val="single" w:sz="4" w:space="0" w:color="auto"/>
            </w:tcBorders>
          </w:tcPr>
          <w:p w:rsidR="00D93D53" w:rsidRDefault="00D93D53">
            <w:pPr>
              <w:autoSpaceDE w:val="0"/>
              <w:snapToGrid w:val="0"/>
              <w:jc w:val="both"/>
              <w:rPr>
                <w:rFonts w:ascii="Times New Roman" w:hAnsi="Times New Roman"/>
                <w:sz w:val="24"/>
                <w:szCs w:val="24"/>
              </w:rPr>
            </w:pPr>
            <w:r>
              <w:rPr>
                <w:rFonts w:ascii="Times New Roman" w:hAnsi="Times New Roman"/>
                <w:sz w:val="24"/>
                <w:szCs w:val="24"/>
              </w:rPr>
              <w:t xml:space="preserve">- ввод  в  эксплуатацию  сетей  газоснабжения; </w:t>
            </w:r>
            <w:proofErr w:type="gramStart"/>
            <w:r>
              <w:rPr>
                <w:rFonts w:ascii="Times New Roman" w:hAnsi="Times New Roman"/>
                <w:sz w:val="24"/>
                <w:szCs w:val="24"/>
              </w:rPr>
              <w:t>км</w:t>
            </w:r>
            <w:proofErr w:type="gramEnd"/>
            <w:r>
              <w:rPr>
                <w:rFonts w:ascii="Times New Roman" w:hAnsi="Times New Roman"/>
                <w:sz w:val="24"/>
                <w:szCs w:val="24"/>
              </w:rPr>
              <w:t xml:space="preserve"> </w:t>
            </w:r>
            <w:r w:rsidR="003F7577">
              <w:rPr>
                <w:rFonts w:ascii="Times New Roman" w:hAnsi="Times New Roman"/>
                <w:sz w:val="24"/>
                <w:szCs w:val="24"/>
              </w:rPr>
              <w:t xml:space="preserve"> </w:t>
            </w:r>
          </w:p>
          <w:p w:rsidR="00D93D53" w:rsidRDefault="00D93D53" w:rsidP="00D93D53">
            <w:pPr>
              <w:autoSpaceDE w:val="0"/>
              <w:snapToGrid w:val="0"/>
              <w:jc w:val="both"/>
              <w:rPr>
                <w:rFonts w:ascii="Times New Roman" w:hAnsi="Times New Roman"/>
                <w:sz w:val="24"/>
                <w:szCs w:val="24"/>
              </w:rPr>
            </w:pPr>
            <w:r>
              <w:rPr>
                <w:rFonts w:ascii="Times New Roman" w:hAnsi="Times New Roman"/>
                <w:sz w:val="24"/>
                <w:szCs w:val="24"/>
              </w:rPr>
              <w:t xml:space="preserve"> перевод  котельных  на  газообразное  </w:t>
            </w:r>
            <w:proofErr w:type="spellStart"/>
            <w:r>
              <w:rPr>
                <w:rFonts w:ascii="Times New Roman" w:hAnsi="Times New Roman"/>
                <w:sz w:val="24"/>
                <w:szCs w:val="24"/>
              </w:rPr>
              <w:t>топлиао</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шт</w:t>
            </w:r>
            <w:proofErr w:type="spellEnd"/>
            <w:proofErr w:type="gramEnd"/>
          </w:p>
          <w:p w:rsidR="00D93D53" w:rsidRDefault="00D93D53" w:rsidP="00D93D53">
            <w:pPr>
              <w:autoSpaceDE w:val="0"/>
              <w:snapToGrid w:val="0"/>
              <w:jc w:val="both"/>
              <w:rPr>
                <w:rFonts w:ascii="Times New Roman" w:hAnsi="Times New Roman"/>
                <w:sz w:val="24"/>
                <w:szCs w:val="24"/>
              </w:rPr>
            </w:pPr>
            <w:r>
              <w:rPr>
                <w:rFonts w:ascii="Times New Roman" w:hAnsi="Times New Roman"/>
                <w:sz w:val="24"/>
                <w:szCs w:val="24"/>
              </w:rPr>
              <w:t xml:space="preserve"> ввод  в  эксплуатацию  объектов  физической  </w:t>
            </w:r>
            <w:r>
              <w:rPr>
                <w:rFonts w:ascii="Times New Roman" w:hAnsi="Times New Roman"/>
                <w:sz w:val="24"/>
                <w:szCs w:val="24"/>
              </w:rPr>
              <w:lastRenderedPageBreak/>
              <w:t>культуры  и  спорта; ед.</w:t>
            </w:r>
          </w:p>
          <w:p w:rsidR="00D93D53" w:rsidRDefault="00D93D53" w:rsidP="00D93D53">
            <w:pPr>
              <w:autoSpaceDE w:val="0"/>
              <w:snapToGrid w:val="0"/>
              <w:jc w:val="both"/>
              <w:rPr>
                <w:rFonts w:ascii="Times New Roman" w:hAnsi="Times New Roman"/>
                <w:sz w:val="24"/>
                <w:szCs w:val="24"/>
              </w:rPr>
            </w:pPr>
            <w:r>
              <w:rPr>
                <w:rFonts w:ascii="Times New Roman" w:hAnsi="Times New Roman"/>
                <w:sz w:val="24"/>
                <w:szCs w:val="24"/>
              </w:rPr>
              <w:t xml:space="preserve">  </w:t>
            </w:r>
            <w:r w:rsidRPr="008A5C16">
              <w:rPr>
                <w:rFonts w:ascii="Times New Roman" w:hAnsi="Times New Roman"/>
                <w:sz w:val="24"/>
                <w:szCs w:val="24"/>
              </w:rPr>
              <w:t xml:space="preserve">количество </w:t>
            </w:r>
            <w:r>
              <w:rPr>
                <w:rFonts w:ascii="Times New Roman" w:hAnsi="Times New Roman"/>
                <w:sz w:val="24"/>
                <w:szCs w:val="24"/>
              </w:rPr>
              <w:t xml:space="preserve">молодых </w:t>
            </w:r>
            <w:r w:rsidRPr="008A5C16">
              <w:rPr>
                <w:rFonts w:ascii="Times New Roman" w:hAnsi="Times New Roman"/>
                <w:sz w:val="24"/>
                <w:szCs w:val="24"/>
              </w:rPr>
              <w:t>семей</w:t>
            </w:r>
            <w:r w:rsidR="00300EA9">
              <w:rPr>
                <w:rFonts w:ascii="Times New Roman" w:hAnsi="Times New Roman"/>
                <w:sz w:val="24"/>
                <w:szCs w:val="24"/>
              </w:rPr>
              <w:t>,</w:t>
            </w:r>
            <w:r>
              <w:rPr>
                <w:rFonts w:ascii="Times New Roman" w:hAnsi="Times New Roman"/>
                <w:sz w:val="24"/>
                <w:szCs w:val="24"/>
              </w:rPr>
              <w:t xml:space="preserve"> улучшивших </w:t>
            </w:r>
            <w:r w:rsidR="003F7577">
              <w:rPr>
                <w:rFonts w:ascii="Times New Roman" w:hAnsi="Times New Roman"/>
                <w:sz w:val="24"/>
                <w:szCs w:val="24"/>
              </w:rPr>
              <w:t xml:space="preserve">жилищные </w:t>
            </w:r>
            <w:proofErr w:type="spellStart"/>
            <w:r w:rsidR="003F7577">
              <w:rPr>
                <w:rFonts w:ascii="Times New Roman" w:hAnsi="Times New Roman"/>
                <w:sz w:val="24"/>
                <w:szCs w:val="24"/>
              </w:rPr>
              <w:t>условия</w:t>
            </w:r>
            <w:proofErr w:type="gramStart"/>
            <w:r w:rsidR="003F7577">
              <w:rPr>
                <w:rFonts w:ascii="Times New Roman" w:hAnsi="Times New Roman"/>
                <w:sz w:val="24"/>
                <w:szCs w:val="24"/>
              </w:rPr>
              <w:t>,с</w:t>
            </w:r>
            <w:proofErr w:type="gramEnd"/>
            <w:r w:rsidR="003F7577">
              <w:rPr>
                <w:rFonts w:ascii="Times New Roman" w:hAnsi="Times New Roman"/>
                <w:sz w:val="24"/>
                <w:szCs w:val="24"/>
              </w:rPr>
              <w:t>емей</w:t>
            </w:r>
            <w:proofErr w:type="spellEnd"/>
            <w:r>
              <w:rPr>
                <w:rFonts w:ascii="Times New Roman" w:hAnsi="Times New Roman"/>
                <w:sz w:val="24"/>
                <w:szCs w:val="24"/>
              </w:rPr>
              <w:t>;</w:t>
            </w:r>
          </w:p>
          <w:p w:rsidR="00D93D53" w:rsidRDefault="003F7577" w:rsidP="00D93D53">
            <w:pPr>
              <w:autoSpaceDE w:val="0"/>
              <w:snapToGrid w:val="0"/>
              <w:jc w:val="both"/>
              <w:rPr>
                <w:rFonts w:ascii="Times New Roman" w:hAnsi="Times New Roman"/>
                <w:sz w:val="24"/>
                <w:szCs w:val="24"/>
              </w:rPr>
            </w:pPr>
            <w:r>
              <w:rPr>
                <w:rFonts w:ascii="Times New Roman" w:hAnsi="Times New Roman"/>
                <w:sz w:val="24"/>
                <w:szCs w:val="24"/>
              </w:rPr>
              <w:t xml:space="preserve">- </w:t>
            </w:r>
            <w:r w:rsidR="00D93D53">
              <w:rPr>
                <w:rFonts w:ascii="Times New Roman" w:hAnsi="Times New Roman"/>
                <w:sz w:val="24"/>
                <w:szCs w:val="24"/>
              </w:rPr>
              <w:t>количество семей, переселенных  из  непригодного  для  проживания  жилищного  фонда, семей</w:t>
            </w:r>
            <w:r>
              <w:rPr>
                <w:rFonts w:ascii="Times New Roman" w:hAnsi="Times New Roman"/>
                <w:sz w:val="24"/>
                <w:szCs w:val="24"/>
              </w:rPr>
              <w:t>;</w:t>
            </w:r>
          </w:p>
          <w:p w:rsidR="003F7577" w:rsidRDefault="003F7577" w:rsidP="00D93D53">
            <w:pPr>
              <w:autoSpaceDE w:val="0"/>
              <w:snapToGrid w:val="0"/>
              <w:jc w:val="both"/>
              <w:rPr>
                <w:rFonts w:ascii="Times New Roman" w:hAnsi="Times New Roman"/>
                <w:sz w:val="24"/>
                <w:szCs w:val="24"/>
              </w:rPr>
            </w:pPr>
            <w:r>
              <w:rPr>
                <w:rFonts w:ascii="Times New Roman" w:hAnsi="Times New Roman"/>
                <w:sz w:val="24"/>
                <w:szCs w:val="24"/>
              </w:rPr>
              <w:t>- объем  ввода  жилья  на  территории  Глушковского  района  Курской области, кв.м.</w:t>
            </w:r>
          </w:p>
          <w:p w:rsidR="003F7577" w:rsidRDefault="003F7577" w:rsidP="00D93D53">
            <w:pPr>
              <w:autoSpaceDE w:val="0"/>
              <w:snapToGrid w:val="0"/>
              <w:jc w:val="both"/>
              <w:rPr>
                <w:rFonts w:ascii="Times New Roman" w:hAnsi="Times New Roman"/>
                <w:sz w:val="24"/>
                <w:szCs w:val="24"/>
              </w:rPr>
            </w:pPr>
            <w:r>
              <w:rPr>
                <w:rFonts w:ascii="Times New Roman" w:hAnsi="Times New Roman"/>
                <w:sz w:val="24"/>
                <w:szCs w:val="24"/>
              </w:rPr>
              <w:t xml:space="preserve">- подготовка   карт  (планов)  для  установления границ  муниципальных  образований  и  населенных  пунктов   </w:t>
            </w:r>
            <w:proofErr w:type="spellStart"/>
            <w:r>
              <w:rPr>
                <w:rFonts w:ascii="Times New Roman" w:hAnsi="Times New Roman"/>
                <w:sz w:val="24"/>
                <w:szCs w:val="24"/>
              </w:rPr>
              <w:t>района</w:t>
            </w:r>
            <w:proofErr w:type="gramStart"/>
            <w:r>
              <w:rPr>
                <w:rFonts w:ascii="Times New Roman" w:hAnsi="Times New Roman"/>
                <w:sz w:val="24"/>
                <w:szCs w:val="24"/>
              </w:rPr>
              <w:t>,ш</w:t>
            </w:r>
            <w:proofErr w:type="gramEnd"/>
            <w:r>
              <w:rPr>
                <w:rFonts w:ascii="Times New Roman" w:hAnsi="Times New Roman"/>
                <w:sz w:val="24"/>
                <w:szCs w:val="24"/>
              </w:rPr>
              <w:t>т</w:t>
            </w:r>
            <w:proofErr w:type="spellEnd"/>
          </w:p>
          <w:p w:rsidR="00C77ECE" w:rsidRPr="003F7577" w:rsidRDefault="003F7577" w:rsidP="003F7577">
            <w:pPr>
              <w:autoSpaceDE w:val="0"/>
              <w:snapToGrid w:val="0"/>
              <w:jc w:val="both"/>
              <w:rPr>
                <w:rFonts w:ascii="Times New Roman" w:hAnsi="Times New Roman"/>
                <w:sz w:val="24"/>
                <w:szCs w:val="24"/>
              </w:rPr>
            </w:pPr>
            <w:r>
              <w:rPr>
                <w:rFonts w:ascii="Times New Roman" w:hAnsi="Times New Roman"/>
                <w:sz w:val="24"/>
                <w:szCs w:val="24"/>
              </w:rPr>
              <w:t xml:space="preserve">внесение   сведений  в  ЕГРН  территориальных  зон   муниципальных  образований  </w:t>
            </w:r>
            <w:proofErr w:type="spellStart"/>
            <w:r>
              <w:rPr>
                <w:rFonts w:ascii="Times New Roman" w:hAnsi="Times New Roman"/>
                <w:sz w:val="24"/>
                <w:szCs w:val="24"/>
              </w:rPr>
              <w:t>района.</w:t>
            </w:r>
            <w:proofErr w:type="gramStart"/>
            <w:r>
              <w:rPr>
                <w:rFonts w:ascii="Times New Roman" w:hAnsi="Times New Roman"/>
                <w:sz w:val="24"/>
                <w:szCs w:val="24"/>
              </w:rPr>
              <w:t>,ш</w:t>
            </w:r>
            <w:proofErr w:type="gramEnd"/>
            <w:r>
              <w:rPr>
                <w:rFonts w:ascii="Times New Roman" w:hAnsi="Times New Roman"/>
                <w:sz w:val="24"/>
                <w:szCs w:val="24"/>
              </w:rPr>
              <w:t>т</w:t>
            </w:r>
            <w:proofErr w:type="spellEnd"/>
            <w:r>
              <w:rPr>
                <w:rFonts w:ascii="Times New Roman" w:hAnsi="Times New Roman"/>
                <w:sz w:val="24"/>
                <w:szCs w:val="24"/>
              </w:rPr>
              <w:t>.</w:t>
            </w:r>
          </w:p>
          <w:p w:rsidR="00701201" w:rsidRPr="008A5C16" w:rsidRDefault="00701201">
            <w:pPr>
              <w:pStyle w:val="s1"/>
              <w:spacing w:before="0" w:beforeAutospacing="0" w:after="0" w:afterAutospacing="0"/>
              <w:jc w:val="both"/>
              <w:rPr>
                <w:bCs/>
              </w:rPr>
            </w:pPr>
          </w:p>
        </w:tc>
      </w:tr>
      <w:tr w:rsidR="00701201" w:rsidRPr="008A5C16">
        <w:trPr>
          <w:jc w:val="center"/>
        </w:trPr>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lastRenderedPageBreak/>
              <w:t>Этапы и сроки реализации подпрограммы 2</w:t>
            </w:r>
          </w:p>
        </w:tc>
        <w:tc>
          <w:tcPr>
            <w:tcW w:w="5216" w:type="dxa"/>
            <w:tcBorders>
              <w:top w:val="single" w:sz="4" w:space="0" w:color="auto"/>
              <w:left w:val="single" w:sz="4" w:space="0" w:color="auto"/>
              <w:bottom w:val="single" w:sz="4" w:space="0" w:color="auto"/>
              <w:right w:val="single" w:sz="4" w:space="0" w:color="auto"/>
            </w:tcBorders>
          </w:tcPr>
          <w:p w:rsidR="00701201" w:rsidRPr="008A5C16" w:rsidRDefault="00C77ECE">
            <w:pPr>
              <w:pStyle w:val="ConsPlusCell"/>
              <w:jc w:val="both"/>
              <w:rPr>
                <w:sz w:val="24"/>
                <w:szCs w:val="24"/>
              </w:rPr>
            </w:pPr>
            <w:r w:rsidRPr="008A5C16">
              <w:rPr>
                <w:sz w:val="24"/>
                <w:szCs w:val="24"/>
              </w:rPr>
              <w:t xml:space="preserve">       2015  - 2023</w:t>
            </w:r>
            <w:r w:rsidR="00701201" w:rsidRPr="008A5C16">
              <w:rPr>
                <w:sz w:val="24"/>
                <w:szCs w:val="24"/>
              </w:rPr>
              <w:t xml:space="preserve"> годы этапы не выделяются</w:t>
            </w:r>
          </w:p>
          <w:p w:rsidR="00701201" w:rsidRPr="008A5C16" w:rsidRDefault="00701201">
            <w:pPr>
              <w:pStyle w:val="ConsPlusCell"/>
              <w:jc w:val="both"/>
              <w:rPr>
                <w:sz w:val="24"/>
                <w:szCs w:val="24"/>
              </w:rPr>
            </w:pPr>
          </w:p>
        </w:tc>
      </w:tr>
      <w:tr w:rsidR="00701201" w:rsidRPr="008A5C16">
        <w:trPr>
          <w:jc w:val="center"/>
        </w:trPr>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t>Объем бюджетных ассигнований подпрограммы 2</w:t>
            </w:r>
          </w:p>
        </w:tc>
        <w:tc>
          <w:tcPr>
            <w:tcW w:w="5216" w:type="dxa"/>
            <w:tcBorders>
              <w:top w:val="single" w:sz="4" w:space="0" w:color="auto"/>
              <w:left w:val="single" w:sz="4" w:space="0" w:color="auto"/>
              <w:bottom w:val="single" w:sz="4" w:space="0" w:color="auto"/>
              <w:right w:val="single" w:sz="4" w:space="0" w:color="auto"/>
            </w:tcBorders>
          </w:tcPr>
          <w:p w:rsidR="00701201" w:rsidRPr="008A5C16" w:rsidRDefault="00701201">
            <w:pPr>
              <w:pStyle w:val="ConsPlusCell"/>
              <w:jc w:val="both"/>
              <w:rPr>
                <w:sz w:val="24"/>
                <w:szCs w:val="24"/>
              </w:rPr>
            </w:pPr>
            <w:r w:rsidRPr="008A5C16">
              <w:rPr>
                <w:sz w:val="24"/>
                <w:szCs w:val="24"/>
              </w:rPr>
              <w:t>-финансирование мероприятий подпрограммы 2 предусматривается за счет средств  федерального,   областного  и  бюджета Глушковского района Курской области  внебюджетных  источников</w:t>
            </w:r>
          </w:p>
          <w:p w:rsidR="00701201" w:rsidRDefault="00701201">
            <w:pPr>
              <w:pStyle w:val="ConsPlusCell"/>
              <w:jc w:val="both"/>
              <w:rPr>
                <w:sz w:val="24"/>
                <w:szCs w:val="24"/>
              </w:rPr>
            </w:pPr>
            <w:r w:rsidRPr="008A5C16">
              <w:rPr>
                <w:sz w:val="24"/>
                <w:szCs w:val="24"/>
              </w:rPr>
              <w:t xml:space="preserve">  Общий объем финансирования  под</w:t>
            </w:r>
            <w:r w:rsidR="009D1D55">
              <w:rPr>
                <w:sz w:val="24"/>
                <w:szCs w:val="24"/>
              </w:rPr>
              <w:t>программы 2 составляет 59168</w:t>
            </w:r>
            <w:r w:rsidR="00804ACC" w:rsidRPr="008A5C16">
              <w:rPr>
                <w:sz w:val="24"/>
                <w:szCs w:val="24"/>
              </w:rPr>
              <w:t>,18</w:t>
            </w:r>
            <w:r w:rsidR="009D1D55">
              <w:rPr>
                <w:sz w:val="24"/>
                <w:szCs w:val="24"/>
              </w:rPr>
              <w:t>5</w:t>
            </w:r>
            <w:r w:rsidRPr="008A5C16">
              <w:rPr>
                <w:sz w:val="24"/>
                <w:szCs w:val="24"/>
              </w:rPr>
              <w:t>тыс.  рублей,  в том числе:</w:t>
            </w:r>
          </w:p>
          <w:p w:rsidR="00C32FE7" w:rsidRPr="008A5C16" w:rsidRDefault="00C32FE7">
            <w:pPr>
              <w:pStyle w:val="ConsPlusCell"/>
              <w:jc w:val="both"/>
              <w:rPr>
                <w:sz w:val="24"/>
                <w:szCs w:val="24"/>
              </w:rPr>
            </w:pP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2015 год –     678,051  тыс. рублей;</w:t>
            </w:r>
          </w:p>
          <w:p w:rsidR="00701201" w:rsidRPr="008A5C16" w:rsidRDefault="00C77ECE">
            <w:pPr>
              <w:pStyle w:val="ConsPlusCell"/>
              <w:jc w:val="both"/>
              <w:rPr>
                <w:sz w:val="24"/>
                <w:szCs w:val="24"/>
              </w:rPr>
            </w:pPr>
            <w:r w:rsidRPr="008A5C16">
              <w:rPr>
                <w:sz w:val="24"/>
                <w:szCs w:val="24"/>
              </w:rPr>
              <w:t xml:space="preserve">   </w:t>
            </w:r>
            <w:r w:rsidR="002A6739" w:rsidRPr="008A5C16">
              <w:rPr>
                <w:sz w:val="24"/>
                <w:szCs w:val="24"/>
              </w:rPr>
              <w:t>2016 год –   8739,480</w:t>
            </w:r>
            <w:r w:rsidR="00701201" w:rsidRPr="008A5C16">
              <w:rPr>
                <w:sz w:val="24"/>
                <w:szCs w:val="24"/>
              </w:rPr>
              <w:t xml:space="preserve">  тыс. рублей;</w:t>
            </w: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 xml:space="preserve"> 2017 год – 30352,43</w:t>
            </w:r>
            <w:r w:rsidR="002A6739" w:rsidRPr="008A5C16">
              <w:rPr>
                <w:sz w:val="24"/>
                <w:szCs w:val="24"/>
              </w:rPr>
              <w:t>2</w:t>
            </w:r>
            <w:r w:rsidR="00701201" w:rsidRPr="008A5C16">
              <w:rPr>
                <w:sz w:val="24"/>
                <w:szCs w:val="24"/>
              </w:rPr>
              <w:t xml:space="preserve">  тыс. рублей;</w:t>
            </w: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2018 год –   3311,715  тыс. рублей;</w:t>
            </w: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2019 год –   6327,232  тыс. рублей;</w:t>
            </w:r>
          </w:p>
          <w:p w:rsidR="00701201" w:rsidRPr="008A5C16" w:rsidRDefault="00C77ECE">
            <w:pPr>
              <w:pStyle w:val="ConsPlusCell"/>
              <w:jc w:val="both"/>
              <w:rPr>
                <w:sz w:val="24"/>
                <w:szCs w:val="24"/>
              </w:rPr>
            </w:pPr>
            <w:r w:rsidRPr="008A5C16">
              <w:rPr>
                <w:sz w:val="24"/>
                <w:szCs w:val="24"/>
              </w:rPr>
              <w:t xml:space="preserve">   2020 год –   7233,183</w:t>
            </w:r>
            <w:r w:rsidR="00701201" w:rsidRPr="008A5C16">
              <w:rPr>
                <w:sz w:val="24"/>
                <w:szCs w:val="24"/>
              </w:rPr>
              <w:t xml:space="preserve">  тыс. рублей</w:t>
            </w:r>
          </w:p>
          <w:p w:rsidR="00701201" w:rsidRPr="008A5C16" w:rsidRDefault="003A457E">
            <w:pPr>
              <w:pStyle w:val="ConsPlusCell"/>
              <w:jc w:val="both"/>
              <w:rPr>
                <w:sz w:val="24"/>
                <w:szCs w:val="24"/>
              </w:rPr>
            </w:pPr>
            <w:r w:rsidRPr="008A5C16">
              <w:rPr>
                <w:sz w:val="24"/>
                <w:szCs w:val="24"/>
              </w:rPr>
              <w:t xml:space="preserve">   2021 год -    2349,292</w:t>
            </w:r>
            <w:r w:rsidR="00C77ECE" w:rsidRPr="008A5C16">
              <w:rPr>
                <w:sz w:val="24"/>
                <w:szCs w:val="24"/>
              </w:rPr>
              <w:t xml:space="preserve">  </w:t>
            </w:r>
            <w:r w:rsidR="00701201" w:rsidRPr="008A5C16">
              <w:rPr>
                <w:sz w:val="24"/>
                <w:szCs w:val="24"/>
              </w:rPr>
              <w:t>тыс. рублей</w:t>
            </w:r>
          </w:p>
          <w:p w:rsidR="00701201" w:rsidRPr="008A5C16" w:rsidRDefault="00C77ECE">
            <w:pPr>
              <w:pStyle w:val="ConsPlusCell"/>
              <w:jc w:val="both"/>
              <w:rPr>
                <w:sz w:val="24"/>
                <w:szCs w:val="24"/>
              </w:rPr>
            </w:pPr>
            <w:r w:rsidRPr="008A5C16">
              <w:rPr>
                <w:sz w:val="24"/>
                <w:szCs w:val="24"/>
              </w:rPr>
              <w:t xml:space="preserve">   2022 год -        88,400  </w:t>
            </w:r>
            <w:r w:rsidR="00701201" w:rsidRPr="008A5C16">
              <w:rPr>
                <w:sz w:val="24"/>
                <w:szCs w:val="24"/>
              </w:rPr>
              <w:t>тыс. рублей</w:t>
            </w:r>
          </w:p>
          <w:p w:rsidR="00C77ECE" w:rsidRPr="008A5C16" w:rsidRDefault="00C77ECE">
            <w:pPr>
              <w:pStyle w:val="ConsPlusCell"/>
              <w:jc w:val="both"/>
              <w:rPr>
                <w:sz w:val="24"/>
                <w:szCs w:val="24"/>
              </w:rPr>
            </w:pPr>
            <w:r w:rsidRPr="008A5C16">
              <w:rPr>
                <w:sz w:val="24"/>
                <w:szCs w:val="24"/>
              </w:rPr>
              <w:t xml:space="preserve">   2023 год -        88,400  тыс</w:t>
            </w:r>
            <w:proofErr w:type="gramStart"/>
            <w:r w:rsidRPr="008A5C16">
              <w:rPr>
                <w:sz w:val="24"/>
                <w:szCs w:val="24"/>
              </w:rPr>
              <w:t>.р</w:t>
            </w:r>
            <w:proofErr w:type="gramEnd"/>
            <w:r w:rsidRPr="008A5C16">
              <w:rPr>
                <w:sz w:val="24"/>
                <w:szCs w:val="24"/>
              </w:rPr>
              <w:t>ублей</w:t>
            </w:r>
          </w:p>
          <w:p w:rsidR="00701201" w:rsidRPr="008A5C16" w:rsidRDefault="00701201">
            <w:pPr>
              <w:pStyle w:val="ConsPlusCell"/>
              <w:jc w:val="both"/>
              <w:rPr>
                <w:sz w:val="24"/>
                <w:szCs w:val="24"/>
              </w:rPr>
            </w:pPr>
          </w:p>
          <w:p w:rsidR="00701201" w:rsidRDefault="00701201">
            <w:pPr>
              <w:pStyle w:val="ConsPlusCell"/>
              <w:jc w:val="both"/>
              <w:rPr>
                <w:sz w:val="24"/>
                <w:szCs w:val="24"/>
              </w:rPr>
            </w:pPr>
            <w:r w:rsidRPr="008A5C16">
              <w:rPr>
                <w:sz w:val="24"/>
                <w:szCs w:val="24"/>
              </w:rPr>
              <w:t xml:space="preserve">  Общий  объем   финансирования  по  подпрограмме  2 за  счет  средств   федерального  бюджета  составляет  131,128  тыс. рублей,  в   т.ч.  по  годам:</w:t>
            </w:r>
          </w:p>
          <w:p w:rsidR="00C32FE7" w:rsidRPr="008A5C16" w:rsidRDefault="00C32FE7">
            <w:pPr>
              <w:pStyle w:val="ConsPlusCell"/>
              <w:jc w:val="both"/>
              <w:rPr>
                <w:sz w:val="24"/>
                <w:szCs w:val="24"/>
              </w:rPr>
            </w:pPr>
          </w:p>
          <w:p w:rsidR="00701201" w:rsidRPr="008A5C16" w:rsidRDefault="00701201">
            <w:pPr>
              <w:pStyle w:val="ConsPlusCell"/>
              <w:jc w:val="both"/>
              <w:rPr>
                <w:sz w:val="24"/>
                <w:szCs w:val="24"/>
              </w:rPr>
            </w:pPr>
            <w:r w:rsidRPr="008A5C16">
              <w:rPr>
                <w:sz w:val="24"/>
                <w:szCs w:val="24"/>
              </w:rPr>
              <w:t xml:space="preserve"> 2015 год –         0,000  тыс. рублей;</w:t>
            </w:r>
          </w:p>
          <w:p w:rsidR="00701201" w:rsidRPr="008A5C16" w:rsidRDefault="00701201">
            <w:pPr>
              <w:pStyle w:val="ConsPlusCell"/>
              <w:jc w:val="both"/>
              <w:rPr>
                <w:sz w:val="24"/>
                <w:szCs w:val="24"/>
              </w:rPr>
            </w:pPr>
            <w:r w:rsidRPr="008A5C16">
              <w:rPr>
                <w:sz w:val="24"/>
                <w:szCs w:val="24"/>
              </w:rPr>
              <w:t xml:space="preserve"> 2016 год –     131,128  тыс. рублей;</w:t>
            </w: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2017 год –         0,000  тыс. рублей;</w:t>
            </w: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2018 год –         0,000  тыс. рублей;</w:t>
            </w: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2019 год –         0,000  тыс. рублей;</w:t>
            </w:r>
          </w:p>
          <w:p w:rsidR="00701201" w:rsidRPr="008A5C16" w:rsidRDefault="00C77ECE">
            <w:pPr>
              <w:pStyle w:val="ConsPlusCell"/>
              <w:jc w:val="both"/>
              <w:rPr>
                <w:sz w:val="24"/>
                <w:szCs w:val="24"/>
              </w:rPr>
            </w:pPr>
            <w:r w:rsidRPr="008A5C16">
              <w:rPr>
                <w:sz w:val="24"/>
                <w:szCs w:val="24"/>
              </w:rPr>
              <w:lastRenderedPageBreak/>
              <w:t xml:space="preserve"> </w:t>
            </w:r>
            <w:r w:rsidR="00701201" w:rsidRPr="008A5C16">
              <w:rPr>
                <w:sz w:val="24"/>
                <w:szCs w:val="24"/>
              </w:rPr>
              <w:t>2020 год –         0,000  тыс. рублей</w:t>
            </w: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2021 год -          0,000  тыс. рублей</w:t>
            </w:r>
          </w:p>
          <w:p w:rsidR="00701201" w:rsidRPr="008A5C16" w:rsidRDefault="00701201">
            <w:pPr>
              <w:pStyle w:val="ConsPlusCell"/>
              <w:jc w:val="both"/>
              <w:rPr>
                <w:sz w:val="24"/>
                <w:szCs w:val="24"/>
              </w:rPr>
            </w:pPr>
            <w:r w:rsidRPr="008A5C16">
              <w:rPr>
                <w:sz w:val="24"/>
                <w:szCs w:val="24"/>
              </w:rPr>
              <w:t xml:space="preserve"> 2022 год -          0,000  тыс. рублей</w:t>
            </w:r>
          </w:p>
          <w:p w:rsidR="00C77ECE" w:rsidRPr="008A5C16" w:rsidRDefault="00C77ECE">
            <w:pPr>
              <w:pStyle w:val="ConsPlusCell"/>
              <w:jc w:val="both"/>
              <w:rPr>
                <w:sz w:val="24"/>
                <w:szCs w:val="24"/>
              </w:rPr>
            </w:pPr>
            <w:r w:rsidRPr="008A5C16">
              <w:rPr>
                <w:sz w:val="24"/>
                <w:szCs w:val="24"/>
              </w:rPr>
              <w:t xml:space="preserve"> 2023 год -          0,000  тыс</w:t>
            </w:r>
            <w:proofErr w:type="gramStart"/>
            <w:r w:rsidRPr="008A5C16">
              <w:rPr>
                <w:sz w:val="24"/>
                <w:szCs w:val="24"/>
              </w:rPr>
              <w:t>.р</w:t>
            </w:r>
            <w:proofErr w:type="gramEnd"/>
            <w:r w:rsidRPr="008A5C16">
              <w:rPr>
                <w:sz w:val="24"/>
                <w:szCs w:val="24"/>
              </w:rPr>
              <w:t>ублей</w:t>
            </w:r>
          </w:p>
          <w:p w:rsidR="00701201" w:rsidRPr="008A5C16" w:rsidRDefault="00701201">
            <w:pPr>
              <w:pStyle w:val="ConsPlusCell"/>
              <w:jc w:val="both"/>
              <w:rPr>
                <w:sz w:val="24"/>
                <w:szCs w:val="24"/>
              </w:rPr>
            </w:pPr>
            <w:r w:rsidRPr="008A5C16">
              <w:rPr>
                <w:sz w:val="24"/>
                <w:szCs w:val="24"/>
              </w:rPr>
              <w:t xml:space="preserve"> Общий  объем   финансирования  по  подпрограмме  2 за  счет  средств   областн</w:t>
            </w:r>
            <w:r w:rsidR="002A6739" w:rsidRPr="008A5C16">
              <w:rPr>
                <w:sz w:val="24"/>
                <w:szCs w:val="24"/>
              </w:rPr>
              <w:t>ого</w:t>
            </w:r>
            <w:r w:rsidR="009D1D55">
              <w:rPr>
                <w:sz w:val="24"/>
                <w:szCs w:val="24"/>
              </w:rPr>
              <w:t xml:space="preserve">  бюджета  составляет  30833,607</w:t>
            </w:r>
            <w:r w:rsidR="002A6739" w:rsidRPr="008A5C16">
              <w:rPr>
                <w:sz w:val="24"/>
                <w:szCs w:val="24"/>
              </w:rPr>
              <w:t xml:space="preserve"> </w:t>
            </w:r>
            <w:r w:rsidRPr="008A5C16">
              <w:rPr>
                <w:sz w:val="24"/>
                <w:szCs w:val="24"/>
              </w:rPr>
              <w:t xml:space="preserve">  тыс. рублей,  в   т.ч.  по  годам:</w:t>
            </w:r>
          </w:p>
          <w:p w:rsidR="00701201" w:rsidRPr="008A5C16" w:rsidRDefault="00701201">
            <w:pPr>
              <w:pStyle w:val="ConsPlusCell"/>
              <w:jc w:val="both"/>
              <w:rPr>
                <w:sz w:val="24"/>
                <w:szCs w:val="24"/>
              </w:rPr>
            </w:pPr>
            <w:r w:rsidRPr="008A5C16">
              <w:rPr>
                <w:sz w:val="24"/>
                <w:szCs w:val="24"/>
              </w:rPr>
              <w:t xml:space="preserve"> 2015 год –         0,000  тыс. рублей;</w:t>
            </w:r>
          </w:p>
          <w:p w:rsidR="00701201" w:rsidRPr="008A5C16" w:rsidRDefault="00C77ECE">
            <w:pPr>
              <w:pStyle w:val="ConsPlusCell"/>
              <w:jc w:val="both"/>
              <w:rPr>
                <w:sz w:val="24"/>
                <w:szCs w:val="24"/>
              </w:rPr>
            </w:pPr>
            <w:r w:rsidRPr="008A5C16">
              <w:rPr>
                <w:sz w:val="24"/>
                <w:szCs w:val="24"/>
              </w:rPr>
              <w:t xml:space="preserve"> </w:t>
            </w:r>
            <w:r w:rsidR="002A6739" w:rsidRPr="008A5C16">
              <w:rPr>
                <w:sz w:val="24"/>
                <w:szCs w:val="24"/>
              </w:rPr>
              <w:t xml:space="preserve">2016 год –   7617,449 </w:t>
            </w:r>
            <w:r w:rsidR="00701201" w:rsidRPr="008A5C16">
              <w:rPr>
                <w:sz w:val="24"/>
                <w:szCs w:val="24"/>
              </w:rPr>
              <w:t xml:space="preserve"> тыс. рублей;</w:t>
            </w: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2017 год – 19097,159  тыс. рублей;</w:t>
            </w: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2018 год –      424,491 тыс. рублей;</w:t>
            </w:r>
          </w:p>
          <w:p w:rsidR="00701201" w:rsidRPr="008A5C16" w:rsidRDefault="00C77ECE">
            <w:pPr>
              <w:pStyle w:val="ConsPlusCell"/>
              <w:jc w:val="both"/>
              <w:rPr>
                <w:sz w:val="24"/>
                <w:szCs w:val="24"/>
              </w:rPr>
            </w:pPr>
            <w:r w:rsidRPr="008A5C16">
              <w:rPr>
                <w:sz w:val="24"/>
                <w:szCs w:val="24"/>
              </w:rPr>
              <w:t xml:space="preserve"> </w:t>
            </w:r>
            <w:r w:rsidR="002A6739" w:rsidRPr="008A5C16">
              <w:rPr>
                <w:sz w:val="24"/>
                <w:szCs w:val="24"/>
              </w:rPr>
              <w:t>2019 год –    2765,388</w:t>
            </w:r>
            <w:r w:rsidR="00701201" w:rsidRPr="008A5C16">
              <w:rPr>
                <w:sz w:val="24"/>
                <w:szCs w:val="24"/>
              </w:rPr>
              <w:t xml:space="preserve">  тыс. рублей;</w:t>
            </w: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2020 год –      723,228  тыс. рублей</w:t>
            </w: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2021 год -      205,892   тыс. рублей</w:t>
            </w:r>
          </w:p>
          <w:p w:rsidR="00701201" w:rsidRPr="008A5C16" w:rsidRDefault="00C77ECE">
            <w:pPr>
              <w:pStyle w:val="ConsPlusCell"/>
              <w:jc w:val="both"/>
              <w:rPr>
                <w:sz w:val="24"/>
                <w:szCs w:val="24"/>
              </w:rPr>
            </w:pPr>
            <w:r w:rsidRPr="008A5C16">
              <w:rPr>
                <w:sz w:val="24"/>
                <w:szCs w:val="24"/>
              </w:rPr>
              <w:t xml:space="preserve"> </w:t>
            </w:r>
            <w:r w:rsidR="00701201" w:rsidRPr="008A5C16">
              <w:rPr>
                <w:sz w:val="24"/>
                <w:szCs w:val="24"/>
              </w:rPr>
              <w:t>2022 год -          0,000   тыс. рублей</w:t>
            </w:r>
          </w:p>
          <w:p w:rsidR="00C77ECE" w:rsidRPr="008A5C16" w:rsidRDefault="00C77ECE">
            <w:pPr>
              <w:pStyle w:val="ConsPlusCell"/>
              <w:jc w:val="both"/>
              <w:rPr>
                <w:sz w:val="24"/>
                <w:szCs w:val="24"/>
              </w:rPr>
            </w:pPr>
            <w:r w:rsidRPr="008A5C16">
              <w:rPr>
                <w:sz w:val="24"/>
                <w:szCs w:val="24"/>
              </w:rPr>
              <w:t xml:space="preserve"> 2023 год -          0,000   тыс</w:t>
            </w:r>
            <w:proofErr w:type="gramStart"/>
            <w:r w:rsidRPr="008A5C16">
              <w:rPr>
                <w:sz w:val="24"/>
                <w:szCs w:val="24"/>
              </w:rPr>
              <w:t>.р</w:t>
            </w:r>
            <w:proofErr w:type="gramEnd"/>
            <w:r w:rsidRPr="008A5C16">
              <w:rPr>
                <w:sz w:val="24"/>
                <w:szCs w:val="24"/>
              </w:rPr>
              <w:t>ублей</w:t>
            </w:r>
          </w:p>
          <w:p w:rsidR="00701201" w:rsidRPr="008A5C16" w:rsidRDefault="00701201">
            <w:pPr>
              <w:pStyle w:val="ConsPlusCell"/>
              <w:jc w:val="both"/>
              <w:rPr>
                <w:sz w:val="24"/>
                <w:szCs w:val="24"/>
              </w:rPr>
            </w:pPr>
            <w:r w:rsidRPr="008A5C16">
              <w:rPr>
                <w:sz w:val="24"/>
                <w:szCs w:val="24"/>
              </w:rPr>
              <w:t>Общий  объем  финансирования  по  подпрограмме 2 за счет средств  муниципальн</w:t>
            </w:r>
            <w:r w:rsidR="00224FFE" w:rsidRPr="008A5C16">
              <w:rPr>
                <w:sz w:val="24"/>
                <w:szCs w:val="24"/>
              </w:rPr>
              <w:t xml:space="preserve">ого бюджета составит   </w:t>
            </w:r>
            <w:r w:rsidRPr="008A5C16">
              <w:rPr>
                <w:sz w:val="24"/>
                <w:szCs w:val="24"/>
              </w:rPr>
              <w:t xml:space="preserve">  </w:t>
            </w:r>
            <w:r w:rsidR="00A13D18">
              <w:rPr>
                <w:sz w:val="24"/>
                <w:szCs w:val="24"/>
              </w:rPr>
              <w:t>28203,450</w:t>
            </w:r>
            <w:r w:rsidR="009D1D55">
              <w:rPr>
                <w:sz w:val="24"/>
                <w:szCs w:val="24"/>
              </w:rPr>
              <w:t xml:space="preserve">  </w:t>
            </w:r>
            <w:r w:rsidR="00AB74F8" w:rsidRPr="008A5C16">
              <w:rPr>
                <w:sz w:val="24"/>
                <w:szCs w:val="24"/>
              </w:rPr>
              <w:t xml:space="preserve"> </w:t>
            </w:r>
            <w:r w:rsidRPr="008A5C16">
              <w:rPr>
                <w:sz w:val="24"/>
                <w:szCs w:val="24"/>
              </w:rPr>
              <w:t>тыс. руб. в т.ч.  по  годам:</w:t>
            </w:r>
          </w:p>
          <w:p w:rsidR="00701201" w:rsidRPr="008A5C16" w:rsidRDefault="00224FFE">
            <w:pPr>
              <w:pStyle w:val="ConsPlusCell"/>
              <w:jc w:val="both"/>
              <w:rPr>
                <w:sz w:val="24"/>
                <w:szCs w:val="24"/>
              </w:rPr>
            </w:pPr>
            <w:r w:rsidRPr="008A5C16">
              <w:rPr>
                <w:sz w:val="24"/>
                <w:szCs w:val="24"/>
              </w:rPr>
              <w:t xml:space="preserve"> </w:t>
            </w:r>
            <w:r w:rsidR="00701201" w:rsidRPr="008A5C16">
              <w:rPr>
                <w:sz w:val="24"/>
                <w:szCs w:val="24"/>
              </w:rPr>
              <w:t xml:space="preserve">2015 год -     </w:t>
            </w:r>
            <w:r w:rsidRPr="008A5C16">
              <w:rPr>
                <w:sz w:val="24"/>
                <w:szCs w:val="24"/>
              </w:rPr>
              <w:t xml:space="preserve"> </w:t>
            </w:r>
            <w:r w:rsidR="00701201" w:rsidRPr="008A5C16">
              <w:rPr>
                <w:sz w:val="24"/>
                <w:szCs w:val="24"/>
              </w:rPr>
              <w:t xml:space="preserve">   678,051   тыс. рублей</w:t>
            </w:r>
          </w:p>
          <w:p w:rsidR="00701201" w:rsidRPr="008A5C16" w:rsidRDefault="00224FFE">
            <w:pPr>
              <w:pStyle w:val="ConsPlusCell"/>
              <w:jc w:val="both"/>
              <w:rPr>
                <w:sz w:val="24"/>
                <w:szCs w:val="24"/>
              </w:rPr>
            </w:pPr>
            <w:r w:rsidRPr="008A5C16">
              <w:rPr>
                <w:sz w:val="24"/>
                <w:szCs w:val="24"/>
              </w:rPr>
              <w:t xml:space="preserve"> </w:t>
            </w:r>
            <w:r w:rsidR="00701201" w:rsidRPr="008A5C16">
              <w:rPr>
                <w:sz w:val="24"/>
                <w:szCs w:val="24"/>
              </w:rPr>
              <w:t xml:space="preserve">2016 год -      </w:t>
            </w:r>
            <w:r w:rsidRPr="008A5C16">
              <w:rPr>
                <w:sz w:val="24"/>
                <w:szCs w:val="24"/>
              </w:rPr>
              <w:t xml:space="preserve"> </w:t>
            </w:r>
            <w:r w:rsidR="002A6739" w:rsidRPr="008A5C16">
              <w:rPr>
                <w:sz w:val="24"/>
                <w:szCs w:val="24"/>
              </w:rPr>
              <w:t xml:space="preserve">  990,903</w:t>
            </w:r>
            <w:r w:rsidR="00701201" w:rsidRPr="008A5C16">
              <w:rPr>
                <w:sz w:val="24"/>
                <w:szCs w:val="24"/>
              </w:rPr>
              <w:t xml:space="preserve">   тыс. рублей</w:t>
            </w:r>
          </w:p>
          <w:p w:rsidR="00701201" w:rsidRPr="008A5C16" w:rsidRDefault="00224FFE">
            <w:pPr>
              <w:pStyle w:val="ConsPlusCell"/>
              <w:jc w:val="both"/>
              <w:rPr>
                <w:sz w:val="24"/>
                <w:szCs w:val="24"/>
              </w:rPr>
            </w:pPr>
            <w:r w:rsidRPr="008A5C16">
              <w:rPr>
                <w:sz w:val="24"/>
                <w:szCs w:val="24"/>
              </w:rPr>
              <w:t xml:space="preserve"> </w:t>
            </w:r>
            <w:r w:rsidR="00701201" w:rsidRPr="008A5C16">
              <w:rPr>
                <w:sz w:val="24"/>
                <w:szCs w:val="24"/>
              </w:rPr>
              <w:t xml:space="preserve">2017 год -   </w:t>
            </w:r>
            <w:r w:rsidR="002A6739" w:rsidRPr="008A5C16">
              <w:rPr>
                <w:sz w:val="24"/>
                <w:szCs w:val="24"/>
              </w:rPr>
              <w:t xml:space="preserve">  11255,273</w:t>
            </w:r>
            <w:r w:rsidRPr="008A5C16">
              <w:rPr>
                <w:sz w:val="24"/>
                <w:szCs w:val="24"/>
              </w:rPr>
              <w:t xml:space="preserve">   т</w:t>
            </w:r>
            <w:r w:rsidR="00701201" w:rsidRPr="008A5C16">
              <w:rPr>
                <w:sz w:val="24"/>
                <w:szCs w:val="24"/>
              </w:rPr>
              <w:t>ыс. рублей.</w:t>
            </w:r>
          </w:p>
          <w:p w:rsidR="00701201" w:rsidRPr="008A5C16" w:rsidRDefault="00701201">
            <w:pPr>
              <w:pStyle w:val="ConsPlusCell"/>
              <w:jc w:val="both"/>
              <w:rPr>
                <w:sz w:val="24"/>
                <w:szCs w:val="24"/>
              </w:rPr>
            </w:pPr>
            <w:r w:rsidRPr="008A5C16">
              <w:rPr>
                <w:sz w:val="24"/>
                <w:szCs w:val="24"/>
              </w:rPr>
              <w:t xml:space="preserve"> 2018 год    -    2887,224  тыс. рублей</w:t>
            </w:r>
          </w:p>
          <w:p w:rsidR="00701201" w:rsidRPr="008A5C16" w:rsidRDefault="00224FFE">
            <w:pPr>
              <w:pStyle w:val="ConsPlusCell"/>
              <w:jc w:val="both"/>
              <w:rPr>
                <w:sz w:val="24"/>
                <w:szCs w:val="24"/>
              </w:rPr>
            </w:pPr>
            <w:r w:rsidRPr="008A5C16">
              <w:rPr>
                <w:sz w:val="24"/>
                <w:szCs w:val="24"/>
              </w:rPr>
              <w:t xml:space="preserve"> </w:t>
            </w:r>
            <w:r w:rsidR="002A6739" w:rsidRPr="008A5C16">
              <w:rPr>
                <w:sz w:val="24"/>
                <w:szCs w:val="24"/>
              </w:rPr>
              <w:t>2019 год    -    3561,844</w:t>
            </w:r>
            <w:r w:rsidR="00701201" w:rsidRPr="008A5C16">
              <w:rPr>
                <w:sz w:val="24"/>
                <w:szCs w:val="24"/>
              </w:rPr>
              <w:t xml:space="preserve">  тыс. рублей</w:t>
            </w:r>
          </w:p>
          <w:p w:rsidR="00701201" w:rsidRPr="008A5C16" w:rsidRDefault="00A13D18">
            <w:pPr>
              <w:pStyle w:val="ConsPlusCell"/>
              <w:jc w:val="both"/>
              <w:rPr>
                <w:sz w:val="24"/>
                <w:szCs w:val="24"/>
              </w:rPr>
            </w:pPr>
            <w:r>
              <w:rPr>
                <w:sz w:val="24"/>
                <w:szCs w:val="24"/>
              </w:rPr>
              <w:t xml:space="preserve"> 2020 год    -    6509</w:t>
            </w:r>
            <w:r w:rsidR="00224FFE" w:rsidRPr="008A5C16">
              <w:rPr>
                <w:sz w:val="24"/>
                <w:szCs w:val="24"/>
              </w:rPr>
              <w:t>,955</w:t>
            </w:r>
            <w:r w:rsidR="00701201" w:rsidRPr="008A5C16">
              <w:rPr>
                <w:sz w:val="24"/>
                <w:szCs w:val="24"/>
              </w:rPr>
              <w:t xml:space="preserve">  тыс. рублей</w:t>
            </w:r>
          </w:p>
          <w:p w:rsidR="00701201" w:rsidRPr="008A5C16" w:rsidRDefault="003A457E">
            <w:pPr>
              <w:pStyle w:val="ConsPlusCell"/>
              <w:jc w:val="both"/>
              <w:rPr>
                <w:sz w:val="24"/>
                <w:szCs w:val="24"/>
              </w:rPr>
            </w:pPr>
            <w:r w:rsidRPr="008A5C16">
              <w:rPr>
                <w:sz w:val="24"/>
                <w:szCs w:val="24"/>
              </w:rPr>
              <w:t xml:space="preserve"> 2021 год    -    2143,400</w:t>
            </w:r>
            <w:r w:rsidR="00701201" w:rsidRPr="008A5C16">
              <w:rPr>
                <w:sz w:val="24"/>
                <w:szCs w:val="24"/>
              </w:rPr>
              <w:t xml:space="preserve">  тыс. рублей</w:t>
            </w:r>
          </w:p>
          <w:p w:rsidR="00701201" w:rsidRPr="008A5C16" w:rsidRDefault="00224FFE">
            <w:pPr>
              <w:pStyle w:val="ConsPlusCell"/>
              <w:jc w:val="both"/>
              <w:rPr>
                <w:sz w:val="24"/>
                <w:szCs w:val="24"/>
              </w:rPr>
            </w:pPr>
            <w:r w:rsidRPr="008A5C16">
              <w:rPr>
                <w:sz w:val="24"/>
                <w:szCs w:val="24"/>
              </w:rPr>
              <w:t xml:space="preserve"> 2022 год    -        88,400</w:t>
            </w:r>
            <w:r w:rsidR="00701201" w:rsidRPr="008A5C16">
              <w:rPr>
                <w:sz w:val="24"/>
                <w:szCs w:val="24"/>
              </w:rPr>
              <w:t xml:space="preserve">  тыс. рублей</w:t>
            </w:r>
          </w:p>
          <w:p w:rsidR="00224FFE" w:rsidRPr="008A5C16" w:rsidRDefault="00224FFE">
            <w:pPr>
              <w:pStyle w:val="ConsPlusCell"/>
              <w:jc w:val="both"/>
              <w:rPr>
                <w:sz w:val="24"/>
                <w:szCs w:val="24"/>
              </w:rPr>
            </w:pPr>
            <w:r w:rsidRPr="008A5C16">
              <w:rPr>
                <w:sz w:val="24"/>
                <w:szCs w:val="24"/>
              </w:rPr>
              <w:t xml:space="preserve"> 2023 год    -        88,400  тыс. рублей</w:t>
            </w:r>
          </w:p>
          <w:p w:rsidR="00701201" w:rsidRPr="008A5C16" w:rsidRDefault="00701201">
            <w:pPr>
              <w:pStyle w:val="ConsPlusCell"/>
              <w:jc w:val="both"/>
              <w:rPr>
                <w:sz w:val="24"/>
                <w:szCs w:val="24"/>
              </w:rPr>
            </w:pPr>
            <w:r w:rsidRPr="008A5C16">
              <w:rPr>
                <w:sz w:val="24"/>
                <w:szCs w:val="24"/>
              </w:rPr>
              <w:t xml:space="preserve">    Предполагается ежегодное  уточнение объемов финансирования подпрограммы  в  установленном порядке.</w:t>
            </w:r>
          </w:p>
        </w:tc>
      </w:tr>
      <w:tr w:rsidR="00701201" w:rsidRPr="008A5C16">
        <w:trPr>
          <w:jc w:val="center"/>
        </w:trPr>
        <w:tc>
          <w:tcPr>
            <w:tcW w:w="3352" w:type="dxa"/>
            <w:tcBorders>
              <w:top w:val="single" w:sz="4" w:space="0" w:color="auto"/>
              <w:left w:val="single" w:sz="4" w:space="0" w:color="auto"/>
              <w:bottom w:val="single" w:sz="4" w:space="0" w:color="auto"/>
              <w:right w:val="single" w:sz="4" w:space="0" w:color="auto"/>
            </w:tcBorders>
          </w:tcPr>
          <w:p w:rsidR="00701201" w:rsidRPr="008A5C16" w:rsidRDefault="00701201">
            <w:pPr>
              <w:widowControl w:val="0"/>
              <w:autoSpaceDE w:val="0"/>
              <w:autoSpaceDN w:val="0"/>
              <w:adjustRightInd w:val="0"/>
              <w:jc w:val="both"/>
              <w:rPr>
                <w:rFonts w:ascii="Times New Roman" w:hAnsi="Times New Roman"/>
                <w:sz w:val="24"/>
                <w:szCs w:val="24"/>
              </w:rPr>
            </w:pPr>
            <w:r w:rsidRPr="008A5C16">
              <w:rPr>
                <w:rFonts w:ascii="Times New Roman" w:hAnsi="Times New Roman"/>
                <w:sz w:val="24"/>
                <w:szCs w:val="24"/>
              </w:rPr>
              <w:lastRenderedPageBreak/>
              <w:t xml:space="preserve">Ожидаемые результаты подпрограммы </w:t>
            </w:r>
          </w:p>
        </w:tc>
        <w:tc>
          <w:tcPr>
            <w:tcW w:w="5216" w:type="dxa"/>
            <w:tcBorders>
              <w:top w:val="single" w:sz="4" w:space="0" w:color="auto"/>
              <w:left w:val="single" w:sz="4" w:space="0" w:color="auto"/>
              <w:bottom w:val="single" w:sz="4" w:space="0" w:color="auto"/>
              <w:right w:val="single" w:sz="4" w:space="0" w:color="auto"/>
            </w:tcBorders>
          </w:tcPr>
          <w:p w:rsidR="00300EA9" w:rsidRDefault="00300EA9" w:rsidP="00300EA9">
            <w:pPr>
              <w:autoSpaceDE w:val="0"/>
              <w:snapToGrid w:val="0"/>
              <w:jc w:val="both"/>
              <w:rPr>
                <w:rFonts w:ascii="Times New Roman" w:hAnsi="Times New Roman"/>
                <w:sz w:val="24"/>
                <w:szCs w:val="24"/>
              </w:rPr>
            </w:pPr>
            <w:r>
              <w:rPr>
                <w:rFonts w:ascii="Times New Roman" w:hAnsi="Times New Roman"/>
                <w:sz w:val="24"/>
                <w:szCs w:val="24"/>
              </w:rPr>
              <w:t xml:space="preserve">- ввод  в  эксплуатацию  сетей  газоснабжения  </w:t>
            </w:r>
            <w:proofErr w:type="gramStart"/>
            <w:r>
              <w:rPr>
                <w:rFonts w:ascii="Times New Roman" w:hAnsi="Times New Roman"/>
                <w:sz w:val="24"/>
                <w:szCs w:val="24"/>
              </w:rPr>
              <w:t>-т</w:t>
            </w:r>
            <w:proofErr w:type="gramEnd"/>
            <w:r>
              <w:rPr>
                <w:rFonts w:ascii="Times New Roman" w:hAnsi="Times New Roman"/>
                <w:sz w:val="24"/>
                <w:szCs w:val="24"/>
              </w:rPr>
              <w:t xml:space="preserve">38,8  км </w:t>
            </w:r>
          </w:p>
          <w:p w:rsidR="00300EA9" w:rsidRDefault="00300EA9" w:rsidP="00300EA9">
            <w:pPr>
              <w:autoSpaceDE w:val="0"/>
              <w:snapToGrid w:val="0"/>
              <w:jc w:val="both"/>
              <w:rPr>
                <w:rFonts w:ascii="Times New Roman" w:hAnsi="Times New Roman"/>
                <w:sz w:val="24"/>
                <w:szCs w:val="24"/>
              </w:rPr>
            </w:pPr>
            <w:r>
              <w:rPr>
                <w:rFonts w:ascii="Times New Roman" w:hAnsi="Times New Roman"/>
                <w:sz w:val="24"/>
                <w:szCs w:val="24"/>
              </w:rPr>
              <w:t xml:space="preserve"> перевод  котельных  на  газообразное  </w:t>
            </w:r>
            <w:proofErr w:type="spellStart"/>
            <w:r>
              <w:rPr>
                <w:rFonts w:ascii="Times New Roman" w:hAnsi="Times New Roman"/>
                <w:sz w:val="24"/>
                <w:szCs w:val="24"/>
              </w:rPr>
              <w:t>топлиао</w:t>
            </w:r>
            <w:proofErr w:type="spellEnd"/>
            <w:r>
              <w:rPr>
                <w:rFonts w:ascii="Times New Roman" w:hAnsi="Times New Roman"/>
                <w:sz w:val="24"/>
                <w:szCs w:val="24"/>
              </w:rPr>
              <w:t xml:space="preserve"> 2 </w:t>
            </w:r>
            <w:proofErr w:type="spellStart"/>
            <w:proofErr w:type="gramStart"/>
            <w:r>
              <w:rPr>
                <w:rFonts w:ascii="Times New Roman" w:hAnsi="Times New Roman"/>
                <w:sz w:val="24"/>
                <w:szCs w:val="24"/>
              </w:rPr>
              <w:t>шт</w:t>
            </w:r>
            <w:proofErr w:type="spellEnd"/>
            <w:proofErr w:type="gramEnd"/>
          </w:p>
          <w:p w:rsidR="00300EA9" w:rsidRDefault="00300EA9" w:rsidP="00300EA9">
            <w:pPr>
              <w:autoSpaceDE w:val="0"/>
              <w:snapToGrid w:val="0"/>
              <w:jc w:val="both"/>
              <w:rPr>
                <w:rFonts w:ascii="Times New Roman" w:hAnsi="Times New Roman"/>
                <w:sz w:val="24"/>
                <w:szCs w:val="24"/>
              </w:rPr>
            </w:pPr>
            <w:r>
              <w:rPr>
                <w:rFonts w:ascii="Times New Roman" w:hAnsi="Times New Roman"/>
                <w:sz w:val="24"/>
                <w:szCs w:val="24"/>
              </w:rPr>
              <w:t xml:space="preserve"> ввод  в  эксплуатацию  объектов  физической  культуры  и  спорта;  1 ед.</w:t>
            </w:r>
          </w:p>
          <w:p w:rsidR="00701201" w:rsidRPr="008A5C16" w:rsidRDefault="00701201">
            <w:pPr>
              <w:autoSpaceDE w:val="0"/>
              <w:snapToGrid w:val="0"/>
              <w:jc w:val="both"/>
              <w:rPr>
                <w:rFonts w:ascii="Times New Roman" w:hAnsi="Times New Roman"/>
                <w:sz w:val="24"/>
                <w:szCs w:val="24"/>
              </w:rPr>
            </w:pPr>
            <w:r w:rsidRPr="008A5C16">
              <w:rPr>
                <w:rFonts w:ascii="Times New Roman" w:hAnsi="Times New Roman"/>
                <w:sz w:val="24"/>
                <w:szCs w:val="24"/>
              </w:rPr>
              <w:t>-количество семей гражда</w:t>
            </w:r>
            <w:r w:rsidR="003F7577">
              <w:rPr>
                <w:rFonts w:ascii="Times New Roman" w:hAnsi="Times New Roman"/>
                <w:sz w:val="24"/>
                <w:szCs w:val="24"/>
              </w:rPr>
              <w:t>н, улучшивших жилищные условия</w:t>
            </w:r>
            <w:r w:rsidR="006823F7" w:rsidRPr="008A5C16">
              <w:rPr>
                <w:rFonts w:ascii="Times New Roman" w:hAnsi="Times New Roman"/>
                <w:sz w:val="24"/>
                <w:szCs w:val="24"/>
              </w:rPr>
              <w:t>, семей -   1 семья</w:t>
            </w:r>
            <w:r w:rsidRPr="008A5C16">
              <w:rPr>
                <w:rFonts w:ascii="Times New Roman" w:hAnsi="Times New Roman"/>
                <w:sz w:val="24"/>
                <w:szCs w:val="24"/>
              </w:rPr>
              <w:t>;</w:t>
            </w:r>
          </w:p>
          <w:p w:rsidR="00300EA9" w:rsidRDefault="00300EA9" w:rsidP="00300EA9">
            <w:pPr>
              <w:autoSpaceDE w:val="0"/>
              <w:snapToGrid w:val="0"/>
              <w:jc w:val="both"/>
              <w:rPr>
                <w:rFonts w:ascii="Times New Roman" w:hAnsi="Times New Roman"/>
                <w:sz w:val="24"/>
                <w:szCs w:val="24"/>
              </w:rPr>
            </w:pPr>
            <w:r>
              <w:rPr>
                <w:rFonts w:ascii="Times New Roman" w:hAnsi="Times New Roman"/>
                <w:sz w:val="24"/>
                <w:szCs w:val="24"/>
              </w:rPr>
              <w:t xml:space="preserve">- объем  ввода  жилья  на  территории  Глушковского  района  Курской области  72022 кв.м.  до  </w:t>
            </w:r>
            <w:smartTag w:uri="urn:schemas-microsoft-com:office:smarttags" w:element="metricconverter">
              <w:smartTagPr>
                <w:attr w:name="ProductID" w:val="2023 г"/>
              </w:smartTagPr>
              <w:r>
                <w:rPr>
                  <w:rFonts w:ascii="Times New Roman" w:hAnsi="Times New Roman"/>
                  <w:sz w:val="24"/>
                  <w:szCs w:val="24"/>
                </w:rPr>
                <w:t>2023 г</w:t>
              </w:r>
            </w:smartTag>
            <w:r>
              <w:rPr>
                <w:rFonts w:ascii="Times New Roman" w:hAnsi="Times New Roman"/>
                <w:sz w:val="24"/>
                <w:szCs w:val="24"/>
              </w:rPr>
              <w:t>.</w:t>
            </w:r>
          </w:p>
          <w:p w:rsidR="00300EA9" w:rsidRDefault="00300EA9" w:rsidP="00300EA9">
            <w:pPr>
              <w:autoSpaceDE w:val="0"/>
              <w:snapToGrid w:val="0"/>
              <w:jc w:val="both"/>
              <w:rPr>
                <w:rFonts w:ascii="Times New Roman" w:hAnsi="Times New Roman"/>
                <w:sz w:val="24"/>
                <w:szCs w:val="24"/>
              </w:rPr>
            </w:pPr>
            <w:r>
              <w:rPr>
                <w:rFonts w:ascii="Times New Roman" w:hAnsi="Times New Roman"/>
                <w:sz w:val="24"/>
                <w:szCs w:val="24"/>
              </w:rPr>
              <w:t xml:space="preserve">- подготовка   карт  (планов)  для  установления границ  муниципальных  образований  и  </w:t>
            </w:r>
            <w:r>
              <w:rPr>
                <w:rFonts w:ascii="Times New Roman" w:hAnsi="Times New Roman"/>
                <w:sz w:val="24"/>
                <w:szCs w:val="24"/>
              </w:rPr>
              <w:lastRenderedPageBreak/>
              <w:t xml:space="preserve">населенных  пунктов   района,    - 63 </w:t>
            </w:r>
            <w:proofErr w:type="spellStart"/>
            <w:proofErr w:type="gramStart"/>
            <w:r>
              <w:rPr>
                <w:rFonts w:ascii="Times New Roman" w:hAnsi="Times New Roman"/>
                <w:sz w:val="24"/>
                <w:szCs w:val="24"/>
              </w:rPr>
              <w:t>шт</w:t>
            </w:r>
            <w:proofErr w:type="spellEnd"/>
            <w:proofErr w:type="gramEnd"/>
          </w:p>
          <w:p w:rsidR="00701201" w:rsidRPr="008A5C16" w:rsidRDefault="00300EA9" w:rsidP="00300EA9">
            <w:pPr>
              <w:autoSpaceDE w:val="0"/>
              <w:snapToGrid w:val="0"/>
              <w:jc w:val="both"/>
              <w:rPr>
                <w:rFonts w:ascii="Times New Roman" w:hAnsi="Times New Roman"/>
                <w:sz w:val="24"/>
                <w:szCs w:val="24"/>
              </w:rPr>
            </w:pPr>
            <w:r>
              <w:rPr>
                <w:rFonts w:ascii="Times New Roman" w:hAnsi="Times New Roman"/>
                <w:sz w:val="24"/>
                <w:szCs w:val="24"/>
              </w:rPr>
              <w:t>внесение   сведений  в  ЕГРН  территориальных  зон   муниципальных  образований  района  - 80 .,</w:t>
            </w:r>
            <w:proofErr w:type="spellStart"/>
            <w:proofErr w:type="gramStart"/>
            <w:r>
              <w:rPr>
                <w:rFonts w:ascii="Times New Roman" w:hAnsi="Times New Roman"/>
                <w:sz w:val="24"/>
                <w:szCs w:val="24"/>
              </w:rPr>
              <w:t>шт</w:t>
            </w:r>
            <w:proofErr w:type="spellEnd"/>
            <w:proofErr w:type="gramEnd"/>
            <w:r w:rsidRPr="008A5C16">
              <w:rPr>
                <w:rFonts w:ascii="Times New Roman" w:hAnsi="Times New Roman"/>
                <w:sz w:val="24"/>
                <w:szCs w:val="24"/>
              </w:rPr>
              <w:t xml:space="preserve"> </w:t>
            </w:r>
            <w:r>
              <w:rPr>
                <w:rFonts w:ascii="Times New Roman" w:hAnsi="Times New Roman"/>
                <w:sz w:val="24"/>
                <w:szCs w:val="24"/>
              </w:rPr>
              <w:t xml:space="preserve"> </w:t>
            </w:r>
          </w:p>
        </w:tc>
      </w:tr>
    </w:tbl>
    <w:p w:rsidR="00701201" w:rsidRPr="008A5C16" w:rsidRDefault="00701201" w:rsidP="00701201">
      <w:pPr>
        <w:widowControl w:val="0"/>
        <w:autoSpaceDE w:val="0"/>
        <w:autoSpaceDN w:val="0"/>
        <w:adjustRightInd w:val="0"/>
        <w:ind w:firstLine="567"/>
        <w:outlineLvl w:val="3"/>
        <w:rPr>
          <w:rFonts w:ascii="Times New Roman" w:hAnsi="Times New Roman"/>
          <w:b/>
          <w:bCs/>
          <w:sz w:val="24"/>
          <w:szCs w:val="24"/>
        </w:rPr>
      </w:pPr>
    </w:p>
    <w:p w:rsidR="00701201" w:rsidRPr="008A5C16" w:rsidRDefault="00701201" w:rsidP="007B3DA7">
      <w:pPr>
        <w:widowControl w:val="0"/>
        <w:autoSpaceDE w:val="0"/>
        <w:autoSpaceDN w:val="0"/>
        <w:adjustRightInd w:val="0"/>
        <w:spacing w:after="0"/>
        <w:ind w:firstLine="567"/>
        <w:jc w:val="center"/>
        <w:outlineLvl w:val="3"/>
        <w:rPr>
          <w:rFonts w:ascii="Times New Roman" w:hAnsi="Times New Roman"/>
          <w:b/>
          <w:bCs/>
          <w:sz w:val="24"/>
          <w:szCs w:val="24"/>
        </w:rPr>
      </w:pPr>
      <w:r w:rsidRPr="008A5C16">
        <w:rPr>
          <w:rFonts w:ascii="Times New Roman" w:hAnsi="Times New Roman"/>
          <w:b/>
          <w:bCs/>
          <w:sz w:val="24"/>
          <w:szCs w:val="24"/>
        </w:rPr>
        <w:t>1. Характеристика сферы реализации подпрограммы 2,</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описание основных проблем в указанной сфере</w:t>
      </w:r>
    </w:p>
    <w:p w:rsidR="00701201" w:rsidRPr="008A5C16" w:rsidRDefault="00701201" w:rsidP="007B3DA7">
      <w:pPr>
        <w:widowControl w:val="0"/>
        <w:autoSpaceDE w:val="0"/>
        <w:autoSpaceDN w:val="0"/>
        <w:adjustRightInd w:val="0"/>
        <w:spacing w:after="0"/>
        <w:ind w:firstLine="567"/>
        <w:jc w:val="center"/>
        <w:rPr>
          <w:rFonts w:ascii="Times New Roman" w:hAnsi="Times New Roman"/>
          <w:sz w:val="24"/>
          <w:szCs w:val="24"/>
        </w:rPr>
      </w:pPr>
      <w:r w:rsidRPr="008A5C16">
        <w:rPr>
          <w:rFonts w:ascii="Times New Roman" w:hAnsi="Times New Roman"/>
          <w:b/>
          <w:bCs/>
          <w:sz w:val="24"/>
          <w:szCs w:val="24"/>
        </w:rPr>
        <w:t>и прогноз ее развития</w:t>
      </w:r>
    </w:p>
    <w:p w:rsidR="00701201" w:rsidRPr="008A5C16" w:rsidRDefault="00C128A4" w:rsidP="00701201">
      <w:pPr>
        <w:ind w:firstLine="567"/>
        <w:jc w:val="both"/>
        <w:rPr>
          <w:rFonts w:ascii="Times New Roman" w:hAnsi="Times New Roman"/>
          <w:sz w:val="24"/>
          <w:szCs w:val="24"/>
        </w:rPr>
      </w:pPr>
      <w:r>
        <w:rPr>
          <w:rFonts w:ascii="Times New Roman" w:hAnsi="Times New Roman"/>
          <w:sz w:val="24"/>
          <w:szCs w:val="24"/>
        </w:rPr>
        <w:t xml:space="preserve">   </w:t>
      </w:r>
      <w:r w:rsidR="00701201" w:rsidRPr="008A5C16">
        <w:rPr>
          <w:rFonts w:ascii="Times New Roman" w:hAnsi="Times New Roman"/>
          <w:sz w:val="24"/>
          <w:szCs w:val="24"/>
        </w:rPr>
        <w:t xml:space="preserve"> Одной из основных задач</w:t>
      </w:r>
      <w:r>
        <w:rPr>
          <w:rFonts w:ascii="Times New Roman" w:hAnsi="Times New Roman"/>
          <w:sz w:val="24"/>
          <w:szCs w:val="24"/>
        </w:rPr>
        <w:t xml:space="preserve">, решаемой на территории района  </w:t>
      </w:r>
      <w:r w:rsidR="00701201" w:rsidRPr="008A5C16">
        <w:rPr>
          <w:rFonts w:ascii="Times New Roman" w:hAnsi="Times New Roman"/>
          <w:sz w:val="24"/>
          <w:szCs w:val="24"/>
        </w:rPr>
        <w:t xml:space="preserve">остается улучшение жилищных условий населения за счет увеличения объемов ввода жилья, повышения доступности его приобретения для граждан с различным уровнем доходов. Основной ввод жилья остается за индивидуальными застройщиками. </w:t>
      </w:r>
    </w:p>
    <w:p w:rsidR="00701201" w:rsidRPr="008A5C16" w:rsidRDefault="00701201" w:rsidP="00C128A4">
      <w:pPr>
        <w:ind w:firstLine="567"/>
        <w:jc w:val="both"/>
        <w:rPr>
          <w:rFonts w:ascii="Times New Roman" w:hAnsi="Times New Roman"/>
          <w:sz w:val="24"/>
          <w:szCs w:val="24"/>
        </w:rPr>
      </w:pPr>
      <w:r w:rsidRPr="008A5C16">
        <w:rPr>
          <w:rFonts w:ascii="Times New Roman" w:hAnsi="Times New Roman"/>
          <w:sz w:val="24"/>
          <w:szCs w:val="24"/>
        </w:rPr>
        <w:t xml:space="preserve">  Уровень благоустройства жилищного фонда обеспечивает комфортность жилища и техническую доступность коммунальных услуг для потребителей. 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       Заметным      образом     меняется     ситуация   с предоставлением земельных участков для жилищного строительства. В соответствии с государственной политикой,       направленной     на     повышение    доступности жилья      для      граждан      с      невысоким       уровнем  </w:t>
      </w:r>
      <w:r w:rsidR="00C128A4">
        <w:rPr>
          <w:rFonts w:ascii="Times New Roman" w:hAnsi="Times New Roman"/>
          <w:sz w:val="24"/>
          <w:szCs w:val="24"/>
        </w:rPr>
        <w:t xml:space="preserve">                        доходов.</w:t>
      </w:r>
    </w:p>
    <w:p w:rsidR="00701201" w:rsidRPr="008A5C16" w:rsidRDefault="00701201" w:rsidP="00701201">
      <w:pPr>
        <w:ind w:firstLine="567"/>
        <w:jc w:val="both"/>
        <w:rPr>
          <w:rFonts w:ascii="Times New Roman" w:hAnsi="Times New Roman"/>
          <w:sz w:val="24"/>
          <w:szCs w:val="24"/>
        </w:rPr>
      </w:pPr>
      <w:r w:rsidRPr="008A5C16">
        <w:rPr>
          <w:rFonts w:ascii="Times New Roman" w:hAnsi="Times New Roman"/>
          <w:sz w:val="24"/>
          <w:szCs w:val="24"/>
        </w:rPr>
        <w:t xml:space="preserve"> </w:t>
      </w:r>
      <w:r w:rsidR="00C128A4">
        <w:rPr>
          <w:rFonts w:ascii="Times New Roman" w:hAnsi="Times New Roman"/>
          <w:sz w:val="24"/>
          <w:szCs w:val="24"/>
        </w:rPr>
        <w:t xml:space="preserve"> </w:t>
      </w:r>
      <w:r w:rsidRPr="008A5C16">
        <w:rPr>
          <w:rFonts w:ascii="Times New Roman" w:hAnsi="Times New Roman"/>
          <w:sz w:val="24"/>
          <w:szCs w:val="24"/>
        </w:rPr>
        <w:t xml:space="preserve">. На территории Глушковского района Курской области ведется работа по формированию земельных участков под индивидуальное жилищное строительство семьям, имеющим трех и более детей. </w:t>
      </w:r>
    </w:p>
    <w:p w:rsidR="00701201" w:rsidRPr="008A5C16" w:rsidRDefault="00701201" w:rsidP="007B3DA7">
      <w:pPr>
        <w:widowControl w:val="0"/>
        <w:autoSpaceDE w:val="0"/>
        <w:autoSpaceDN w:val="0"/>
        <w:adjustRightInd w:val="0"/>
        <w:spacing w:after="0"/>
        <w:ind w:firstLine="567"/>
        <w:jc w:val="center"/>
        <w:outlineLvl w:val="3"/>
        <w:rPr>
          <w:rFonts w:ascii="Times New Roman" w:hAnsi="Times New Roman"/>
          <w:b/>
          <w:bCs/>
          <w:sz w:val="24"/>
          <w:szCs w:val="24"/>
        </w:rPr>
      </w:pPr>
      <w:r w:rsidRPr="008A5C16">
        <w:rPr>
          <w:rFonts w:ascii="Times New Roman" w:hAnsi="Times New Roman"/>
          <w:b/>
          <w:bCs/>
          <w:sz w:val="24"/>
          <w:szCs w:val="24"/>
        </w:rPr>
        <w:t>2. Приоритеты государственной политики в сфере реализации</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подпрограммы 2, цели, задачи и показатели (индикаторы)</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достижения целей и решения задач, описание основных</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ожидаемых конечных результатов подпрограммы 2,</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сроков и контрольных этапов реализации подпрограммы 2</w:t>
      </w:r>
    </w:p>
    <w:p w:rsidR="00701201" w:rsidRPr="008A5C16" w:rsidRDefault="00701201" w:rsidP="00701201">
      <w:pPr>
        <w:ind w:firstLine="567"/>
        <w:jc w:val="both"/>
        <w:rPr>
          <w:rFonts w:ascii="Times New Roman" w:hAnsi="Times New Roman"/>
          <w:sz w:val="24"/>
          <w:szCs w:val="24"/>
        </w:rPr>
      </w:pPr>
      <w:r w:rsidRPr="008A5C16">
        <w:rPr>
          <w:rFonts w:ascii="Times New Roman" w:hAnsi="Times New Roman"/>
          <w:sz w:val="24"/>
          <w:szCs w:val="24"/>
        </w:rPr>
        <w:t xml:space="preserve">    </w:t>
      </w:r>
      <w:proofErr w:type="gramStart"/>
      <w:r w:rsidRPr="008A5C16">
        <w:rPr>
          <w:rFonts w:ascii="Times New Roman" w:hAnsi="Times New Roman"/>
          <w:sz w:val="24"/>
          <w:szCs w:val="24"/>
        </w:rPr>
        <w:t xml:space="preserve">Приоритетами государственной политики в жилищной и жилищно-коммунальной сферах являются: снижение стоимости одного квадратного метра жилья путем увеличения объемов жилищного строительства, в первую очередь жилья экономического класса; улучшение качества жилищного фонда, повышение комфортности условий проживания; модернизация и повышение </w:t>
      </w:r>
      <w:proofErr w:type="spellStart"/>
      <w:r w:rsidRPr="008A5C16">
        <w:rPr>
          <w:rFonts w:ascii="Times New Roman" w:hAnsi="Times New Roman"/>
          <w:sz w:val="24"/>
          <w:szCs w:val="24"/>
        </w:rPr>
        <w:t>энергоэффективности</w:t>
      </w:r>
      <w:proofErr w:type="spellEnd"/>
      <w:r w:rsidRPr="008A5C16">
        <w:rPr>
          <w:rFonts w:ascii="Times New Roman" w:hAnsi="Times New Roman"/>
          <w:sz w:val="24"/>
          <w:szCs w:val="24"/>
        </w:rPr>
        <w:t xml:space="preserve"> объектов коммунального хозяйства. </w:t>
      </w:r>
      <w:proofErr w:type="gramEnd"/>
    </w:p>
    <w:p w:rsidR="00701201" w:rsidRPr="008A5C16" w:rsidRDefault="00701201" w:rsidP="00701201">
      <w:pPr>
        <w:ind w:firstLine="567"/>
        <w:jc w:val="both"/>
        <w:rPr>
          <w:rFonts w:ascii="Times New Roman" w:hAnsi="Times New Roman"/>
          <w:sz w:val="24"/>
          <w:szCs w:val="24"/>
        </w:rPr>
      </w:pPr>
      <w:r w:rsidRPr="008A5C16">
        <w:rPr>
          <w:rFonts w:ascii="Times New Roman" w:hAnsi="Times New Roman"/>
          <w:sz w:val="24"/>
          <w:szCs w:val="24"/>
        </w:rPr>
        <w:t xml:space="preserve">Цели   подпрограммы:  </w:t>
      </w:r>
    </w:p>
    <w:p w:rsidR="00701201" w:rsidRPr="008A5C16" w:rsidRDefault="00701201" w:rsidP="00701201">
      <w:pPr>
        <w:pStyle w:val="s1"/>
        <w:spacing w:before="0" w:beforeAutospacing="0" w:after="0" w:afterAutospacing="0"/>
        <w:ind w:firstLine="567"/>
      </w:pPr>
      <w:r w:rsidRPr="008A5C16">
        <w:t>- повышение доступности жилья и качества жилищного обеспечения населения, в том числе с у</w:t>
      </w:r>
      <w:r w:rsidR="00300EA9">
        <w:t xml:space="preserve">четом </w:t>
      </w:r>
      <w:r w:rsidRPr="008A5C16">
        <w:t xml:space="preserve"> обеспечению жильем отдельных категорий граждан;</w:t>
      </w:r>
    </w:p>
    <w:p w:rsidR="00701201" w:rsidRPr="008A5C16" w:rsidRDefault="00701201" w:rsidP="00C128A4">
      <w:pPr>
        <w:pStyle w:val="s1"/>
        <w:spacing w:before="0" w:beforeAutospacing="0" w:after="0" w:afterAutospacing="0"/>
        <w:ind w:firstLine="567"/>
      </w:pPr>
      <w:r w:rsidRPr="008A5C16">
        <w:lastRenderedPageBreak/>
        <w:t>Задачи подпрограммы:</w:t>
      </w:r>
    </w:p>
    <w:p w:rsidR="00701201" w:rsidRPr="008A5C16" w:rsidRDefault="00701201" w:rsidP="00701201">
      <w:pPr>
        <w:pStyle w:val="ConsPlusNonformat"/>
        <w:ind w:left="-57" w:right="-57" w:firstLine="567"/>
        <w:rPr>
          <w:rFonts w:ascii="Times New Roman" w:hAnsi="Times New Roman" w:cs="Times New Roman"/>
          <w:sz w:val="24"/>
          <w:szCs w:val="24"/>
        </w:rPr>
      </w:pPr>
      <w:r w:rsidRPr="008A5C16">
        <w:rPr>
          <w:rFonts w:ascii="Times New Roman" w:hAnsi="Times New Roman" w:cs="Times New Roman"/>
          <w:sz w:val="24"/>
          <w:szCs w:val="24"/>
        </w:rPr>
        <w:t xml:space="preserve"> - </w:t>
      </w:r>
      <w:r w:rsidRPr="008A5C16">
        <w:rPr>
          <w:rFonts w:ascii="Times New Roman" w:eastAsia="Batang" w:hAnsi="Times New Roman" w:cs="Times New Roman"/>
          <w:sz w:val="24"/>
          <w:szCs w:val="24"/>
        </w:rPr>
        <w:t xml:space="preserve">стимулирование жилищного строительства, в том числе малоэтажного, путем </w:t>
      </w:r>
      <w:r w:rsidRPr="008A5C16">
        <w:rPr>
          <w:rFonts w:ascii="Times New Roman" w:hAnsi="Times New Roman" w:cs="Times New Roman"/>
          <w:sz w:val="24"/>
          <w:szCs w:val="24"/>
        </w:rPr>
        <w:t xml:space="preserve">обеспечения  земельных  участков  объектами  инженерной  инфраструктуры,   </w:t>
      </w:r>
    </w:p>
    <w:p w:rsidR="00701201" w:rsidRPr="004E6DC7" w:rsidRDefault="00701201" w:rsidP="004E6DC7">
      <w:pPr>
        <w:ind w:left="-57" w:right="-57" w:firstLine="567"/>
        <w:rPr>
          <w:rFonts w:ascii="Times New Roman" w:eastAsia="Batang" w:hAnsi="Times New Roman"/>
          <w:sz w:val="24"/>
          <w:szCs w:val="24"/>
        </w:rPr>
      </w:pPr>
      <w:r w:rsidRPr="008A5C16">
        <w:rPr>
          <w:rFonts w:ascii="Times New Roman" w:eastAsia="Batang" w:hAnsi="Times New Roman"/>
          <w:sz w:val="24"/>
          <w:szCs w:val="24"/>
        </w:rPr>
        <w:t xml:space="preserve"> - повышение доступности жилья для населения Глушковского района Курской области.</w:t>
      </w:r>
    </w:p>
    <w:p w:rsidR="00701201" w:rsidRPr="008A5C16" w:rsidRDefault="00701201" w:rsidP="00701201">
      <w:pPr>
        <w:pStyle w:val="s1"/>
        <w:spacing w:before="0" w:beforeAutospacing="0" w:after="0" w:afterAutospacing="0"/>
        <w:ind w:firstLine="567"/>
      </w:pPr>
      <w:r w:rsidRPr="008A5C16">
        <w:t>Подп</w:t>
      </w:r>
      <w:r w:rsidR="00224FFE" w:rsidRPr="008A5C16">
        <w:t>рограмма реализуется в 2015-2023</w:t>
      </w:r>
      <w:r w:rsidRPr="008A5C16">
        <w:t xml:space="preserve"> годы, этапы не выделяются.</w:t>
      </w:r>
    </w:p>
    <w:p w:rsidR="004E6DC7" w:rsidRDefault="004E6DC7" w:rsidP="006B207D">
      <w:pPr>
        <w:widowControl w:val="0"/>
        <w:autoSpaceDE w:val="0"/>
        <w:autoSpaceDN w:val="0"/>
        <w:adjustRightInd w:val="0"/>
        <w:outlineLvl w:val="3"/>
        <w:rPr>
          <w:rFonts w:ascii="Times New Roman" w:hAnsi="Times New Roman"/>
          <w:b/>
          <w:bCs/>
          <w:sz w:val="24"/>
          <w:szCs w:val="24"/>
        </w:rPr>
      </w:pPr>
    </w:p>
    <w:p w:rsidR="00701201" w:rsidRPr="008A5C16" w:rsidRDefault="00701201" w:rsidP="007B3DA7">
      <w:pPr>
        <w:widowControl w:val="0"/>
        <w:autoSpaceDE w:val="0"/>
        <w:autoSpaceDN w:val="0"/>
        <w:adjustRightInd w:val="0"/>
        <w:spacing w:after="0"/>
        <w:ind w:firstLine="567"/>
        <w:jc w:val="center"/>
        <w:outlineLvl w:val="3"/>
        <w:rPr>
          <w:rFonts w:ascii="Times New Roman" w:hAnsi="Times New Roman"/>
          <w:b/>
          <w:bCs/>
          <w:sz w:val="24"/>
          <w:szCs w:val="24"/>
        </w:rPr>
      </w:pPr>
      <w:r w:rsidRPr="008A5C16">
        <w:rPr>
          <w:rFonts w:ascii="Times New Roman" w:hAnsi="Times New Roman"/>
          <w:b/>
          <w:bCs/>
          <w:sz w:val="24"/>
          <w:szCs w:val="24"/>
        </w:rPr>
        <w:t>3. Характеристика муниципальных целевых программ</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и основных мероприятий подпрограммы 2</w:t>
      </w:r>
    </w:p>
    <w:p w:rsidR="00701201" w:rsidRPr="008A5C16" w:rsidRDefault="00701201" w:rsidP="00701201">
      <w:pPr>
        <w:autoSpaceDE w:val="0"/>
        <w:autoSpaceDN w:val="0"/>
        <w:adjustRightInd w:val="0"/>
        <w:ind w:firstLine="567"/>
        <w:jc w:val="both"/>
        <w:outlineLvl w:val="1"/>
        <w:rPr>
          <w:rFonts w:ascii="Times New Roman" w:hAnsi="Times New Roman"/>
          <w:sz w:val="24"/>
          <w:szCs w:val="24"/>
        </w:rPr>
      </w:pPr>
      <w:r w:rsidRPr="008A5C16">
        <w:rPr>
          <w:rFonts w:ascii="Times New Roman" w:hAnsi="Times New Roman"/>
          <w:sz w:val="24"/>
          <w:szCs w:val="24"/>
        </w:rPr>
        <w:t>Основные мероприятия муниципальной подпрограммы направлены на достижение ее целей и на решение наиболее важных текущих и перспективных задач, обеспечивающих создание комфортной среды обитания и жизнедеятельности для человека, и обеспечение населения доступным и качественным жильем. В рамках муниципальной подпрограммы будут реализованы следующие мероприятия:</w:t>
      </w:r>
    </w:p>
    <w:p w:rsidR="00701201" w:rsidRPr="008A5C16" w:rsidRDefault="00701201" w:rsidP="00701201">
      <w:pPr>
        <w:pStyle w:val="ConsPlusNormal0"/>
        <w:ind w:firstLine="567"/>
        <w:jc w:val="both"/>
        <w:rPr>
          <w:rFonts w:ascii="Times New Roman" w:hAnsi="Times New Roman" w:cs="Times New Roman"/>
          <w:b/>
          <w:sz w:val="24"/>
          <w:szCs w:val="24"/>
        </w:rPr>
      </w:pPr>
      <w:r w:rsidRPr="008A5C16">
        <w:rPr>
          <w:rFonts w:ascii="Times New Roman" w:hAnsi="Times New Roman" w:cs="Times New Roman"/>
          <w:sz w:val="24"/>
          <w:szCs w:val="24"/>
        </w:rPr>
        <w:t>В рамках подпрограммы 2. «Создание условий для обеспечения доступным и комфортным жильем граждан в Глушковском районе Курской области» предлагается реализация следующих основных мероприятий:</w:t>
      </w:r>
      <w:r w:rsidRPr="008A5C16">
        <w:rPr>
          <w:rFonts w:ascii="Times New Roman" w:hAnsi="Times New Roman" w:cs="Times New Roman"/>
          <w:b/>
          <w:sz w:val="24"/>
          <w:szCs w:val="24"/>
        </w:rPr>
        <w:t xml:space="preserve"> </w:t>
      </w:r>
    </w:p>
    <w:p w:rsidR="00AB74F8" w:rsidRPr="008A5C16" w:rsidRDefault="00701201" w:rsidP="00AB74F8">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w:t>
      </w:r>
      <w:r w:rsidR="00AB74F8" w:rsidRPr="008A5C16">
        <w:rPr>
          <w:rFonts w:ascii="Times New Roman" w:hAnsi="Times New Roman" w:cs="Times New Roman"/>
          <w:sz w:val="24"/>
          <w:szCs w:val="24"/>
        </w:rPr>
        <w:t xml:space="preserve"> - мероприятие 2.01 «Поддержка молодых семей в улучшении жилищных условий на территории Глушковского района Курской области». Мероприятие направлено на оказание поддержки в решении жилищной проблемы молодых семей, проживающих на территории Глушковского района Курской области и признанных в установленном </w:t>
      </w:r>
      <w:proofErr w:type="gramStart"/>
      <w:r w:rsidR="00AB74F8" w:rsidRPr="008A5C16">
        <w:rPr>
          <w:rFonts w:ascii="Times New Roman" w:hAnsi="Times New Roman" w:cs="Times New Roman"/>
          <w:sz w:val="24"/>
          <w:szCs w:val="24"/>
        </w:rPr>
        <w:t>порядке</w:t>
      </w:r>
      <w:proofErr w:type="gramEnd"/>
      <w:r w:rsidR="00AB74F8" w:rsidRPr="008A5C16">
        <w:rPr>
          <w:rFonts w:ascii="Times New Roman" w:hAnsi="Times New Roman" w:cs="Times New Roman"/>
          <w:sz w:val="24"/>
          <w:szCs w:val="24"/>
        </w:rPr>
        <w:t xml:space="preserve"> нуждающимися в улучшении жилищных условий. Реализация мероприятия будет осуществляться посредством </w:t>
      </w:r>
      <w:proofErr w:type="spellStart"/>
      <w:r w:rsidR="00AB74F8" w:rsidRPr="008A5C16">
        <w:rPr>
          <w:rFonts w:ascii="Times New Roman" w:hAnsi="Times New Roman" w:cs="Times New Roman"/>
          <w:sz w:val="24"/>
          <w:szCs w:val="24"/>
        </w:rPr>
        <w:t>софинансирования</w:t>
      </w:r>
      <w:proofErr w:type="spellEnd"/>
      <w:r w:rsidR="00AB74F8" w:rsidRPr="008A5C16">
        <w:rPr>
          <w:rFonts w:ascii="Times New Roman" w:hAnsi="Times New Roman" w:cs="Times New Roman"/>
          <w:sz w:val="24"/>
          <w:szCs w:val="24"/>
        </w:rPr>
        <w:t xml:space="preserve"> бюджетом Глушковского района Курской области   социальных выплат на приобретение жилья молодым семьям. </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w:t>
      </w:r>
      <w:r w:rsidR="00DC261C" w:rsidRPr="008A5C16">
        <w:rPr>
          <w:rFonts w:ascii="Times New Roman" w:hAnsi="Times New Roman" w:cs="Times New Roman"/>
          <w:sz w:val="24"/>
          <w:szCs w:val="24"/>
        </w:rPr>
        <w:t xml:space="preserve">- </w:t>
      </w:r>
      <w:r w:rsidRPr="008A5C16">
        <w:rPr>
          <w:rFonts w:ascii="Times New Roman" w:hAnsi="Times New Roman" w:cs="Times New Roman"/>
          <w:sz w:val="24"/>
          <w:szCs w:val="24"/>
        </w:rPr>
        <w:t xml:space="preserve"> меропр</w:t>
      </w:r>
      <w:r w:rsidR="00DC261C" w:rsidRPr="008A5C16">
        <w:rPr>
          <w:rFonts w:ascii="Times New Roman" w:hAnsi="Times New Roman" w:cs="Times New Roman"/>
          <w:sz w:val="24"/>
          <w:szCs w:val="24"/>
        </w:rPr>
        <w:t>иятия</w:t>
      </w:r>
      <w:r w:rsidRPr="008A5C16">
        <w:rPr>
          <w:rFonts w:ascii="Times New Roman" w:hAnsi="Times New Roman" w:cs="Times New Roman"/>
          <w:sz w:val="24"/>
          <w:szCs w:val="24"/>
        </w:rPr>
        <w:t xml:space="preserve"> 2.</w:t>
      </w:r>
      <w:r w:rsidR="00DC261C" w:rsidRPr="008A5C16">
        <w:rPr>
          <w:rFonts w:ascii="Times New Roman" w:hAnsi="Times New Roman" w:cs="Times New Roman"/>
          <w:sz w:val="24"/>
          <w:szCs w:val="24"/>
        </w:rPr>
        <w:t xml:space="preserve">02  и  2.03 </w:t>
      </w:r>
      <w:r w:rsidRPr="008A5C16">
        <w:rPr>
          <w:rFonts w:ascii="Times New Roman" w:hAnsi="Times New Roman" w:cs="Times New Roman"/>
          <w:sz w:val="24"/>
          <w:szCs w:val="24"/>
        </w:rPr>
        <w:t xml:space="preserve"> Развитие социальной и инженерной  инфраструктуры муниципальных образований Глушк</w:t>
      </w:r>
      <w:r w:rsidR="00DC261C" w:rsidRPr="008A5C16">
        <w:rPr>
          <w:rFonts w:ascii="Times New Roman" w:hAnsi="Times New Roman" w:cs="Times New Roman"/>
          <w:sz w:val="24"/>
          <w:szCs w:val="24"/>
        </w:rPr>
        <w:t xml:space="preserve">овского района Курской области» и  мероприятие   «Осуществление  полномочий по  созданию  условий   для  развития   социальной  и  </w:t>
      </w:r>
      <w:proofErr w:type="spellStart"/>
      <w:r w:rsidR="00DC261C" w:rsidRPr="008A5C16">
        <w:rPr>
          <w:rFonts w:ascii="Times New Roman" w:hAnsi="Times New Roman" w:cs="Times New Roman"/>
          <w:sz w:val="24"/>
          <w:szCs w:val="24"/>
        </w:rPr>
        <w:t>инженернойи</w:t>
      </w:r>
      <w:proofErr w:type="spellEnd"/>
      <w:r w:rsidR="00DC261C" w:rsidRPr="008A5C16">
        <w:rPr>
          <w:rFonts w:ascii="Times New Roman" w:hAnsi="Times New Roman" w:cs="Times New Roman"/>
          <w:sz w:val="24"/>
          <w:szCs w:val="24"/>
        </w:rPr>
        <w:t xml:space="preserve"> инфраструктуры муниципальных  образований» направлены</w:t>
      </w:r>
      <w:r w:rsidRPr="008A5C16">
        <w:rPr>
          <w:rFonts w:ascii="Times New Roman" w:hAnsi="Times New Roman" w:cs="Times New Roman"/>
          <w:sz w:val="24"/>
          <w:szCs w:val="24"/>
        </w:rPr>
        <w:t xml:space="preserve"> на решение вопросов обеспечения населения  района социальной и инженерной  инфраструктурой  по  вопросам  строительства сетей водоснабжения, водоотведения, теплоснабжения, газоснабжения, строительство  и  содержание объектов  социальной  инфраструктуры</w:t>
      </w:r>
      <w:proofErr w:type="gramStart"/>
      <w:r w:rsidRPr="008A5C16">
        <w:rPr>
          <w:rFonts w:ascii="Times New Roman" w:hAnsi="Times New Roman" w:cs="Times New Roman"/>
          <w:sz w:val="24"/>
          <w:szCs w:val="24"/>
        </w:rPr>
        <w:t>.</w:t>
      </w:r>
      <w:proofErr w:type="gramEnd"/>
      <w:r w:rsidRPr="008A5C16">
        <w:rPr>
          <w:rFonts w:ascii="Times New Roman" w:hAnsi="Times New Roman" w:cs="Times New Roman"/>
          <w:sz w:val="24"/>
          <w:szCs w:val="24"/>
        </w:rPr>
        <w:t xml:space="preserve"> </w:t>
      </w:r>
      <w:r w:rsidR="00DC261C" w:rsidRPr="008A5C16">
        <w:rPr>
          <w:rFonts w:ascii="Times New Roman" w:hAnsi="Times New Roman" w:cs="Times New Roman"/>
          <w:sz w:val="24"/>
          <w:szCs w:val="24"/>
        </w:rPr>
        <w:t xml:space="preserve"> </w:t>
      </w:r>
      <w:r w:rsidRPr="008A5C16">
        <w:rPr>
          <w:rFonts w:ascii="Times New Roman" w:hAnsi="Times New Roman" w:cs="Times New Roman"/>
          <w:sz w:val="24"/>
          <w:szCs w:val="24"/>
        </w:rPr>
        <w:t xml:space="preserve"> </w:t>
      </w:r>
      <w:proofErr w:type="gramStart"/>
      <w:r w:rsidRPr="008A5C16">
        <w:rPr>
          <w:rFonts w:ascii="Times New Roman" w:hAnsi="Times New Roman" w:cs="Times New Roman"/>
          <w:sz w:val="24"/>
          <w:szCs w:val="24"/>
        </w:rPr>
        <w:t>с</w:t>
      </w:r>
      <w:proofErr w:type="gramEnd"/>
      <w:r w:rsidRPr="008A5C16">
        <w:rPr>
          <w:rFonts w:ascii="Times New Roman" w:hAnsi="Times New Roman" w:cs="Times New Roman"/>
          <w:sz w:val="24"/>
          <w:szCs w:val="24"/>
        </w:rPr>
        <w:t>нижение аварий на объектах  теплоснабжения, газоснабжения,</w:t>
      </w:r>
      <w:r w:rsidR="00DC261C" w:rsidRPr="008A5C16">
        <w:rPr>
          <w:rFonts w:ascii="Times New Roman" w:hAnsi="Times New Roman" w:cs="Times New Roman"/>
          <w:sz w:val="24"/>
          <w:szCs w:val="24"/>
        </w:rPr>
        <w:t xml:space="preserve"> водоснабжения</w:t>
      </w:r>
      <w:proofErr w:type="gramStart"/>
      <w:r w:rsidR="00DC261C" w:rsidRPr="008A5C16">
        <w:rPr>
          <w:rFonts w:ascii="Times New Roman" w:hAnsi="Times New Roman" w:cs="Times New Roman"/>
          <w:sz w:val="24"/>
          <w:szCs w:val="24"/>
        </w:rPr>
        <w:t xml:space="preserve"> ,</w:t>
      </w:r>
      <w:proofErr w:type="gramEnd"/>
      <w:r w:rsidR="00DC261C" w:rsidRPr="008A5C16">
        <w:rPr>
          <w:rFonts w:ascii="Times New Roman" w:hAnsi="Times New Roman" w:cs="Times New Roman"/>
          <w:sz w:val="24"/>
          <w:szCs w:val="24"/>
        </w:rPr>
        <w:t xml:space="preserve"> водоотведения. </w:t>
      </w:r>
      <w:r w:rsidRPr="008A5C16">
        <w:rPr>
          <w:rFonts w:ascii="Times New Roman" w:hAnsi="Times New Roman" w:cs="Times New Roman"/>
          <w:sz w:val="24"/>
          <w:szCs w:val="24"/>
        </w:rPr>
        <w:t xml:space="preserve">  </w:t>
      </w:r>
      <w:r w:rsidR="00DC261C" w:rsidRPr="008A5C16">
        <w:rPr>
          <w:rFonts w:ascii="Times New Roman" w:hAnsi="Times New Roman" w:cs="Times New Roman"/>
          <w:sz w:val="24"/>
          <w:szCs w:val="24"/>
        </w:rPr>
        <w:t xml:space="preserve"> </w:t>
      </w:r>
    </w:p>
    <w:p w:rsidR="00701201" w:rsidRPr="008A5C16" w:rsidRDefault="00DC261C"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xml:space="preserve">  </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  мероприятие 2.</w:t>
      </w:r>
      <w:r w:rsidR="00DC261C" w:rsidRPr="008A5C16">
        <w:rPr>
          <w:rFonts w:ascii="Times New Roman" w:hAnsi="Times New Roman" w:cs="Times New Roman"/>
          <w:sz w:val="24"/>
          <w:szCs w:val="24"/>
        </w:rPr>
        <w:t>0</w:t>
      </w:r>
      <w:r w:rsidRPr="008A5C16">
        <w:rPr>
          <w:rFonts w:ascii="Times New Roman" w:hAnsi="Times New Roman" w:cs="Times New Roman"/>
          <w:sz w:val="24"/>
          <w:szCs w:val="24"/>
        </w:rPr>
        <w:t>4.  Переселение граждан Глушковского района Курской  области из непригодного для проживания  жилищного фонда</w:t>
      </w:r>
      <w:proofErr w:type="gramStart"/>
      <w:r w:rsidRPr="008A5C16">
        <w:rPr>
          <w:rFonts w:ascii="Times New Roman" w:hAnsi="Times New Roman" w:cs="Times New Roman"/>
          <w:sz w:val="24"/>
          <w:szCs w:val="24"/>
        </w:rPr>
        <w:t>.</w:t>
      </w:r>
      <w:proofErr w:type="gramEnd"/>
      <w:r w:rsidRPr="008A5C16">
        <w:rPr>
          <w:rFonts w:ascii="Times New Roman" w:hAnsi="Times New Roman" w:cs="Times New Roman"/>
          <w:sz w:val="24"/>
          <w:szCs w:val="24"/>
        </w:rPr>
        <w:t xml:space="preserve">  </w:t>
      </w:r>
      <w:proofErr w:type="gramStart"/>
      <w:r w:rsidRPr="008A5C16">
        <w:rPr>
          <w:rFonts w:ascii="Times New Roman" w:hAnsi="Times New Roman" w:cs="Times New Roman"/>
          <w:sz w:val="24"/>
          <w:szCs w:val="24"/>
        </w:rPr>
        <w:t>н</w:t>
      </w:r>
      <w:proofErr w:type="gramEnd"/>
      <w:r w:rsidRPr="008A5C16">
        <w:rPr>
          <w:rFonts w:ascii="Times New Roman" w:hAnsi="Times New Roman" w:cs="Times New Roman"/>
          <w:sz w:val="24"/>
          <w:szCs w:val="24"/>
        </w:rPr>
        <w:t>е  попадающего под действие  Федерального закона  от 21 июля 2007 года  №185-ФЗ «О фонде содействия реформирования жилищно-коммунального хозяйства», мероприятие направлено в целях переселения граждан, проживающих в домах, признанными непригодными для постоянного  проживания.</w:t>
      </w:r>
    </w:p>
    <w:p w:rsidR="00701201" w:rsidRPr="008A5C16" w:rsidRDefault="00701201" w:rsidP="00701201">
      <w:pPr>
        <w:pStyle w:val="ConsPlusNormal0"/>
        <w:ind w:firstLine="567"/>
        <w:jc w:val="both"/>
        <w:rPr>
          <w:rFonts w:ascii="Times New Roman" w:hAnsi="Times New Roman" w:cs="Times New Roman"/>
          <w:b/>
          <w:sz w:val="24"/>
          <w:szCs w:val="24"/>
        </w:rPr>
      </w:pPr>
      <w:r w:rsidRPr="008A5C16">
        <w:rPr>
          <w:rFonts w:ascii="Times New Roman" w:hAnsi="Times New Roman" w:cs="Times New Roman"/>
          <w:b/>
          <w:sz w:val="24"/>
          <w:szCs w:val="24"/>
        </w:rPr>
        <w:t xml:space="preserve"> </w:t>
      </w:r>
      <w:r w:rsidRPr="008A5C16">
        <w:rPr>
          <w:rFonts w:ascii="Times New Roman" w:hAnsi="Times New Roman" w:cs="Times New Roman"/>
          <w:sz w:val="24"/>
          <w:szCs w:val="24"/>
        </w:rPr>
        <w:t>- мероприятие 2.</w:t>
      </w:r>
      <w:r w:rsidR="00DC261C" w:rsidRPr="008A5C16">
        <w:rPr>
          <w:rFonts w:ascii="Times New Roman" w:hAnsi="Times New Roman" w:cs="Times New Roman"/>
          <w:sz w:val="24"/>
          <w:szCs w:val="24"/>
        </w:rPr>
        <w:t>0</w:t>
      </w:r>
      <w:r w:rsidRPr="008A5C16">
        <w:rPr>
          <w:rFonts w:ascii="Times New Roman" w:hAnsi="Times New Roman" w:cs="Times New Roman"/>
          <w:sz w:val="24"/>
          <w:szCs w:val="24"/>
        </w:rPr>
        <w:t>5. Разработка документов территориального  планирования и градостроительного зонирования», реализация данного  мероприятия будет осуществляться за счет средств областного и муниципального  бюджетов</w:t>
      </w:r>
      <w:proofErr w:type="gramStart"/>
      <w:r w:rsidRPr="008A5C16">
        <w:rPr>
          <w:rFonts w:ascii="Times New Roman" w:hAnsi="Times New Roman" w:cs="Times New Roman"/>
          <w:sz w:val="24"/>
          <w:szCs w:val="24"/>
        </w:rPr>
        <w:t>.</w:t>
      </w:r>
      <w:proofErr w:type="gramEnd"/>
      <w:r w:rsidRPr="008A5C16">
        <w:rPr>
          <w:rFonts w:ascii="Times New Roman" w:hAnsi="Times New Roman" w:cs="Times New Roman"/>
          <w:sz w:val="24"/>
          <w:szCs w:val="24"/>
        </w:rPr>
        <w:t xml:space="preserve">  </w:t>
      </w:r>
      <w:proofErr w:type="gramStart"/>
      <w:r w:rsidRPr="008A5C16">
        <w:rPr>
          <w:rFonts w:ascii="Times New Roman" w:hAnsi="Times New Roman" w:cs="Times New Roman"/>
          <w:sz w:val="24"/>
          <w:szCs w:val="24"/>
        </w:rPr>
        <w:t>и</w:t>
      </w:r>
      <w:proofErr w:type="gramEnd"/>
      <w:r w:rsidRPr="008A5C16">
        <w:rPr>
          <w:rFonts w:ascii="Times New Roman" w:hAnsi="Times New Roman" w:cs="Times New Roman"/>
          <w:sz w:val="24"/>
          <w:szCs w:val="24"/>
        </w:rPr>
        <w:t>сполнителем  указанного  мероприятия является отдел  строительства и архитектуры Администрации Глушковского района Курской области. Ожидаемым непосредственным результатом данного мероприятия является стопроцентная обеспеченность документами территориального планирования и градостроительного зонирования 11 сельских  поселений  района.</w:t>
      </w:r>
    </w:p>
    <w:p w:rsidR="004E6DC7" w:rsidRDefault="006B207D" w:rsidP="00701201">
      <w:pPr>
        <w:pStyle w:val="ConsPlusNormal0"/>
        <w:ind w:firstLine="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Исполнителяем</w:t>
      </w:r>
      <w:proofErr w:type="spellEnd"/>
      <w:r w:rsidR="00701201" w:rsidRPr="008A5C16">
        <w:rPr>
          <w:rFonts w:ascii="Times New Roman" w:hAnsi="Times New Roman" w:cs="Times New Roman"/>
          <w:sz w:val="24"/>
          <w:szCs w:val="24"/>
        </w:rPr>
        <w:t xml:space="preserve"> мероприятий 2.</w:t>
      </w:r>
      <w:r w:rsidR="00DC261C" w:rsidRPr="008A5C16">
        <w:rPr>
          <w:rFonts w:ascii="Times New Roman" w:hAnsi="Times New Roman" w:cs="Times New Roman"/>
          <w:sz w:val="24"/>
          <w:szCs w:val="24"/>
        </w:rPr>
        <w:t>0</w:t>
      </w:r>
      <w:r w:rsidR="00701201" w:rsidRPr="008A5C16">
        <w:rPr>
          <w:rFonts w:ascii="Times New Roman" w:hAnsi="Times New Roman" w:cs="Times New Roman"/>
          <w:sz w:val="24"/>
          <w:szCs w:val="24"/>
        </w:rPr>
        <w:t>1-2.</w:t>
      </w:r>
      <w:r w:rsidR="00DC261C" w:rsidRPr="008A5C16">
        <w:rPr>
          <w:rFonts w:ascii="Times New Roman" w:hAnsi="Times New Roman" w:cs="Times New Roman"/>
          <w:sz w:val="24"/>
          <w:szCs w:val="24"/>
        </w:rPr>
        <w:t>05</w:t>
      </w:r>
      <w:r w:rsidR="00701201" w:rsidRPr="008A5C16">
        <w:rPr>
          <w:rFonts w:ascii="Times New Roman" w:hAnsi="Times New Roman" w:cs="Times New Roman"/>
          <w:sz w:val="24"/>
          <w:szCs w:val="24"/>
        </w:rPr>
        <w:t xml:space="preserve"> является Администрация Г</w:t>
      </w:r>
      <w:r>
        <w:rPr>
          <w:rFonts w:ascii="Times New Roman" w:hAnsi="Times New Roman" w:cs="Times New Roman"/>
          <w:sz w:val="24"/>
          <w:szCs w:val="24"/>
        </w:rPr>
        <w:t>лушковского района Курской облас</w:t>
      </w:r>
      <w:r w:rsidR="00701201" w:rsidRPr="008A5C16">
        <w:rPr>
          <w:rFonts w:ascii="Times New Roman" w:hAnsi="Times New Roman" w:cs="Times New Roman"/>
          <w:sz w:val="24"/>
          <w:szCs w:val="24"/>
        </w:rPr>
        <w:t>ти</w:t>
      </w:r>
    </w:p>
    <w:p w:rsidR="004E6DC7" w:rsidRDefault="004E6DC7" w:rsidP="00701201">
      <w:pPr>
        <w:pStyle w:val="ConsPlusNormal0"/>
        <w:ind w:firstLine="567"/>
        <w:jc w:val="both"/>
        <w:rPr>
          <w:rFonts w:ascii="Times New Roman" w:hAnsi="Times New Roman" w:cs="Times New Roman"/>
          <w:sz w:val="24"/>
          <w:szCs w:val="24"/>
        </w:rPr>
      </w:pPr>
    </w:p>
    <w:p w:rsidR="00701201" w:rsidRPr="008A5C16" w:rsidRDefault="00701201" w:rsidP="007B3DA7">
      <w:pPr>
        <w:pStyle w:val="s1"/>
        <w:spacing w:before="0" w:beforeAutospacing="0" w:after="0" w:afterAutospacing="0"/>
        <w:jc w:val="both"/>
      </w:pP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4. Прогноз сводных показателей муниципальных заданий</w:t>
      </w:r>
    </w:p>
    <w:p w:rsidR="00701201" w:rsidRPr="008A5C16" w:rsidRDefault="00701201" w:rsidP="00701201">
      <w:pPr>
        <w:widowControl w:val="0"/>
        <w:autoSpaceDE w:val="0"/>
        <w:autoSpaceDN w:val="0"/>
        <w:adjustRightInd w:val="0"/>
        <w:ind w:firstLine="567"/>
        <w:jc w:val="center"/>
        <w:rPr>
          <w:rFonts w:ascii="Times New Roman" w:hAnsi="Times New Roman"/>
          <w:b/>
          <w:bCs/>
          <w:sz w:val="24"/>
          <w:szCs w:val="24"/>
        </w:rPr>
      </w:pPr>
      <w:r w:rsidRPr="008A5C16">
        <w:rPr>
          <w:rFonts w:ascii="Times New Roman" w:hAnsi="Times New Roman"/>
          <w:b/>
          <w:bCs/>
          <w:sz w:val="24"/>
          <w:szCs w:val="24"/>
        </w:rPr>
        <w:t>по этапам реализации подпрограммы 2</w:t>
      </w:r>
    </w:p>
    <w:p w:rsidR="00701201" w:rsidRPr="008A5C16" w:rsidRDefault="00701201" w:rsidP="00701201">
      <w:pPr>
        <w:widowControl w:val="0"/>
        <w:autoSpaceDE w:val="0"/>
        <w:autoSpaceDN w:val="0"/>
        <w:adjustRightInd w:val="0"/>
        <w:ind w:firstLine="567"/>
        <w:jc w:val="center"/>
        <w:rPr>
          <w:rFonts w:ascii="Times New Roman" w:hAnsi="Times New Roman"/>
          <w:b/>
          <w:bCs/>
          <w:sz w:val="24"/>
          <w:szCs w:val="24"/>
        </w:rPr>
      </w:pPr>
      <w:r w:rsidRPr="008A5C16">
        <w:rPr>
          <w:rFonts w:ascii="Times New Roman" w:hAnsi="Times New Roman"/>
          <w:b/>
          <w:bCs/>
          <w:sz w:val="24"/>
          <w:szCs w:val="24"/>
        </w:rPr>
        <w:t>(при оказании муниципальными учреждениями Глушковского района Курской области муниципальных услуг (работ) в рамках подпрограммы)</w:t>
      </w:r>
    </w:p>
    <w:p w:rsidR="00701201" w:rsidRPr="008A5C16" w:rsidRDefault="00701201" w:rsidP="00701201">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В рамках подпрограммы 2 оказание муниципальными учреждениями муниципальных работ (услуг) не предусмотрено.</w:t>
      </w:r>
    </w:p>
    <w:p w:rsidR="00701201" w:rsidRPr="008A5C16" w:rsidRDefault="00701201" w:rsidP="00701201">
      <w:pPr>
        <w:widowControl w:val="0"/>
        <w:autoSpaceDE w:val="0"/>
        <w:autoSpaceDN w:val="0"/>
        <w:adjustRightInd w:val="0"/>
        <w:ind w:firstLine="567"/>
        <w:jc w:val="both"/>
        <w:rPr>
          <w:rFonts w:ascii="Times New Roman" w:hAnsi="Times New Roman"/>
          <w:sz w:val="24"/>
          <w:szCs w:val="24"/>
        </w:rPr>
      </w:pPr>
    </w:p>
    <w:p w:rsidR="00701201" w:rsidRPr="008A5C16" w:rsidRDefault="00701201" w:rsidP="007B3DA7">
      <w:pPr>
        <w:widowControl w:val="0"/>
        <w:autoSpaceDE w:val="0"/>
        <w:autoSpaceDN w:val="0"/>
        <w:adjustRightInd w:val="0"/>
        <w:spacing w:after="0"/>
        <w:ind w:firstLine="567"/>
        <w:jc w:val="center"/>
        <w:outlineLvl w:val="3"/>
        <w:rPr>
          <w:rFonts w:ascii="Times New Roman" w:hAnsi="Times New Roman"/>
          <w:b/>
          <w:bCs/>
          <w:sz w:val="24"/>
          <w:szCs w:val="24"/>
        </w:rPr>
      </w:pPr>
      <w:r w:rsidRPr="008A5C16">
        <w:rPr>
          <w:rFonts w:ascii="Times New Roman" w:hAnsi="Times New Roman"/>
          <w:b/>
          <w:bCs/>
          <w:sz w:val="24"/>
          <w:szCs w:val="24"/>
        </w:rPr>
        <w:t>5. Характеристика основных мероприятий,</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proofErr w:type="gramStart"/>
      <w:r w:rsidRPr="008A5C16">
        <w:rPr>
          <w:rFonts w:ascii="Times New Roman" w:hAnsi="Times New Roman"/>
          <w:b/>
          <w:bCs/>
          <w:sz w:val="24"/>
          <w:szCs w:val="24"/>
        </w:rPr>
        <w:t>реализуемых</w:t>
      </w:r>
      <w:proofErr w:type="gramEnd"/>
      <w:r w:rsidRPr="008A5C16">
        <w:rPr>
          <w:rFonts w:ascii="Times New Roman" w:hAnsi="Times New Roman"/>
          <w:b/>
          <w:bCs/>
          <w:sz w:val="24"/>
          <w:szCs w:val="24"/>
        </w:rPr>
        <w:t xml:space="preserve"> поселениями Глушковского района Курской области</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в случае их участия в разработке и реализации</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подпрограммы 2</w:t>
      </w:r>
    </w:p>
    <w:p w:rsidR="00701201" w:rsidRPr="008A5C16" w:rsidRDefault="00701201" w:rsidP="00701201">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Органы местного самоуправления поселений Глушковского района Курской области в разработке и реализации подпрограммы  2 участия не принимают.</w:t>
      </w:r>
    </w:p>
    <w:p w:rsidR="00701201" w:rsidRPr="008A5C16" w:rsidRDefault="00701201" w:rsidP="007B3DA7">
      <w:pPr>
        <w:widowControl w:val="0"/>
        <w:autoSpaceDE w:val="0"/>
        <w:autoSpaceDN w:val="0"/>
        <w:adjustRightInd w:val="0"/>
        <w:spacing w:after="0"/>
        <w:ind w:firstLine="567"/>
        <w:jc w:val="both"/>
        <w:rPr>
          <w:rFonts w:ascii="Times New Roman" w:hAnsi="Times New Roman"/>
          <w:sz w:val="24"/>
          <w:szCs w:val="24"/>
        </w:rPr>
      </w:pPr>
    </w:p>
    <w:p w:rsidR="00701201" w:rsidRPr="008A5C16" w:rsidRDefault="00701201" w:rsidP="007B3DA7">
      <w:pPr>
        <w:widowControl w:val="0"/>
        <w:autoSpaceDE w:val="0"/>
        <w:autoSpaceDN w:val="0"/>
        <w:adjustRightInd w:val="0"/>
        <w:spacing w:after="0"/>
        <w:ind w:firstLine="567"/>
        <w:jc w:val="center"/>
        <w:outlineLvl w:val="3"/>
        <w:rPr>
          <w:rFonts w:ascii="Times New Roman" w:hAnsi="Times New Roman"/>
          <w:b/>
          <w:bCs/>
          <w:sz w:val="24"/>
          <w:szCs w:val="24"/>
        </w:rPr>
      </w:pPr>
      <w:r w:rsidRPr="008A5C16">
        <w:rPr>
          <w:rFonts w:ascii="Times New Roman" w:hAnsi="Times New Roman"/>
          <w:b/>
          <w:bCs/>
          <w:sz w:val="24"/>
          <w:szCs w:val="24"/>
        </w:rPr>
        <w:t>6. Информация об участии предприятий и организаций</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независимо от их организационно-правовых форм</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и форм собственности в реализации подпрограммы 2</w:t>
      </w:r>
    </w:p>
    <w:p w:rsidR="00701201" w:rsidRPr="008A5C16" w:rsidRDefault="00701201" w:rsidP="00701201">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В рамках реализации основных мероприятий муниципальной программы по подпрограмме 2 предполагается участие следующих предприятий и организаций Глушковского района Курской области:</w:t>
      </w:r>
    </w:p>
    <w:p w:rsidR="00701201" w:rsidRPr="008A5C16" w:rsidRDefault="00701201" w:rsidP="00701201">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-Администрация Глушковского района Курской области;</w:t>
      </w:r>
    </w:p>
    <w:p w:rsidR="00701201" w:rsidRPr="008A5C16" w:rsidRDefault="00701201" w:rsidP="00701201">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color w:val="000000"/>
          <w:sz w:val="24"/>
          <w:szCs w:val="24"/>
        </w:rPr>
        <w:t>-предприятия и организации, расположенные на территории   Глушковского района Курской области, независимо от форм собственности и ведомственной принадлежности (по согласованию)</w:t>
      </w:r>
      <w:r w:rsidRPr="008A5C16">
        <w:rPr>
          <w:rFonts w:ascii="Times New Roman" w:hAnsi="Times New Roman"/>
          <w:sz w:val="24"/>
          <w:szCs w:val="24"/>
        </w:rPr>
        <w:t xml:space="preserve"> </w:t>
      </w:r>
    </w:p>
    <w:p w:rsidR="00701201" w:rsidRPr="008A5C16" w:rsidRDefault="00701201" w:rsidP="007B3DA7">
      <w:pPr>
        <w:widowControl w:val="0"/>
        <w:autoSpaceDE w:val="0"/>
        <w:autoSpaceDN w:val="0"/>
        <w:adjustRightInd w:val="0"/>
        <w:spacing w:after="0"/>
        <w:ind w:firstLine="567"/>
        <w:jc w:val="both"/>
        <w:rPr>
          <w:rFonts w:ascii="Times New Roman" w:hAnsi="Times New Roman"/>
          <w:sz w:val="24"/>
          <w:szCs w:val="24"/>
        </w:rPr>
      </w:pPr>
    </w:p>
    <w:p w:rsidR="00701201" w:rsidRPr="008A5C16" w:rsidRDefault="00701201" w:rsidP="007B3DA7">
      <w:pPr>
        <w:widowControl w:val="0"/>
        <w:autoSpaceDE w:val="0"/>
        <w:autoSpaceDN w:val="0"/>
        <w:adjustRightInd w:val="0"/>
        <w:spacing w:after="0"/>
        <w:ind w:firstLine="567"/>
        <w:jc w:val="center"/>
        <w:outlineLvl w:val="3"/>
        <w:rPr>
          <w:rFonts w:ascii="Times New Roman" w:hAnsi="Times New Roman"/>
          <w:b/>
          <w:bCs/>
          <w:sz w:val="24"/>
          <w:szCs w:val="24"/>
        </w:rPr>
      </w:pPr>
      <w:r w:rsidRPr="008A5C16">
        <w:rPr>
          <w:rFonts w:ascii="Times New Roman" w:hAnsi="Times New Roman"/>
          <w:b/>
          <w:bCs/>
          <w:sz w:val="24"/>
          <w:szCs w:val="24"/>
        </w:rPr>
        <w:t>7. Обоснование объема финансовых ресурсов,</w:t>
      </w:r>
    </w:p>
    <w:p w:rsidR="00701201" w:rsidRPr="006B207D" w:rsidRDefault="00701201" w:rsidP="007B3DA7">
      <w:pPr>
        <w:widowControl w:val="0"/>
        <w:autoSpaceDE w:val="0"/>
        <w:autoSpaceDN w:val="0"/>
        <w:adjustRightInd w:val="0"/>
        <w:spacing w:after="0"/>
        <w:ind w:firstLine="567"/>
        <w:jc w:val="center"/>
        <w:rPr>
          <w:rFonts w:ascii="Times New Roman" w:hAnsi="Times New Roman"/>
          <w:b/>
          <w:bCs/>
          <w:sz w:val="24"/>
          <w:szCs w:val="24"/>
        </w:rPr>
      </w:pPr>
      <w:proofErr w:type="gramStart"/>
      <w:r w:rsidRPr="008A5C16">
        <w:rPr>
          <w:rFonts w:ascii="Times New Roman" w:hAnsi="Times New Roman"/>
          <w:b/>
          <w:bCs/>
          <w:sz w:val="24"/>
          <w:szCs w:val="24"/>
        </w:rPr>
        <w:t>необходимых</w:t>
      </w:r>
      <w:proofErr w:type="gramEnd"/>
      <w:r w:rsidRPr="008A5C16">
        <w:rPr>
          <w:rFonts w:ascii="Times New Roman" w:hAnsi="Times New Roman"/>
          <w:b/>
          <w:bCs/>
          <w:sz w:val="24"/>
          <w:szCs w:val="24"/>
        </w:rPr>
        <w:t xml:space="preserve"> для реализации подпрограммы 2</w:t>
      </w:r>
    </w:p>
    <w:p w:rsidR="00701201" w:rsidRPr="008A5C16" w:rsidRDefault="00701201" w:rsidP="00701201">
      <w:pPr>
        <w:pStyle w:val="ConsPlusNormal0"/>
        <w:ind w:firstLine="567"/>
        <w:jc w:val="both"/>
        <w:rPr>
          <w:rFonts w:ascii="Times New Roman" w:hAnsi="Times New Roman" w:cs="Times New Roman"/>
          <w:sz w:val="24"/>
          <w:szCs w:val="24"/>
        </w:rPr>
      </w:pPr>
      <w:r w:rsidRPr="008A5C16">
        <w:rPr>
          <w:rFonts w:ascii="Times New Roman" w:hAnsi="Times New Roman" w:cs="Times New Roman"/>
          <w:sz w:val="24"/>
          <w:szCs w:val="24"/>
        </w:rPr>
        <w:t>Расходы подпрограммы формируются за счет средств федерального, областного  и   бюджета Глушковского района Курской области.</w:t>
      </w:r>
    </w:p>
    <w:p w:rsidR="00701201" w:rsidRPr="008A5C16" w:rsidRDefault="00701201" w:rsidP="00701201">
      <w:pPr>
        <w:pStyle w:val="ConsPlusCell"/>
        <w:ind w:firstLine="567"/>
        <w:jc w:val="both"/>
        <w:rPr>
          <w:sz w:val="24"/>
          <w:szCs w:val="24"/>
        </w:rPr>
      </w:pPr>
      <w:r w:rsidRPr="008A5C16">
        <w:rPr>
          <w:sz w:val="24"/>
          <w:szCs w:val="24"/>
        </w:rPr>
        <w:t>Общий объем финансирования  под</w:t>
      </w:r>
      <w:r w:rsidR="004E662C" w:rsidRPr="008A5C16">
        <w:rPr>
          <w:sz w:val="24"/>
          <w:szCs w:val="24"/>
        </w:rPr>
        <w:t xml:space="preserve">программы 2 составляет </w:t>
      </w:r>
      <w:r w:rsidR="00DD5987">
        <w:rPr>
          <w:sz w:val="24"/>
          <w:szCs w:val="24"/>
        </w:rPr>
        <w:t xml:space="preserve">59168,185 </w:t>
      </w:r>
      <w:r w:rsidRPr="008A5C16">
        <w:rPr>
          <w:sz w:val="24"/>
          <w:szCs w:val="24"/>
        </w:rPr>
        <w:t>тыс.  рублей,  в том числе:</w:t>
      </w:r>
    </w:p>
    <w:p w:rsidR="00701201" w:rsidRPr="008A5C16" w:rsidRDefault="00701201" w:rsidP="00701201">
      <w:pPr>
        <w:pStyle w:val="ConsPlusCell"/>
        <w:ind w:firstLine="567"/>
        <w:jc w:val="both"/>
        <w:rPr>
          <w:sz w:val="24"/>
          <w:szCs w:val="24"/>
        </w:rPr>
      </w:pPr>
      <w:r w:rsidRPr="008A5C16">
        <w:rPr>
          <w:sz w:val="24"/>
          <w:szCs w:val="24"/>
        </w:rPr>
        <w:t xml:space="preserve">              2015 год –     678,051  тыс. рублей;</w:t>
      </w:r>
    </w:p>
    <w:p w:rsidR="00701201" w:rsidRPr="008A5C16" w:rsidRDefault="00701201" w:rsidP="00701201">
      <w:pPr>
        <w:pStyle w:val="ConsPlusCell"/>
        <w:ind w:firstLine="567"/>
        <w:jc w:val="both"/>
        <w:rPr>
          <w:sz w:val="24"/>
          <w:szCs w:val="24"/>
        </w:rPr>
      </w:pPr>
      <w:r w:rsidRPr="008A5C16">
        <w:rPr>
          <w:sz w:val="24"/>
          <w:szCs w:val="24"/>
        </w:rPr>
        <w:t xml:space="preserve">   </w:t>
      </w:r>
      <w:r w:rsidR="00E20227" w:rsidRPr="008A5C16">
        <w:rPr>
          <w:sz w:val="24"/>
          <w:szCs w:val="24"/>
        </w:rPr>
        <w:t xml:space="preserve">           2016 год –   8739,480</w:t>
      </w:r>
      <w:r w:rsidRPr="008A5C16">
        <w:rPr>
          <w:sz w:val="24"/>
          <w:szCs w:val="24"/>
        </w:rPr>
        <w:t xml:space="preserve">  тыс. рублей;</w:t>
      </w:r>
    </w:p>
    <w:p w:rsidR="00701201" w:rsidRPr="008A5C16" w:rsidRDefault="00701201" w:rsidP="00701201">
      <w:pPr>
        <w:pStyle w:val="ConsPlusCell"/>
        <w:ind w:firstLine="567"/>
        <w:jc w:val="both"/>
        <w:rPr>
          <w:sz w:val="24"/>
          <w:szCs w:val="24"/>
        </w:rPr>
      </w:pPr>
      <w:r w:rsidRPr="008A5C16">
        <w:rPr>
          <w:sz w:val="24"/>
          <w:szCs w:val="24"/>
        </w:rPr>
        <w:t xml:space="preserve">              2017 год – 30352,4</w:t>
      </w:r>
      <w:r w:rsidR="00DD5987">
        <w:rPr>
          <w:sz w:val="24"/>
          <w:szCs w:val="24"/>
        </w:rPr>
        <w:t>32</w:t>
      </w:r>
      <w:r w:rsidRPr="008A5C16">
        <w:rPr>
          <w:sz w:val="24"/>
          <w:szCs w:val="24"/>
        </w:rPr>
        <w:t xml:space="preserve">  тыс. рублей;</w:t>
      </w:r>
    </w:p>
    <w:p w:rsidR="00701201" w:rsidRPr="008A5C16" w:rsidRDefault="00701201" w:rsidP="00701201">
      <w:pPr>
        <w:pStyle w:val="ConsPlusCell"/>
        <w:ind w:firstLine="567"/>
        <w:jc w:val="both"/>
        <w:rPr>
          <w:sz w:val="24"/>
          <w:szCs w:val="24"/>
        </w:rPr>
      </w:pPr>
      <w:r w:rsidRPr="008A5C16">
        <w:rPr>
          <w:sz w:val="24"/>
          <w:szCs w:val="24"/>
        </w:rPr>
        <w:t xml:space="preserve">              2018 год –   3311,715  тыс. рублей;</w:t>
      </w:r>
    </w:p>
    <w:p w:rsidR="00701201" w:rsidRPr="008A5C16" w:rsidRDefault="00701201" w:rsidP="00701201">
      <w:pPr>
        <w:pStyle w:val="ConsPlusCell"/>
        <w:ind w:firstLine="567"/>
        <w:jc w:val="both"/>
        <w:rPr>
          <w:sz w:val="24"/>
          <w:szCs w:val="24"/>
        </w:rPr>
      </w:pPr>
      <w:r w:rsidRPr="008A5C16">
        <w:rPr>
          <w:sz w:val="24"/>
          <w:szCs w:val="24"/>
        </w:rPr>
        <w:t xml:space="preserve">              2019 год –   6327,232  тыс. рублей;</w:t>
      </w:r>
    </w:p>
    <w:p w:rsidR="00701201" w:rsidRPr="008A5C16" w:rsidRDefault="00701201" w:rsidP="00701201">
      <w:pPr>
        <w:pStyle w:val="ConsPlusCell"/>
        <w:ind w:firstLine="567"/>
        <w:jc w:val="both"/>
        <w:rPr>
          <w:sz w:val="24"/>
          <w:szCs w:val="24"/>
        </w:rPr>
      </w:pPr>
      <w:r w:rsidRPr="008A5C16">
        <w:rPr>
          <w:sz w:val="24"/>
          <w:szCs w:val="24"/>
        </w:rPr>
        <w:t xml:space="preserve">   </w:t>
      </w:r>
      <w:r w:rsidR="004E662C" w:rsidRPr="008A5C16">
        <w:rPr>
          <w:sz w:val="24"/>
          <w:szCs w:val="24"/>
        </w:rPr>
        <w:t xml:space="preserve">           2020 год –   7233,183</w:t>
      </w:r>
      <w:r w:rsidRPr="008A5C16">
        <w:rPr>
          <w:sz w:val="24"/>
          <w:szCs w:val="24"/>
        </w:rPr>
        <w:t xml:space="preserve">  тыс. рублей</w:t>
      </w:r>
    </w:p>
    <w:p w:rsidR="00701201" w:rsidRPr="008A5C16" w:rsidRDefault="00701201" w:rsidP="00701201">
      <w:pPr>
        <w:pStyle w:val="ConsPlusCell"/>
        <w:ind w:firstLine="567"/>
        <w:jc w:val="both"/>
        <w:rPr>
          <w:sz w:val="24"/>
          <w:szCs w:val="24"/>
        </w:rPr>
      </w:pPr>
      <w:r w:rsidRPr="008A5C16">
        <w:rPr>
          <w:sz w:val="24"/>
          <w:szCs w:val="24"/>
        </w:rPr>
        <w:t xml:space="preserve">     </w:t>
      </w:r>
      <w:r w:rsidR="003A457E" w:rsidRPr="008A5C16">
        <w:rPr>
          <w:sz w:val="24"/>
          <w:szCs w:val="24"/>
        </w:rPr>
        <w:t xml:space="preserve">         2021 год -    2349,292</w:t>
      </w:r>
      <w:r w:rsidRPr="008A5C16">
        <w:rPr>
          <w:sz w:val="24"/>
          <w:szCs w:val="24"/>
        </w:rPr>
        <w:t xml:space="preserve">  тыс. рублей</w:t>
      </w:r>
    </w:p>
    <w:p w:rsidR="00701201" w:rsidRPr="008A5C16" w:rsidRDefault="00701201" w:rsidP="00701201">
      <w:pPr>
        <w:pStyle w:val="ConsPlusCell"/>
        <w:ind w:firstLine="567"/>
        <w:jc w:val="both"/>
        <w:rPr>
          <w:sz w:val="24"/>
          <w:szCs w:val="24"/>
        </w:rPr>
      </w:pPr>
      <w:r w:rsidRPr="008A5C16">
        <w:rPr>
          <w:sz w:val="24"/>
          <w:szCs w:val="24"/>
        </w:rPr>
        <w:lastRenderedPageBreak/>
        <w:t xml:space="preserve">       </w:t>
      </w:r>
      <w:r w:rsidR="004E662C" w:rsidRPr="008A5C16">
        <w:rPr>
          <w:sz w:val="24"/>
          <w:szCs w:val="24"/>
        </w:rPr>
        <w:t xml:space="preserve">       2022  год -        88,400</w:t>
      </w:r>
      <w:r w:rsidRPr="008A5C16">
        <w:rPr>
          <w:sz w:val="24"/>
          <w:szCs w:val="24"/>
        </w:rPr>
        <w:t xml:space="preserve">  тыс</w:t>
      </w:r>
      <w:proofErr w:type="gramStart"/>
      <w:r w:rsidRPr="008A5C16">
        <w:rPr>
          <w:sz w:val="24"/>
          <w:szCs w:val="24"/>
        </w:rPr>
        <w:t>.р</w:t>
      </w:r>
      <w:proofErr w:type="gramEnd"/>
      <w:r w:rsidRPr="008A5C16">
        <w:rPr>
          <w:sz w:val="24"/>
          <w:szCs w:val="24"/>
        </w:rPr>
        <w:t>ублей</w:t>
      </w:r>
    </w:p>
    <w:p w:rsidR="004E662C" w:rsidRPr="008A5C16" w:rsidRDefault="004E662C" w:rsidP="00701201">
      <w:pPr>
        <w:pStyle w:val="ConsPlusCell"/>
        <w:ind w:firstLine="567"/>
        <w:jc w:val="both"/>
        <w:rPr>
          <w:sz w:val="24"/>
          <w:szCs w:val="24"/>
        </w:rPr>
      </w:pPr>
      <w:r w:rsidRPr="008A5C16">
        <w:rPr>
          <w:sz w:val="24"/>
          <w:szCs w:val="24"/>
        </w:rPr>
        <w:t xml:space="preserve">              2023  год -        88,400  тыс</w:t>
      </w:r>
      <w:proofErr w:type="gramStart"/>
      <w:r w:rsidRPr="008A5C16">
        <w:rPr>
          <w:sz w:val="24"/>
          <w:szCs w:val="24"/>
        </w:rPr>
        <w:t>.р</w:t>
      </w:r>
      <w:proofErr w:type="gramEnd"/>
      <w:r w:rsidRPr="008A5C16">
        <w:rPr>
          <w:sz w:val="24"/>
          <w:szCs w:val="24"/>
        </w:rPr>
        <w:t>ублей</w:t>
      </w:r>
    </w:p>
    <w:p w:rsidR="00701201" w:rsidRPr="008A5C16" w:rsidRDefault="00701201" w:rsidP="00701201">
      <w:pPr>
        <w:pStyle w:val="ConsPlusCell"/>
        <w:ind w:firstLine="567"/>
        <w:jc w:val="both"/>
        <w:rPr>
          <w:sz w:val="24"/>
          <w:szCs w:val="24"/>
        </w:rPr>
      </w:pPr>
      <w:r w:rsidRPr="008A5C16">
        <w:rPr>
          <w:sz w:val="24"/>
          <w:szCs w:val="24"/>
        </w:rPr>
        <w:t xml:space="preserve">  Общий  объем   финансирования  по  подпрограмме  2 за  счет  средств   федерального  бюджета  составляет  131,128  тыс. рублей,  в   т.ч.  по  годам:</w:t>
      </w:r>
    </w:p>
    <w:p w:rsidR="00701201" w:rsidRPr="008A5C16" w:rsidRDefault="00701201" w:rsidP="00701201">
      <w:pPr>
        <w:pStyle w:val="ConsPlusCell"/>
        <w:ind w:firstLine="567"/>
        <w:jc w:val="both"/>
        <w:rPr>
          <w:sz w:val="24"/>
          <w:szCs w:val="24"/>
        </w:rPr>
      </w:pPr>
      <w:r w:rsidRPr="008A5C16">
        <w:rPr>
          <w:sz w:val="24"/>
          <w:szCs w:val="24"/>
        </w:rPr>
        <w:t xml:space="preserve">              2015 год –         0,000  тыс. рублей;</w:t>
      </w:r>
    </w:p>
    <w:p w:rsidR="00701201" w:rsidRPr="008A5C16" w:rsidRDefault="00701201" w:rsidP="00701201">
      <w:pPr>
        <w:pStyle w:val="ConsPlusCell"/>
        <w:ind w:firstLine="567"/>
        <w:jc w:val="both"/>
        <w:rPr>
          <w:sz w:val="24"/>
          <w:szCs w:val="24"/>
        </w:rPr>
      </w:pPr>
      <w:r w:rsidRPr="008A5C16">
        <w:rPr>
          <w:sz w:val="24"/>
          <w:szCs w:val="24"/>
        </w:rPr>
        <w:t xml:space="preserve">              2016 год –     131,128  тыс. рублей;</w:t>
      </w:r>
    </w:p>
    <w:p w:rsidR="00701201" w:rsidRPr="008A5C16" w:rsidRDefault="00701201" w:rsidP="00701201">
      <w:pPr>
        <w:pStyle w:val="ConsPlusCell"/>
        <w:ind w:firstLine="567"/>
        <w:jc w:val="both"/>
        <w:rPr>
          <w:sz w:val="24"/>
          <w:szCs w:val="24"/>
        </w:rPr>
      </w:pPr>
      <w:r w:rsidRPr="008A5C16">
        <w:rPr>
          <w:sz w:val="24"/>
          <w:szCs w:val="24"/>
        </w:rPr>
        <w:t xml:space="preserve">              2017 год –         0,000  тыс. рублей;</w:t>
      </w:r>
    </w:p>
    <w:p w:rsidR="00701201" w:rsidRPr="008A5C16" w:rsidRDefault="00701201" w:rsidP="00701201">
      <w:pPr>
        <w:pStyle w:val="ConsPlusCell"/>
        <w:ind w:firstLine="567"/>
        <w:jc w:val="both"/>
        <w:rPr>
          <w:sz w:val="24"/>
          <w:szCs w:val="24"/>
        </w:rPr>
      </w:pPr>
      <w:r w:rsidRPr="008A5C16">
        <w:rPr>
          <w:sz w:val="24"/>
          <w:szCs w:val="24"/>
        </w:rPr>
        <w:t xml:space="preserve">              2018 год –         0,000  тыс. рублей;</w:t>
      </w:r>
    </w:p>
    <w:p w:rsidR="00701201" w:rsidRPr="008A5C16" w:rsidRDefault="00701201" w:rsidP="00701201">
      <w:pPr>
        <w:pStyle w:val="ConsPlusCell"/>
        <w:ind w:firstLine="567"/>
        <w:jc w:val="both"/>
        <w:rPr>
          <w:sz w:val="24"/>
          <w:szCs w:val="24"/>
        </w:rPr>
      </w:pPr>
      <w:r w:rsidRPr="008A5C16">
        <w:rPr>
          <w:sz w:val="24"/>
          <w:szCs w:val="24"/>
        </w:rPr>
        <w:t xml:space="preserve">              2019 год –         0,000  тыс. рублей;</w:t>
      </w:r>
    </w:p>
    <w:p w:rsidR="00701201" w:rsidRPr="008A5C16" w:rsidRDefault="00701201" w:rsidP="00701201">
      <w:pPr>
        <w:pStyle w:val="ConsPlusCell"/>
        <w:ind w:firstLine="567"/>
        <w:jc w:val="both"/>
        <w:rPr>
          <w:sz w:val="24"/>
          <w:szCs w:val="24"/>
        </w:rPr>
      </w:pPr>
      <w:r w:rsidRPr="008A5C16">
        <w:rPr>
          <w:sz w:val="24"/>
          <w:szCs w:val="24"/>
        </w:rPr>
        <w:t xml:space="preserve">              2020 год –         0,000  тыс. рублей</w:t>
      </w:r>
    </w:p>
    <w:p w:rsidR="00701201" w:rsidRPr="008A5C16" w:rsidRDefault="00701201" w:rsidP="00701201">
      <w:pPr>
        <w:pStyle w:val="ConsPlusCell"/>
        <w:ind w:firstLine="567"/>
        <w:jc w:val="both"/>
        <w:rPr>
          <w:sz w:val="24"/>
          <w:szCs w:val="24"/>
        </w:rPr>
      </w:pPr>
      <w:r w:rsidRPr="008A5C16">
        <w:rPr>
          <w:sz w:val="24"/>
          <w:szCs w:val="24"/>
        </w:rPr>
        <w:t xml:space="preserve">              2021 год -          0,000  тыс. рублей</w:t>
      </w:r>
    </w:p>
    <w:p w:rsidR="00701201" w:rsidRPr="008A5C16" w:rsidRDefault="00701201" w:rsidP="00701201">
      <w:pPr>
        <w:pStyle w:val="ConsPlusCell"/>
        <w:ind w:firstLine="567"/>
        <w:jc w:val="both"/>
        <w:rPr>
          <w:sz w:val="24"/>
          <w:szCs w:val="24"/>
        </w:rPr>
      </w:pPr>
      <w:r w:rsidRPr="008A5C16">
        <w:rPr>
          <w:sz w:val="24"/>
          <w:szCs w:val="24"/>
        </w:rPr>
        <w:t xml:space="preserve">              2022 год -          0,000  тыс. рублей</w:t>
      </w:r>
    </w:p>
    <w:p w:rsidR="004E662C" w:rsidRPr="008A5C16" w:rsidRDefault="004E662C" w:rsidP="00701201">
      <w:pPr>
        <w:pStyle w:val="ConsPlusCell"/>
        <w:ind w:firstLine="567"/>
        <w:jc w:val="both"/>
        <w:rPr>
          <w:sz w:val="24"/>
          <w:szCs w:val="24"/>
        </w:rPr>
      </w:pPr>
      <w:r w:rsidRPr="008A5C16">
        <w:rPr>
          <w:sz w:val="24"/>
          <w:szCs w:val="24"/>
        </w:rPr>
        <w:t xml:space="preserve">              2023 год -          0,000  тыс</w:t>
      </w:r>
      <w:proofErr w:type="gramStart"/>
      <w:r w:rsidRPr="008A5C16">
        <w:rPr>
          <w:sz w:val="24"/>
          <w:szCs w:val="24"/>
        </w:rPr>
        <w:t>.р</w:t>
      </w:r>
      <w:proofErr w:type="gramEnd"/>
      <w:r w:rsidRPr="008A5C16">
        <w:rPr>
          <w:sz w:val="24"/>
          <w:szCs w:val="24"/>
        </w:rPr>
        <w:t>ублей</w:t>
      </w:r>
    </w:p>
    <w:p w:rsidR="00701201" w:rsidRPr="008A5C16" w:rsidRDefault="00701201" w:rsidP="00701201">
      <w:pPr>
        <w:pStyle w:val="ConsPlusCell"/>
        <w:ind w:firstLine="567"/>
        <w:jc w:val="both"/>
        <w:rPr>
          <w:sz w:val="24"/>
          <w:szCs w:val="24"/>
        </w:rPr>
      </w:pPr>
      <w:r w:rsidRPr="008A5C16">
        <w:rPr>
          <w:sz w:val="24"/>
          <w:szCs w:val="24"/>
        </w:rPr>
        <w:t xml:space="preserve"> Общий  объем   финансирования  по  подпрограмме  2 за  счет  средств   областного</w:t>
      </w:r>
      <w:r w:rsidR="00DD5987">
        <w:rPr>
          <w:sz w:val="24"/>
          <w:szCs w:val="24"/>
        </w:rPr>
        <w:t xml:space="preserve">  бюджета  составляет  30833,607</w:t>
      </w:r>
      <w:r w:rsidRPr="008A5C16">
        <w:rPr>
          <w:sz w:val="24"/>
          <w:szCs w:val="24"/>
        </w:rPr>
        <w:t xml:space="preserve">  тыс. рублей,  в   т.ч.  по  годам:</w:t>
      </w:r>
    </w:p>
    <w:p w:rsidR="00701201" w:rsidRPr="008A5C16" w:rsidRDefault="00701201" w:rsidP="00701201">
      <w:pPr>
        <w:pStyle w:val="ConsPlusCell"/>
        <w:ind w:firstLine="567"/>
        <w:jc w:val="both"/>
        <w:rPr>
          <w:sz w:val="24"/>
          <w:szCs w:val="24"/>
        </w:rPr>
      </w:pPr>
      <w:r w:rsidRPr="008A5C16">
        <w:rPr>
          <w:sz w:val="24"/>
          <w:szCs w:val="24"/>
        </w:rPr>
        <w:t xml:space="preserve">              2015 год –         0,000  тыс. рублей;</w:t>
      </w:r>
    </w:p>
    <w:p w:rsidR="00701201" w:rsidRPr="008A5C16" w:rsidRDefault="00701201" w:rsidP="00701201">
      <w:pPr>
        <w:pStyle w:val="ConsPlusCell"/>
        <w:ind w:firstLine="567"/>
        <w:jc w:val="both"/>
        <w:rPr>
          <w:sz w:val="24"/>
          <w:szCs w:val="24"/>
        </w:rPr>
      </w:pPr>
      <w:r w:rsidRPr="008A5C16">
        <w:rPr>
          <w:sz w:val="24"/>
          <w:szCs w:val="24"/>
        </w:rPr>
        <w:t xml:space="preserve">   </w:t>
      </w:r>
      <w:r w:rsidR="00DD5987">
        <w:rPr>
          <w:sz w:val="24"/>
          <w:szCs w:val="24"/>
        </w:rPr>
        <w:t xml:space="preserve">           2016 год –   7617,499</w:t>
      </w:r>
      <w:r w:rsidRPr="008A5C16">
        <w:rPr>
          <w:sz w:val="24"/>
          <w:szCs w:val="24"/>
        </w:rPr>
        <w:t xml:space="preserve">  тыс. рублей;</w:t>
      </w:r>
    </w:p>
    <w:p w:rsidR="00701201" w:rsidRPr="008A5C16" w:rsidRDefault="00701201" w:rsidP="00701201">
      <w:pPr>
        <w:pStyle w:val="ConsPlusCell"/>
        <w:ind w:firstLine="567"/>
        <w:jc w:val="both"/>
        <w:rPr>
          <w:sz w:val="24"/>
          <w:szCs w:val="24"/>
        </w:rPr>
      </w:pPr>
      <w:r w:rsidRPr="008A5C16">
        <w:rPr>
          <w:sz w:val="24"/>
          <w:szCs w:val="24"/>
        </w:rPr>
        <w:t xml:space="preserve">              2017 год – 19097,159  тыс. рублей;</w:t>
      </w:r>
    </w:p>
    <w:p w:rsidR="00701201" w:rsidRPr="008A5C16" w:rsidRDefault="00701201" w:rsidP="00701201">
      <w:pPr>
        <w:pStyle w:val="ConsPlusCell"/>
        <w:ind w:firstLine="567"/>
        <w:jc w:val="both"/>
        <w:rPr>
          <w:sz w:val="24"/>
          <w:szCs w:val="24"/>
        </w:rPr>
      </w:pPr>
      <w:r w:rsidRPr="008A5C16">
        <w:rPr>
          <w:sz w:val="24"/>
          <w:szCs w:val="24"/>
        </w:rPr>
        <w:t xml:space="preserve">              2018 год –      424,491 тыс. рублей;</w:t>
      </w:r>
    </w:p>
    <w:p w:rsidR="00701201" w:rsidRPr="008A5C16" w:rsidRDefault="00701201" w:rsidP="00701201">
      <w:pPr>
        <w:pStyle w:val="ConsPlusCell"/>
        <w:ind w:firstLine="567"/>
        <w:jc w:val="both"/>
        <w:rPr>
          <w:sz w:val="24"/>
          <w:szCs w:val="24"/>
        </w:rPr>
      </w:pPr>
      <w:r w:rsidRPr="008A5C16">
        <w:rPr>
          <w:sz w:val="24"/>
          <w:szCs w:val="24"/>
        </w:rPr>
        <w:t xml:space="preserve">    </w:t>
      </w:r>
      <w:r w:rsidR="00DD5987">
        <w:rPr>
          <w:sz w:val="24"/>
          <w:szCs w:val="24"/>
        </w:rPr>
        <w:t xml:space="preserve">          2019 год –    2765,388</w:t>
      </w:r>
      <w:r w:rsidRPr="008A5C16">
        <w:rPr>
          <w:sz w:val="24"/>
          <w:szCs w:val="24"/>
        </w:rPr>
        <w:t xml:space="preserve"> тыс. рублей;</w:t>
      </w:r>
    </w:p>
    <w:p w:rsidR="00701201" w:rsidRPr="008A5C16" w:rsidRDefault="00701201" w:rsidP="00701201">
      <w:pPr>
        <w:pStyle w:val="ConsPlusCell"/>
        <w:ind w:firstLine="567"/>
        <w:jc w:val="both"/>
        <w:rPr>
          <w:sz w:val="24"/>
          <w:szCs w:val="24"/>
        </w:rPr>
      </w:pPr>
      <w:r w:rsidRPr="008A5C16">
        <w:rPr>
          <w:sz w:val="24"/>
          <w:szCs w:val="24"/>
        </w:rPr>
        <w:t xml:space="preserve">              2020 год –      723,228  тыс. рублей</w:t>
      </w:r>
    </w:p>
    <w:p w:rsidR="00701201" w:rsidRPr="008A5C16" w:rsidRDefault="00701201" w:rsidP="00701201">
      <w:pPr>
        <w:pStyle w:val="ConsPlusCell"/>
        <w:ind w:firstLine="567"/>
        <w:jc w:val="both"/>
        <w:rPr>
          <w:sz w:val="24"/>
          <w:szCs w:val="24"/>
        </w:rPr>
      </w:pPr>
      <w:r w:rsidRPr="008A5C16">
        <w:rPr>
          <w:sz w:val="24"/>
          <w:szCs w:val="24"/>
        </w:rPr>
        <w:t xml:space="preserve">              2021 год -       205,892  тыс. рублей</w:t>
      </w:r>
    </w:p>
    <w:p w:rsidR="00701201" w:rsidRPr="008A5C16" w:rsidRDefault="00701201" w:rsidP="00701201">
      <w:pPr>
        <w:pStyle w:val="ConsPlusCell"/>
        <w:ind w:firstLine="567"/>
        <w:jc w:val="both"/>
        <w:rPr>
          <w:sz w:val="24"/>
          <w:szCs w:val="24"/>
        </w:rPr>
      </w:pPr>
      <w:r w:rsidRPr="008A5C16">
        <w:rPr>
          <w:sz w:val="24"/>
          <w:szCs w:val="24"/>
        </w:rPr>
        <w:t xml:space="preserve">              2022 год -           0,000  тыс. рублей</w:t>
      </w:r>
    </w:p>
    <w:p w:rsidR="004E662C" w:rsidRPr="008A5C16" w:rsidRDefault="004E662C" w:rsidP="00701201">
      <w:pPr>
        <w:pStyle w:val="ConsPlusCell"/>
        <w:ind w:firstLine="567"/>
        <w:jc w:val="both"/>
        <w:rPr>
          <w:sz w:val="24"/>
          <w:szCs w:val="24"/>
        </w:rPr>
      </w:pPr>
      <w:r w:rsidRPr="008A5C16">
        <w:rPr>
          <w:sz w:val="24"/>
          <w:szCs w:val="24"/>
        </w:rPr>
        <w:t xml:space="preserve">              2023 год -           0,000  тыс. рублей</w:t>
      </w:r>
    </w:p>
    <w:p w:rsidR="00701201" w:rsidRPr="008A5C16" w:rsidRDefault="00701201" w:rsidP="00701201">
      <w:pPr>
        <w:pStyle w:val="ConsPlusCell"/>
        <w:ind w:firstLine="567"/>
        <w:jc w:val="both"/>
        <w:rPr>
          <w:sz w:val="24"/>
          <w:szCs w:val="24"/>
        </w:rPr>
      </w:pPr>
      <w:r w:rsidRPr="008A5C16">
        <w:rPr>
          <w:sz w:val="24"/>
          <w:szCs w:val="24"/>
        </w:rPr>
        <w:t>Общий  объем  финансирования  по  подпрограмме 2 за счет средств  муниципальн</w:t>
      </w:r>
      <w:r w:rsidR="00DD5987">
        <w:rPr>
          <w:sz w:val="24"/>
          <w:szCs w:val="24"/>
        </w:rPr>
        <w:t>ого бюджета составит   28203,45</w:t>
      </w:r>
      <w:r w:rsidR="00E20227" w:rsidRPr="008A5C16">
        <w:rPr>
          <w:sz w:val="24"/>
          <w:szCs w:val="24"/>
        </w:rPr>
        <w:t>0</w:t>
      </w:r>
      <w:r w:rsidRPr="008A5C16">
        <w:rPr>
          <w:sz w:val="24"/>
          <w:szCs w:val="24"/>
        </w:rPr>
        <w:t xml:space="preserve">  тыс. руб., в т.ч.  по  годам:</w:t>
      </w:r>
    </w:p>
    <w:p w:rsidR="00701201" w:rsidRPr="008A5C16" w:rsidRDefault="00701201" w:rsidP="00701201">
      <w:pPr>
        <w:pStyle w:val="ConsPlusCell"/>
        <w:ind w:firstLine="567"/>
        <w:jc w:val="both"/>
        <w:rPr>
          <w:sz w:val="24"/>
          <w:szCs w:val="24"/>
        </w:rPr>
      </w:pPr>
      <w:r w:rsidRPr="008A5C16">
        <w:rPr>
          <w:sz w:val="24"/>
          <w:szCs w:val="24"/>
        </w:rPr>
        <w:t xml:space="preserve">            2015 год -        678,051  тыс. рублей</w:t>
      </w:r>
    </w:p>
    <w:p w:rsidR="00701201" w:rsidRPr="008A5C16" w:rsidRDefault="00701201" w:rsidP="00701201">
      <w:pPr>
        <w:pStyle w:val="ConsPlusCell"/>
        <w:ind w:firstLine="567"/>
        <w:jc w:val="both"/>
        <w:rPr>
          <w:sz w:val="24"/>
          <w:szCs w:val="24"/>
        </w:rPr>
      </w:pPr>
      <w:r w:rsidRPr="008A5C16">
        <w:rPr>
          <w:sz w:val="24"/>
          <w:szCs w:val="24"/>
        </w:rPr>
        <w:t xml:space="preserve">        </w:t>
      </w:r>
      <w:r w:rsidR="00DD5987">
        <w:rPr>
          <w:sz w:val="24"/>
          <w:szCs w:val="24"/>
        </w:rPr>
        <w:t xml:space="preserve">    2016 год -      990,903</w:t>
      </w:r>
      <w:r w:rsidRPr="008A5C16">
        <w:rPr>
          <w:sz w:val="24"/>
          <w:szCs w:val="24"/>
        </w:rPr>
        <w:t xml:space="preserve">  тыс. рублей</w:t>
      </w:r>
    </w:p>
    <w:p w:rsidR="00701201" w:rsidRPr="008A5C16" w:rsidRDefault="00701201" w:rsidP="00701201">
      <w:pPr>
        <w:pStyle w:val="ConsPlusCell"/>
        <w:ind w:firstLine="567"/>
        <w:jc w:val="both"/>
        <w:rPr>
          <w:sz w:val="24"/>
          <w:szCs w:val="24"/>
        </w:rPr>
      </w:pPr>
      <w:r w:rsidRPr="008A5C16">
        <w:rPr>
          <w:sz w:val="24"/>
          <w:szCs w:val="24"/>
        </w:rPr>
        <w:t xml:space="preserve">   </w:t>
      </w:r>
      <w:r w:rsidR="00DD5987">
        <w:rPr>
          <w:sz w:val="24"/>
          <w:szCs w:val="24"/>
        </w:rPr>
        <w:t xml:space="preserve">         2017 год -    11255,273</w:t>
      </w:r>
      <w:r w:rsidRPr="008A5C16">
        <w:rPr>
          <w:sz w:val="24"/>
          <w:szCs w:val="24"/>
        </w:rPr>
        <w:t xml:space="preserve">  тыс. рублей.</w:t>
      </w:r>
    </w:p>
    <w:p w:rsidR="00701201" w:rsidRPr="008A5C16" w:rsidRDefault="00701201" w:rsidP="00701201">
      <w:pPr>
        <w:pStyle w:val="ConsPlusCell"/>
        <w:ind w:firstLine="567"/>
        <w:jc w:val="both"/>
        <w:rPr>
          <w:sz w:val="24"/>
          <w:szCs w:val="24"/>
        </w:rPr>
      </w:pPr>
      <w:r w:rsidRPr="008A5C16">
        <w:rPr>
          <w:sz w:val="24"/>
          <w:szCs w:val="24"/>
        </w:rPr>
        <w:t xml:space="preserve">            2018 год    -   2887,224  тыс. рублей</w:t>
      </w:r>
    </w:p>
    <w:p w:rsidR="00701201" w:rsidRPr="008A5C16" w:rsidRDefault="00701201" w:rsidP="00701201">
      <w:pPr>
        <w:pStyle w:val="ConsPlusCell"/>
        <w:ind w:firstLine="567"/>
        <w:jc w:val="both"/>
        <w:rPr>
          <w:sz w:val="24"/>
          <w:szCs w:val="24"/>
        </w:rPr>
      </w:pPr>
      <w:r w:rsidRPr="008A5C16">
        <w:rPr>
          <w:sz w:val="24"/>
          <w:szCs w:val="24"/>
        </w:rPr>
        <w:t xml:space="preserve">    </w:t>
      </w:r>
      <w:r w:rsidR="00DD5987">
        <w:rPr>
          <w:sz w:val="24"/>
          <w:szCs w:val="24"/>
        </w:rPr>
        <w:t xml:space="preserve">        2019 год    -   3561,844</w:t>
      </w:r>
      <w:r w:rsidRPr="008A5C16">
        <w:rPr>
          <w:sz w:val="24"/>
          <w:szCs w:val="24"/>
        </w:rPr>
        <w:t xml:space="preserve">  тыс. рублей</w:t>
      </w:r>
    </w:p>
    <w:p w:rsidR="00701201" w:rsidRPr="008A5C16" w:rsidRDefault="00701201" w:rsidP="00701201">
      <w:pPr>
        <w:pStyle w:val="ConsPlusCell"/>
        <w:ind w:firstLine="567"/>
        <w:jc w:val="both"/>
        <w:rPr>
          <w:sz w:val="24"/>
          <w:szCs w:val="24"/>
        </w:rPr>
      </w:pPr>
      <w:r w:rsidRPr="008A5C16">
        <w:rPr>
          <w:sz w:val="24"/>
          <w:szCs w:val="24"/>
        </w:rPr>
        <w:t xml:space="preserve">    </w:t>
      </w:r>
      <w:r w:rsidR="009D55AC" w:rsidRPr="008A5C16">
        <w:rPr>
          <w:sz w:val="24"/>
          <w:szCs w:val="24"/>
        </w:rPr>
        <w:t xml:space="preserve">        2020 год    -   6509,055</w:t>
      </w:r>
      <w:r w:rsidRPr="008A5C16">
        <w:rPr>
          <w:sz w:val="24"/>
          <w:szCs w:val="24"/>
        </w:rPr>
        <w:t xml:space="preserve">  тыс. рублей</w:t>
      </w:r>
    </w:p>
    <w:p w:rsidR="00701201" w:rsidRPr="008A5C16" w:rsidRDefault="00701201" w:rsidP="00701201">
      <w:pPr>
        <w:pStyle w:val="ConsPlusCell"/>
        <w:ind w:firstLine="567"/>
        <w:jc w:val="both"/>
        <w:rPr>
          <w:sz w:val="24"/>
          <w:szCs w:val="24"/>
        </w:rPr>
      </w:pPr>
      <w:r w:rsidRPr="008A5C16">
        <w:rPr>
          <w:sz w:val="24"/>
          <w:szCs w:val="24"/>
        </w:rPr>
        <w:t xml:space="preserve">   </w:t>
      </w:r>
      <w:r w:rsidR="00DC261C" w:rsidRPr="008A5C16">
        <w:rPr>
          <w:sz w:val="24"/>
          <w:szCs w:val="24"/>
        </w:rPr>
        <w:t xml:space="preserve">         20</w:t>
      </w:r>
      <w:r w:rsidR="003A457E" w:rsidRPr="008A5C16">
        <w:rPr>
          <w:sz w:val="24"/>
          <w:szCs w:val="24"/>
        </w:rPr>
        <w:t>21 год    -   2143,400</w:t>
      </w:r>
      <w:r w:rsidRPr="008A5C16">
        <w:rPr>
          <w:sz w:val="24"/>
          <w:szCs w:val="24"/>
        </w:rPr>
        <w:t xml:space="preserve"> тыс. рублей</w:t>
      </w:r>
    </w:p>
    <w:p w:rsidR="00701201" w:rsidRPr="008A5C16" w:rsidRDefault="00701201" w:rsidP="00701201">
      <w:pPr>
        <w:pStyle w:val="ConsPlusCell"/>
        <w:ind w:firstLine="567"/>
        <w:jc w:val="both"/>
        <w:rPr>
          <w:sz w:val="24"/>
          <w:szCs w:val="24"/>
        </w:rPr>
      </w:pPr>
      <w:r w:rsidRPr="008A5C16">
        <w:rPr>
          <w:sz w:val="24"/>
          <w:szCs w:val="24"/>
        </w:rPr>
        <w:t xml:space="preserve">        </w:t>
      </w:r>
      <w:r w:rsidR="009D55AC" w:rsidRPr="008A5C16">
        <w:rPr>
          <w:sz w:val="24"/>
          <w:szCs w:val="24"/>
        </w:rPr>
        <w:t xml:space="preserve">    2022 год   -       88,400 </w:t>
      </w:r>
      <w:r w:rsidRPr="008A5C16">
        <w:rPr>
          <w:sz w:val="24"/>
          <w:szCs w:val="24"/>
        </w:rPr>
        <w:t xml:space="preserve">  тыс</w:t>
      </w:r>
      <w:proofErr w:type="gramStart"/>
      <w:r w:rsidRPr="008A5C16">
        <w:rPr>
          <w:sz w:val="24"/>
          <w:szCs w:val="24"/>
        </w:rPr>
        <w:t>.р</w:t>
      </w:r>
      <w:proofErr w:type="gramEnd"/>
      <w:r w:rsidRPr="008A5C16">
        <w:rPr>
          <w:sz w:val="24"/>
          <w:szCs w:val="24"/>
        </w:rPr>
        <w:t>ублей</w:t>
      </w:r>
    </w:p>
    <w:p w:rsidR="009D55AC" w:rsidRPr="008A5C16" w:rsidRDefault="009D55AC" w:rsidP="00701201">
      <w:pPr>
        <w:pStyle w:val="ConsPlusCell"/>
        <w:ind w:firstLine="567"/>
        <w:jc w:val="both"/>
        <w:rPr>
          <w:sz w:val="24"/>
          <w:szCs w:val="24"/>
        </w:rPr>
      </w:pPr>
      <w:r w:rsidRPr="008A5C16">
        <w:rPr>
          <w:sz w:val="24"/>
          <w:szCs w:val="24"/>
        </w:rPr>
        <w:t xml:space="preserve">            2023 год   -       88,400   тыс</w:t>
      </w:r>
      <w:proofErr w:type="gramStart"/>
      <w:r w:rsidRPr="008A5C16">
        <w:rPr>
          <w:sz w:val="24"/>
          <w:szCs w:val="24"/>
        </w:rPr>
        <w:t>.р</w:t>
      </w:r>
      <w:proofErr w:type="gramEnd"/>
      <w:r w:rsidRPr="008A5C16">
        <w:rPr>
          <w:sz w:val="24"/>
          <w:szCs w:val="24"/>
        </w:rPr>
        <w:t>ублей</w:t>
      </w:r>
    </w:p>
    <w:p w:rsidR="00701201" w:rsidRPr="008A5C16" w:rsidRDefault="00701201" w:rsidP="006823F7">
      <w:pPr>
        <w:autoSpaceDE w:val="0"/>
        <w:autoSpaceDN w:val="0"/>
        <w:adjustRightInd w:val="0"/>
        <w:ind w:firstLine="567"/>
        <w:jc w:val="both"/>
        <w:outlineLvl w:val="2"/>
        <w:rPr>
          <w:rFonts w:ascii="Times New Roman" w:hAnsi="Times New Roman"/>
          <w:color w:val="000000"/>
          <w:sz w:val="24"/>
          <w:szCs w:val="24"/>
        </w:rPr>
      </w:pPr>
      <w:r w:rsidRPr="008A5C16">
        <w:rPr>
          <w:rFonts w:ascii="Times New Roman" w:hAnsi="Times New Roman"/>
          <w:color w:val="000000"/>
          <w:sz w:val="24"/>
          <w:szCs w:val="24"/>
        </w:rPr>
        <w:t xml:space="preserve"> </w:t>
      </w:r>
      <w:r w:rsidRPr="008A5C16">
        <w:rPr>
          <w:rFonts w:ascii="Times New Roman" w:hAnsi="Times New Roman"/>
          <w:sz w:val="24"/>
          <w:szCs w:val="24"/>
        </w:rPr>
        <w:t xml:space="preserve"> </w:t>
      </w:r>
    </w:p>
    <w:p w:rsidR="00701201" w:rsidRPr="008A5C16" w:rsidRDefault="00701201" w:rsidP="00701201">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Предполагается ежегодное уточнение в установленном порядке объемов финансирования муниципальной программы.</w:t>
      </w:r>
    </w:p>
    <w:p w:rsidR="00701201" w:rsidRPr="008A5C16" w:rsidRDefault="00701201" w:rsidP="00224FFE">
      <w:pPr>
        <w:widowControl w:val="0"/>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 xml:space="preserve">Ресурсное обеспечение подпрограммы 2 представлено в </w:t>
      </w:r>
      <w:hyperlink r:id="rId8" w:anchor="Par2210#Par2210" w:history="1">
        <w:r w:rsidRPr="008A5C16">
          <w:rPr>
            <w:rStyle w:val="af6"/>
            <w:sz w:val="24"/>
            <w:szCs w:val="24"/>
          </w:rPr>
          <w:t>приложениях NN 4</w:t>
        </w:r>
      </w:hyperlink>
      <w:r w:rsidRPr="008A5C16">
        <w:rPr>
          <w:rFonts w:ascii="Times New Roman" w:hAnsi="Times New Roman"/>
          <w:sz w:val="24"/>
          <w:szCs w:val="24"/>
        </w:rPr>
        <w:t xml:space="preserve">, </w:t>
      </w:r>
      <w:hyperlink r:id="rId9" w:anchor="Par2553#Par2553" w:history="1">
        <w:r w:rsidRPr="008A5C16">
          <w:rPr>
            <w:rStyle w:val="af6"/>
            <w:sz w:val="24"/>
            <w:szCs w:val="24"/>
          </w:rPr>
          <w:t>5</w:t>
        </w:r>
      </w:hyperlink>
      <w:r w:rsidRPr="008A5C16">
        <w:rPr>
          <w:rFonts w:ascii="Times New Roman" w:hAnsi="Times New Roman"/>
          <w:sz w:val="24"/>
          <w:szCs w:val="24"/>
        </w:rPr>
        <w:t xml:space="preserve"> к муниципальной программе.</w:t>
      </w:r>
    </w:p>
    <w:p w:rsidR="00224FFE" w:rsidRDefault="00224FFE" w:rsidP="00224FFE">
      <w:pPr>
        <w:widowControl w:val="0"/>
        <w:autoSpaceDE w:val="0"/>
        <w:autoSpaceDN w:val="0"/>
        <w:adjustRightInd w:val="0"/>
        <w:ind w:firstLine="567"/>
        <w:jc w:val="both"/>
        <w:rPr>
          <w:rFonts w:ascii="Times New Roman" w:hAnsi="Times New Roman"/>
          <w:sz w:val="24"/>
          <w:szCs w:val="24"/>
        </w:rPr>
      </w:pPr>
    </w:p>
    <w:p w:rsidR="006B207D" w:rsidRPr="008A5C16" w:rsidRDefault="006B207D" w:rsidP="007B3DA7">
      <w:pPr>
        <w:widowControl w:val="0"/>
        <w:autoSpaceDE w:val="0"/>
        <w:autoSpaceDN w:val="0"/>
        <w:adjustRightInd w:val="0"/>
        <w:spacing w:after="0"/>
        <w:ind w:firstLine="567"/>
        <w:jc w:val="both"/>
        <w:rPr>
          <w:rFonts w:ascii="Times New Roman" w:hAnsi="Times New Roman"/>
          <w:sz w:val="24"/>
          <w:szCs w:val="24"/>
        </w:rPr>
      </w:pP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 xml:space="preserve">8. Анализ рисков реализации подпрограммы 2 и </w:t>
      </w:r>
    </w:p>
    <w:p w:rsidR="00701201" w:rsidRPr="008A5C16" w:rsidRDefault="00701201" w:rsidP="007B3DA7">
      <w:pPr>
        <w:widowControl w:val="0"/>
        <w:autoSpaceDE w:val="0"/>
        <w:autoSpaceDN w:val="0"/>
        <w:adjustRightInd w:val="0"/>
        <w:spacing w:after="0"/>
        <w:ind w:firstLine="567"/>
        <w:jc w:val="center"/>
        <w:rPr>
          <w:rFonts w:ascii="Times New Roman" w:hAnsi="Times New Roman"/>
          <w:b/>
          <w:bCs/>
          <w:sz w:val="24"/>
          <w:szCs w:val="24"/>
        </w:rPr>
      </w:pPr>
      <w:r w:rsidRPr="008A5C16">
        <w:rPr>
          <w:rFonts w:ascii="Times New Roman" w:hAnsi="Times New Roman"/>
          <w:b/>
          <w:bCs/>
          <w:sz w:val="24"/>
          <w:szCs w:val="24"/>
        </w:rPr>
        <w:t>описание мер управлениями рисками реализации подпрограммы 2</w:t>
      </w:r>
    </w:p>
    <w:p w:rsidR="00701201" w:rsidRPr="008A5C16" w:rsidRDefault="00701201" w:rsidP="00701201">
      <w:pPr>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К рискам реализации подпрограммы, которыми могут управлять ответственный исполнитель, уменьшая вероятность их возникновения, следует отнести следующие.</w:t>
      </w:r>
    </w:p>
    <w:p w:rsidR="00701201" w:rsidRPr="008A5C16" w:rsidRDefault="00701201" w:rsidP="00701201">
      <w:pPr>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lastRenderedPageBreak/>
        <w:t>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задачи,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w:t>
      </w:r>
    </w:p>
    <w:p w:rsidR="00701201" w:rsidRPr="008A5C16" w:rsidRDefault="00701201" w:rsidP="00701201">
      <w:pPr>
        <w:autoSpaceDE w:val="0"/>
        <w:autoSpaceDN w:val="0"/>
        <w:adjustRightInd w:val="0"/>
        <w:ind w:firstLine="567"/>
        <w:jc w:val="both"/>
        <w:rPr>
          <w:rFonts w:ascii="Times New Roman" w:hAnsi="Times New Roman"/>
          <w:sz w:val="24"/>
          <w:szCs w:val="24"/>
        </w:rPr>
      </w:pPr>
      <w:r w:rsidRPr="008A5C16">
        <w:rPr>
          <w:rFonts w:ascii="Times New Roman" w:hAnsi="Times New Roman"/>
          <w:sz w:val="24"/>
          <w:szCs w:val="24"/>
        </w:rPr>
        <w:t xml:space="preserve">2. Риск финансового обеспечения, который связан с финансированием подпрограммы в неполном объеме, как за счет бюджетных, так и внебюджетных источников. Данный риск возникает по причине значительной продолжительности подпрограммы,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w:t>
      </w:r>
      <w:proofErr w:type="spellStart"/>
      <w:r w:rsidRPr="008A5C16">
        <w:rPr>
          <w:rFonts w:ascii="Times New Roman" w:hAnsi="Times New Roman"/>
          <w:sz w:val="24"/>
          <w:szCs w:val="24"/>
        </w:rPr>
        <w:t>бюджетирования</w:t>
      </w:r>
      <w:proofErr w:type="spellEnd"/>
      <w:r w:rsidRPr="008A5C16">
        <w:rPr>
          <w:rFonts w:ascii="Times New Roman" w:hAnsi="Times New Roman"/>
          <w:sz w:val="24"/>
          <w:szCs w:val="24"/>
        </w:rPr>
        <w:t xml:space="preserve"> в части обеспечения реализации подпрограммы за счет средств бюджетов, а также предусмотренные подпрограммой меры по созданию условий для привлечения средств внебюджетных источников, риск сбоев в реализации подпрограммы по причине недофинансирования можно считать умеренным</w:t>
      </w:r>
      <w:proofErr w:type="gramStart"/>
      <w:r w:rsidRPr="008A5C16">
        <w:rPr>
          <w:rFonts w:ascii="Times New Roman" w:hAnsi="Times New Roman"/>
          <w:sz w:val="24"/>
          <w:szCs w:val="24"/>
        </w:rPr>
        <w:t>.</w:t>
      </w:r>
      <w:proofErr w:type="gramEnd"/>
      <w:r w:rsidRPr="008A5C16">
        <w:rPr>
          <w:rFonts w:ascii="Times New Roman" w:hAnsi="Times New Roman"/>
          <w:sz w:val="24"/>
          <w:szCs w:val="24"/>
        </w:rPr>
        <w:t xml:space="preserve">  </w:t>
      </w:r>
      <w:proofErr w:type="gramStart"/>
      <w:r w:rsidRPr="008A5C16">
        <w:rPr>
          <w:rFonts w:ascii="Times New Roman" w:hAnsi="Times New Roman"/>
          <w:sz w:val="24"/>
          <w:szCs w:val="24"/>
        </w:rPr>
        <w:t>о</w:t>
      </w:r>
      <w:proofErr w:type="gramEnd"/>
      <w:r w:rsidRPr="008A5C16">
        <w:rPr>
          <w:rFonts w:ascii="Times New Roman" w:hAnsi="Times New Roman"/>
          <w:sz w:val="24"/>
          <w:szCs w:val="24"/>
        </w:rPr>
        <w:t xml:space="preserve">беспечивающих реализацию данной муниципальной программы. </w:t>
      </w:r>
    </w:p>
    <w:p w:rsidR="00701201" w:rsidRPr="008A5C16" w:rsidRDefault="00701201" w:rsidP="00701201">
      <w:pPr>
        <w:pStyle w:val="af5"/>
        <w:suppressAutoHyphens w:val="0"/>
        <w:spacing w:before="0" w:after="0" w:line="240" w:lineRule="auto"/>
        <w:ind w:firstLine="567"/>
        <w:jc w:val="both"/>
        <w:rPr>
          <w:kern w:val="0"/>
          <w:lang w:eastAsia="ru-RU"/>
        </w:rPr>
      </w:pPr>
      <w:r w:rsidRPr="008A5C16">
        <w:rPr>
          <w:kern w:val="0"/>
          <w:lang w:eastAsia="ru-RU"/>
        </w:rPr>
        <w:t xml:space="preserve">Реализация   единой политики в сфере обеспечения доступным и комфортным жильем и коммунальными услугами граждан Глушковского района Курской области, может быть достигнута только в случае четкого выполнения отделом строительства и архитектуры Администрации Глушковского района как ответственного исполнителя муниципальной программы, своих функций.  </w:t>
      </w:r>
    </w:p>
    <w:p w:rsidR="00701201" w:rsidRPr="008A5C16" w:rsidRDefault="00701201" w:rsidP="00701201">
      <w:pPr>
        <w:rPr>
          <w:rFonts w:ascii="Times New Roman" w:hAnsi="Times New Roman"/>
          <w:sz w:val="24"/>
          <w:szCs w:val="24"/>
          <w:lang w:eastAsia="ar-SA"/>
        </w:rPr>
        <w:sectPr w:rsidR="00701201" w:rsidRPr="008A5C16">
          <w:pgSz w:w="11906" w:h="16838"/>
          <w:pgMar w:top="1134" w:right="1247" w:bottom="1134" w:left="1531" w:header="709" w:footer="709" w:gutter="0"/>
          <w:cols w:space="720"/>
        </w:sectPr>
      </w:pPr>
    </w:p>
    <w:p w:rsidR="00701201" w:rsidRPr="00861A12" w:rsidRDefault="00701201" w:rsidP="00701201">
      <w:pPr>
        <w:pStyle w:val="af2"/>
        <w:ind w:left="4395" w:firstLine="567"/>
        <w:jc w:val="right"/>
        <w:rPr>
          <w:rFonts w:ascii="Times New Roman" w:hAnsi="Times New Roman" w:cs="Times New Roman"/>
          <w:b w:val="0"/>
          <w:bCs w:val="0"/>
          <w:sz w:val="20"/>
          <w:szCs w:val="20"/>
        </w:rPr>
      </w:pPr>
      <w:r w:rsidRPr="00861A12">
        <w:rPr>
          <w:rFonts w:ascii="Times New Roman" w:hAnsi="Times New Roman" w:cs="Times New Roman"/>
          <w:b w:val="0"/>
          <w:bCs w:val="0"/>
          <w:sz w:val="20"/>
          <w:szCs w:val="20"/>
        </w:rPr>
        <w:lastRenderedPageBreak/>
        <w:t>Приложение №1</w:t>
      </w:r>
    </w:p>
    <w:p w:rsidR="00701201" w:rsidRPr="00861A12" w:rsidRDefault="00701201" w:rsidP="00701201">
      <w:pPr>
        <w:pStyle w:val="af2"/>
        <w:ind w:left="4395" w:firstLine="567"/>
        <w:jc w:val="right"/>
        <w:rPr>
          <w:rFonts w:ascii="Times New Roman" w:hAnsi="Times New Roman" w:cs="Times New Roman"/>
          <w:b w:val="0"/>
          <w:bCs w:val="0"/>
          <w:sz w:val="20"/>
          <w:szCs w:val="20"/>
        </w:rPr>
      </w:pPr>
      <w:r w:rsidRPr="00861A12">
        <w:rPr>
          <w:rFonts w:ascii="Times New Roman" w:hAnsi="Times New Roman" w:cs="Times New Roman"/>
          <w:b w:val="0"/>
          <w:bCs w:val="0"/>
          <w:sz w:val="20"/>
          <w:szCs w:val="20"/>
        </w:rPr>
        <w:t>к муниципальной программе</w:t>
      </w:r>
    </w:p>
    <w:p w:rsidR="00861A12" w:rsidRPr="00861A12" w:rsidRDefault="00861A12" w:rsidP="00701201">
      <w:pPr>
        <w:pStyle w:val="af2"/>
        <w:ind w:left="4395" w:firstLine="567"/>
        <w:jc w:val="right"/>
        <w:rPr>
          <w:rFonts w:ascii="Times New Roman" w:hAnsi="Times New Roman" w:cs="Times New Roman"/>
          <w:b w:val="0"/>
          <w:bCs w:val="0"/>
          <w:color w:val="000000"/>
          <w:sz w:val="20"/>
          <w:szCs w:val="20"/>
        </w:rPr>
      </w:pPr>
      <w:r w:rsidRPr="00861A12">
        <w:rPr>
          <w:rFonts w:ascii="Times New Roman" w:hAnsi="Times New Roman" w:cs="Times New Roman"/>
          <w:b w:val="0"/>
          <w:bCs w:val="0"/>
          <w:color w:val="000000"/>
          <w:sz w:val="20"/>
          <w:szCs w:val="20"/>
        </w:rPr>
        <w:t xml:space="preserve">          «Обеспечение  </w:t>
      </w:r>
      <w:proofErr w:type="gramStart"/>
      <w:r w:rsidRPr="00861A12">
        <w:rPr>
          <w:rFonts w:ascii="Times New Roman" w:hAnsi="Times New Roman" w:cs="Times New Roman"/>
          <w:b w:val="0"/>
          <w:bCs w:val="0"/>
          <w:color w:val="000000"/>
          <w:sz w:val="20"/>
          <w:szCs w:val="20"/>
        </w:rPr>
        <w:t>доступным</w:t>
      </w:r>
      <w:proofErr w:type="gramEnd"/>
      <w:r w:rsidRPr="00861A12">
        <w:rPr>
          <w:rFonts w:ascii="Times New Roman" w:hAnsi="Times New Roman" w:cs="Times New Roman"/>
          <w:b w:val="0"/>
          <w:bCs w:val="0"/>
          <w:color w:val="000000"/>
          <w:sz w:val="20"/>
          <w:szCs w:val="20"/>
        </w:rPr>
        <w:t xml:space="preserve">    и  комфортным</w:t>
      </w:r>
    </w:p>
    <w:p w:rsidR="00701201" w:rsidRPr="00861A12" w:rsidRDefault="00861A12" w:rsidP="00861A12">
      <w:pPr>
        <w:pStyle w:val="af2"/>
        <w:ind w:left="4395" w:firstLine="567"/>
        <w:rPr>
          <w:rFonts w:ascii="Times New Roman" w:hAnsi="Times New Roman" w:cs="Times New Roman"/>
          <w:b w:val="0"/>
          <w:bCs w:val="0"/>
          <w:color w:val="000000"/>
          <w:sz w:val="20"/>
          <w:szCs w:val="20"/>
        </w:rPr>
      </w:pPr>
      <w:r w:rsidRPr="00861A12">
        <w:rPr>
          <w:rFonts w:ascii="Times New Roman" w:hAnsi="Times New Roman" w:cs="Times New Roman"/>
          <w:b w:val="0"/>
          <w:bCs w:val="0"/>
          <w:color w:val="000000"/>
          <w:sz w:val="20"/>
          <w:szCs w:val="20"/>
        </w:rPr>
        <w:t xml:space="preserve">                                                                </w:t>
      </w:r>
      <w:r>
        <w:rPr>
          <w:rFonts w:ascii="Times New Roman" w:hAnsi="Times New Roman" w:cs="Times New Roman"/>
          <w:b w:val="0"/>
          <w:bCs w:val="0"/>
          <w:color w:val="000000"/>
          <w:sz w:val="20"/>
          <w:szCs w:val="20"/>
        </w:rPr>
        <w:t xml:space="preserve">                        </w:t>
      </w:r>
      <w:r w:rsidRPr="00861A12">
        <w:rPr>
          <w:rFonts w:ascii="Times New Roman" w:hAnsi="Times New Roman" w:cs="Times New Roman"/>
          <w:b w:val="0"/>
          <w:bCs w:val="0"/>
          <w:color w:val="000000"/>
          <w:sz w:val="20"/>
          <w:szCs w:val="20"/>
        </w:rPr>
        <w:t xml:space="preserve"> </w:t>
      </w:r>
      <w:r w:rsidR="00701201" w:rsidRPr="00861A12">
        <w:rPr>
          <w:rFonts w:ascii="Times New Roman" w:hAnsi="Times New Roman" w:cs="Times New Roman"/>
          <w:b w:val="0"/>
          <w:bCs w:val="0"/>
          <w:color w:val="000000"/>
          <w:sz w:val="20"/>
          <w:szCs w:val="20"/>
        </w:rPr>
        <w:t>жильем и коммунальными услугами</w:t>
      </w:r>
      <w:r w:rsidR="00701201" w:rsidRPr="00861A12">
        <w:rPr>
          <w:rFonts w:ascii="Times New Roman" w:hAnsi="Times New Roman" w:cs="Times New Roman"/>
          <w:color w:val="000000"/>
          <w:sz w:val="20"/>
          <w:szCs w:val="20"/>
        </w:rPr>
        <w:t xml:space="preserve">   </w:t>
      </w:r>
    </w:p>
    <w:p w:rsidR="00701201" w:rsidRPr="00861A12" w:rsidRDefault="00861A12" w:rsidP="00861A12">
      <w:pPr>
        <w:pStyle w:val="af2"/>
        <w:ind w:left="4395" w:firstLine="567"/>
        <w:rPr>
          <w:rFonts w:ascii="Times New Roman" w:hAnsi="Times New Roman" w:cs="Times New Roman"/>
          <w:b w:val="0"/>
          <w:bCs w:val="0"/>
          <w:color w:val="000000"/>
          <w:sz w:val="20"/>
          <w:szCs w:val="20"/>
        </w:rPr>
      </w:pPr>
      <w:r w:rsidRPr="00861A12">
        <w:rPr>
          <w:rFonts w:ascii="Times New Roman" w:hAnsi="Times New Roman" w:cs="Times New Roman"/>
          <w:b w:val="0"/>
          <w:bCs w:val="0"/>
          <w:color w:val="000000"/>
          <w:sz w:val="20"/>
          <w:szCs w:val="20"/>
        </w:rPr>
        <w:t xml:space="preserve">                                                         </w:t>
      </w:r>
      <w:r>
        <w:rPr>
          <w:rFonts w:ascii="Times New Roman" w:hAnsi="Times New Roman" w:cs="Times New Roman"/>
          <w:b w:val="0"/>
          <w:bCs w:val="0"/>
          <w:color w:val="000000"/>
          <w:sz w:val="20"/>
          <w:szCs w:val="20"/>
        </w:rPr>
        <w:t xml:space="preserve">                        </w:t>
      </w:r>
      <w:r w:rsidRPr="00861A12">
        <w:rPr>
          <w:rFonts w:ascii="Times New Roman" w:hAnsi="Times New Roman" w:cs="Times New Roman"/>
          <w:b w:val="0"/>
          <w:bCs w:val="0"/>
          <w:color w:val="000000"/>
          <w:sz w:val="20"/>
          <w:szCs w:val="20"/>
        </w:rPr>
        <w:t xml:space="preserve"> </w:t>
      </w:r>
      <w:r w:rsidR="00701201" w:rsidRPr="00861A12">
        <w:rPr>
          <w:rFonts w:ascii="Times New Roman" w:hAnsi="Times New Roman" w:cs="Times New Roman"/>
          <w:b w:val="0"/>
          <w:bCs w:val="0"/>
          <w:color w:val="000000"/>
          <w:sz w:val="20"/>
          <w:szCs w:val="20"/>
        </w:rPr>
        <w:t xml:space="preserve">граждан в  Глушковском районе </w:t>
      </w:r>
    </w:p>
    <w:p w:rsidR="00701201" w:rsidRDefault="00861A12" w:rsidP="00861A12">
      <w:pPr>
        <w:pStyle w:val="af2"/>
        <w:ind w:left="4395" w:firstLine="567"/>
        <w:jc w:val="left"/>
        <w:rPr>
          <w:rFonts w:ascii="Times New Roman" w:hAnsi="Times New Roman" w:cs="Times New Roman"/>
          <w:b w:val="0"/>
          <w:bCs w:val="0"/>
          <w:color w:val="000000"/>
          <w:sz w:val="20"/>
          <w:szCs w:val="20"/>
        </w:rPr>
      </w:pPr>
      <w:r w:rsidRPr="00861A12">
        <w:rPr>
          <w:rFonts w:ascii="Times New Roman" w:hAnsi="Times New Roman" w:cs="Times New Roman"/>
          <w:b w:val="0"/>
          <w:bCs w:val="0"/>
          <w:color w:val="000000"/>
          <w:sz w:val="20"/>
          <w:szCs w:val="20"/>
        </w:rPr>
        <w:t xml:space="preserve">                                                                            </w:t>
      </w:r>
      <w:r>
        <w:rPr>
          <w:rFonts w:ascii="Times New Roman" w:hAnsi="Times New Roman" w:cs="Times New Roman"/>
          <w:b w:val="0"/>
          <w:bCs w:val="0"/>
          <w:color w:val="000000"/>
          <w:sz w:val="20"/>
          <w:szCs w:val="20"/>
        </w:rPr>
        <w:t xml:space="preserve">                          </w:t>
      </w:r>
      <w:r w:rsidR="00701201" w:rsidRPr="00861A12">
        <w:rPr>
          <w:rFonts w:ascii="Times New Roman" w:hAnsi="Times New Roman" w:cs="Times New Roman"/>
          <w:b w:val="0"/>
          <w:bCs w:val="0"/>
          <w:color w:val="000000"/>
          <w:sz w:val="20"/>
          <w:szCs w:val="20"/>
        </w:rPr>
        <w:t>Курской области»</w:t>
      </w:r>
      <w:r w:rsidR="00701201" w:rsidRPr="00861A12">
        <w:rPr>
          <w:rFonts w:ascii="Times New Roman" w:hAnsi="Times New Roman" w:cs="Times New Roman"/>
          <w:color w:val="000000"/>
          <w:sz w:val="20"/>
          <w:szCs w:val="20"/>
        </w:rPr>
        <w:t xml:space="preserve"> </w:t>
      </w:r>
      <w:r w:rsidRPr="00861A12">
        <w:rPr>
          <w:rFonts w:ascii="Times New Roman" w:hAnsi="Times New Roman" w:cs="Times New Roman"/>
          <w:b w:val="0"/>
          <w:bCs w:val="0"/>
          <w:color w:val="000000"/>
          <w:sz w:val="20"/>
          <w:szCs w:val="20"/>
        </w:rPr>
        <w:t xml:space="preserve"> </w:t>
      </w:r>
      <w:r w:rsidR="007B3DA7">
        <w:rPr>
          <w:rFonts w:ascii="Times New Roman" w:hAnsi="Times New Roman" w:cs="Times New Roman"/>
          <w:b w:val="0"/>
          <w:bCs w:val="0"/>
          <w:color w:val="000000"/>
          <w:sz w:val="20"/>
          <w:szCs w:val="20"/>
        </w:rPr>
        <w:t xml:space="preserve"> </w:t>
      </w:r>
    </w:p>
    <w:p w:rsidR="00861A12" w:rsidRPr="00861A12" w:rsidRDefault="00861A12" w:rsidP="00861A12">
      <w:pPr>
        <w:pStyle w:val="af"/>
        <w:rPr>
          <w:rFonts w:ascii="Times New Roman" w:hAnsi="Times New Roman" w:cs="Times New Roman"/>
          <w:sz w:val="22"/>
          <w:szCs w:val="22"/>
          <w:lang w:eastAsia="ar-SA"/>
        </w:rPr>
      </w:pPr>
      <w:r w:rsidRPr="00861A12">
        <w:rPr>
          <w:rFonts w:ascii="Times New Roman" w:hAnsi="Times New Roman" w:cs="Times New Roman"/>
          <w:sz w:val="22"/>
          <w:szCs w:val="22"/>
          <w:lang w:eastAsia="ar-SA"/>
        </w:rPr>
        <w:t xml:space="preserve">                                                                                                                                                                                          </w:t>
      </w:r>
      <w:proofErr w:type="gramStart"/>
      <w:r>
        <w:rPr>
          <w:rFonts w:ascii="Times New Roman" w:hAnsi="Times New Roman" w:cs="Times New Roman"/>
          <w:sz w:val="22"/>
          <w:szCs w:val="22"/>
          <w:lang w:eastAsia="ar-SA"/>
        </w:rPr>
        <w:t>к</w:t>
      </w:r>
      <w:proofErr w:type="gramEnd"/>
      <w:r w:rsidRPr="00861A12">
        <w:rPr>
          <w:rFonts w:ascii="Times New Roman" w:hAnsi="Times New Roman" w:cs="Times New Roman"/>
          <w:sz w:val="22"/>
          <w:szCs w:val="22"/>
          <w:lang w:eastAsia="ar-SA"/>
        </w:rPr>
        <w:t xml:space="preserve">  </w:t>
      </w:r>
      <w:proofErr w:type="gramStart"/>
      <w:r w:rsidRPr="00861A12">
        <w:rPr>
          <w:rFonts w:ascii="Times New Roman" w:hAnsi="Times New Roman" w:cs="Times New Roman"/>
          <w:sz w:val="22"/>
          <w:szCs w:val="22"/>
          <w:lang w:eastAsia="ar-SA"/>
        </w:rPr>
        <w:t>пост</w:t>
      </w:r>
      <w:proofErr w:type="gramEnd"/>
      <w:r w:rsidRPr="00861A12">
        <w:rPr>
          <w:rFonts w:ascii="Times New Roman" w:hAnsi="Times New Roman" w:cs="Times New Roman"/>
          <w:sz w:val="22"/>
          <w:szCs w:val="22"/>
          <w:lang w:eastAsia="ar-SA"/>
        </w:rPr>
        <w:t>. №</w:t>
      </w:r>
      <w:r w:rsidR="007B3DA7">
        <w:rPr>
          <w:rFonts w:ascii="Times New Roman" w:hAnsi="Times New Roman" w:cs="Times New Roman"/>
          <w:sz w:val="22"/>
          <w:szCs w:val="22"/>
          <w:lang w:eastAsia="ar-SA"/>
        </w:rPr>
        <w:t xml:space="preserve">128 </w:t>
      </w:r>
      <w:r w:rsidRPr="00861A12">
        <w:rPr>
          <w:rFonts w:ascii="Times New Roman" w:hAnsi="Times New Roman" w:cs="Times New Roman"/>
          <w:sz w:val="22"/>
          <w:szCs w:val="22"/>
          <w:lang w:eastAsia="ar-SA"/>
        </w:rPr>
        <w:t>от</w:t>
      </w:r>
      <w:r w:rsidR="007B3DA7">
        <w:rPr>
          <w:rFonts w:ascii="Times New Roman" w:hAnsi="Times New Roman" w:cs="Times New Roman"/>
          <w:sz w:val="22"/>
          <w:szCs w:val="22"/>
          <w:lang w:eastAsia="ar-SA"/>
        </w:rPr>
        <w:t xml:space="preserve"> 30.03.</w:t>
      </w:r>
      <w:r w:rsidRPr="00861A12">
        <w:rPr>
          <w:rFonts w:ascii="Times New Roman" w:hAnsi="Times New Roman" w:cs="Times New Roman"/>
          <w:sz w:val="22"/>
          <w:szCs w:val="22"/>
          <w:lang w:eastAsia="ar-SA"/>
        </w:rPr>
        <w:t>2021 г.</w:t>
      </w:r>
    </w:p>
    <w:p w:rsidR="00701201" w:rsidRPr="00861A12" w:rsidRDefault="00701201" w:rsidP="00701201">
      <w:pPr>
        <w:pStyle w:val="af2"/>
        <w:ind w:firstLine="567"/>
        <w:jc w:val="left"/>
        <w:rPr>
          <w:rFonts w:ascii="Times New Roman" w:hAnsi="Times New Roman" w:cs="Times New Roman"/>
          <w:color w:val="000000"/>
          <w:sz w:val="20"/>
          <w:szCs w:val="20"/>
        </w:rPr>
      </w:pPr>
    </w:p>
    <w:p w:rsidR="00701201" w:rsidRPr="00861A12" w:rsidRDefault="00701201" w:rsidP="00701201">
      <w:pPr>
        <w:pStyle w:val="af2"/>
        <w:ind w:firstLine="567"/>
        <w:rPr>
          <w:rFonts w:ascii="Times New Roman" w:hAnsi="Times New Roman" w:cs="Times New Roman"/>
          <w:bCs w:val="0"/>
          <w:sz w:val="24"/>
          <w:szCs w:val="24"/>
        </w:rPr>
      </w:pPr>
      <w:r w:rsidRPr="00861A12">
        <w:rPr>
          <w:rFonts w:ascii="Times New Roman" w:hAnsi="Times New Roman" w:cs="Times New Roman"/>
          <w:bCs w:val="0"/>
          <w:sz w:val="24"/>
          <w:szCs w:val="24"/>
        </w:rPr>
        <w:t>Сведения</w:t>
      </w:r>
    </w:p>
    <w:p w:rsidR="00861A12" w:rsidRPr="00861A12" w:rsidRDefault="00861A12" w:rsidP="00861A12">
      <w:pPr>
        <w:pStyle w:val="af"/>
        <w:rPr>
          <w:rFonts w:ascii="Times New Roman" w:hAnsi="Times New Roman" w:cs="Times New Roman"/>
          <w:lang w:eastAsia="ar-SA"/>
        </w:rPr>
      </w:pPr>
      <w:r w:rsidRPr="00861A12">
        <w:rPr>
          <w:rFonts w:ascii="Times New Roman" w:hAnsi="Times New Roman" w:cs="Times New Roman"/>
          <w:lang w:eastAsia="ar-SA"/>
        </w:rPr>
        <w:t>об  индикатора</w:t>
      </w:r>
      <w:proofErr w:type="gramStart"/>
      <w:r w:rsidRPr="00861A12">
        <w:rPr>
          <w:rFonts w:ascii="Times New Roman" w:hAnsi="Times New Roman" w:cs="Times New Roman"/>
          <w:lang w:eastAsia="ar-SA"/>
        </w:rPr>
        <w:t>х(</w:t>
      </w:r>
      <w:proofErr w:type="gramEnd"/>
      <w:r w:rsidRPr="00861A12">
        <w:rPr>
          <w:rFonts w:ascii="Times New Roman" w:hAnsi="Times New Roman" w:cs="Times New Roman"/>
          <w:lang w:eastAsia="ar-SA"/>
        </w:rPr>
        <w:t>показателях муниципальной  программы   «Обеспечение  доступным  и  комфортным</w:t>
      </w:r>
    </w:p>
    <w:p w:rsidR="00701201" w:rsidRPr="00861A12" w:rsidRDefault="00861A12" w:rsidP="00861A12">
      <w:pPr>
        <w:rPr>
          <w:rFonts w:ascii="Times New Roman" w:hAnsi="Times New Roman"/>
          <w:sz w:val="24"/>
          <w:szCs w:val="24"/>
          <w:lang w:eastAsia="ar-SA"/>
        </w:rPr>
      </w:pPr>
      <w:r w:rsidRPr="00861A12">
        <w:rPr>
          <w:rFonts w:ascii="Times New Roman" w:hAnsi="Times New Roman"/>
          <w:lang w:eastAsia="ar-SA"/>
        </w:rPr>
        <w:t xml:space="preserve">                             </w:t>
      </w:r>
      <w:r>
        <w:rPr>
          <w:rFonts w:ascii="Times New Roman" w:hAnsi="Times New Roman"/>
          <w:lang w:eastAsia="ar-SA"/>
        </w:rPr>
        <w:t xml:space="preserve">   </w:t>
      </w:r>
      <w:r w:rsidRPr="00861A12">
        <w:rPr>
          <w:rFonts w:ascii="Times New Roman" w:hAnsi="Times New Roman"/>
          <w:sz w:val="24"/>
          <w:szCs w:val="24"/>
          <w:lang w:eastAsia="ar-SA"/>
        </w:rPr>
        <w:t>жильем  и  коммунальными  услугами  граждан  в  Глушковском  районе  Курской  области</w:t>
      </w:r>
      <w:r w:rsidR="000D7904">
        <w:rPr>
          <w:rFonts w:ascii="Times New Roman" w:hAnsi="Times New Roman"/>
          <w:sz w:val="24"/>
          <w:szCs w:val="24"/>
          <w:lang w:eastAsia="ar-SA"/>
        </w:rPr>
        <w:t>»</w:t>
      </w:r>
    </w:p>
    <w:p w:rsidR="00701201" w:rsidRPr="008A5C16" w:rsidRDefault="00701201" w:rsidP="00701201">
      <w:pPr>
        <w:pStyle w:val="af2"/>
        <w:ind w:firstLine="567"/>
        <w:jc w:val="right"/>
        <w:rPr>
          <w:rFonts w:ascii="Times New Roman" w:hAnsi="Times New Roman" w:cs="Times New Roman"/>
          <w:b w:val="0"/>
          <w:bCs w:val="0"/>
          <w:sz w:val="24"/>
          <w:szCs w:val="24"/>
        </w:rPr>
      </w:pPr>
    </w:p>
    <w:tbl>
      <w:tblPr>
        <w:tblW w:w="14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3"/>
        <w:gridCol w:w="4769"/>
        <w:gridCol w:w="898"/>
        <w:gridCol w:w="900"/>
        <w:gridCol w:w="1084"/>
        <w:gridCol w:w="901"/>
        <w:gridCol w:w="1080"/>
        <w:gridCol w:w="900"/>
        <w:gridCol w:w="900"/>
        <w:gridCol w:w="906"/>
        <w:gridCol w:w="1080"/>
      </w:tblGrid>
      <w:tr w:rsidR="00701201" w:rsidRPr="008A5C16" w:rsidTr="000D7904">
        <w:trPr>
          <w:jc w:val="center"/>
        </w:trPr>
        <w:tc>
          <w:tcPr>
            <w:tcW w:w="964" w:type="dxa"/>
            <w:vMerge w:val="restart"/>
            <w:tcBorders>
              <w:top w:val="single" w:sz="4" w:space="0" w:color="auto"/>
              <w:left w:val="single" w:sz="4" w:space="0" w:color="auto"/>
              <w:bottom w:val="single" w:sz="4" w:space="0" w:color="auto"/>
              <w:right w:val="single" w:sz="4" w:space="0" w:color="auto"/>
            </w:tcBorders>
          </w:tcPr>
          <w:p w:rsidR="00701201" w:rsidRPr="008A5C16" w:rsidRDefault="00701201">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w:t>
            </w:r>
            <w:proofErr w:type="spellStart"/>
            <w:proofErr w:type="gramStart"/>
            <w:r w:rsidRPr="008A5C16">
              <w:rPr>
                <w:rFonts w:ascii="Times New Roman" w:hAnsi="Times New Roman" w:cs="Times New Roman"/>
                <w:b w:val="0"/>
                <w:bCs w:val="0"/>
                <w:sz w:val="24"/>
                <w:szCs w:val="24"/>
              </w:rPr>
              <w:t>п</w:t>
            </w:r>
            <w:proofErr w:type="spellEnd"/>
            <w:proofErr w:type="gramEnd"/>
            <w:r w:rsidRPr="008A5C16">
              <w:rPr>
                <w:rFonts w:ascii="Times New Roman" w:hAnsi="Times New Roman" w:cs="Times New Roman"/>
                <w:b w:val="0"/>
                <w:bCs w:val="0"/>
                <w:sz w:val="24"/>
                <w:szCs w:val="24"/>
              </w:rPr>
              <w:t>/</w:t>
            </w:r>
            <w:proofErr w:type="spellStart"/>
            <w:r w:rsidRPr="008A5C16">
              <w:rPr>
                <w:rFonts w:ascii="Times New Roman" w:hAnsi="Times New Roman" w:cs="Times New Roman"/>
                <w:b w:val="0"/>
                <w:bCs w:val="0"/>
                <w:sz w:val="24"/>
                <w:szCs w:val="24"/>
              </w:rPr>
              <w:t>п</w:t>
            </w:r>
            <w:proofErr w:type="spellEnd"/>
          </w:p>
        </w:tc>
        <w:tc>
          <w:tcPr>
            <w:tcW w:w="4770" w:type="dxa"/>
            <w:vMerge w:val="restart"/>
            <w:tcBorders>
              <w:top w:val="single" w:sz="4" w:space="0" w:color="auto"/>
              <w:left w:val="single" w:sz="4" w:space="0" w:color="auto"/>
              <w:bottom w:val="single" w:sz="4" w:space="0" w:color="auto"/>
              <w:right w:val="single" w:sz="4" w:space="0" w:color="auto"/>
            </w:tcBorders>
          </w:tcPr>
          <w:p w:rsidR="00701201" w:rsidRPr="008A5C16" w:rsidRDefault="00701201">
            <w:pPr>
              <w:pStyle w:val="ConsPlusNormal0"/>
              <w:ind w:hanging="14"/>
              <w:jc w:val="center"/>
              <w:outlineLvl w:val="1"/>
              <w:rPr>
                <w:rFonts w:ascii="Times New Roman" w:hAnsi="Times New Roman" w:cs="Times New Roman"/>
                <w:sz w:val="24"/>
                <w:szCs w:val="24"/>
              </w:rPr>
            </w:pPr>
            <w:r w:rsidRPr="008A5C16">
              <w:rPr>
                <w:rFonts w:ascii="Times New Roman" w:hAnsi="Times New Roman" w:cs="Times New Roman"/>
                <w:sz w:val="24"/>
                <w:szCs w:val="24"/>
              </w:rPr>
              <w:t>Наименование</w:t>
            </w:r>
          </w:p>
          <w:p w:rsidR="00701201" w:rsidRPr="008A5C16" w:rsidRDefault="00701201">
            <w:pPr>
              <w:pStyle w:val="ConsPlusNormal0"/>
              <w:ind w:hanging="14"/>
              <w:jc w:val="center"/>
              <w:outlineLvl w:val="1"/>
              <w:rPr>
                <w:rFonts w:ascii="Times New Roman" w:hAnsi="Times New Roman" w:cs="Times New Roman"/>
                <w:sz w:val="24"/>
                <w:szCs w:val="24"/>
              </w:rPr>
            </w:pPr>
            <w:r w:rsidRPr="008A5C16">
              <w:rPr>
                <w:rFonts w:ascii="Times New Roman" w:hAnsi="Times New Roman" w:cs="Times New Roman"/>
                <w:sz w:val="24"/>
                <w:szCs w:val="24"/>
              </w:rPr>
              <w:t>Показателя</w:t>
            </w:r>
          </w:p>
          <w:p w:rsidR="00701201" w:rsidRPr="008A5C16" w:rsidRDefault="00701201">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(индикатора</w:t>
            </w:r>
            <w:r w:rsidRPr="008A5C16">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nil"/>
            </w:tcBorders>
          </w:tcPr>
          <w:p w:rsidR="00701201" w:rsidRPr="008A5C16" w:rsidRDefault="00701201">
            <w:pPr>
              <w:pStyle w:val="ConsPlusNormal0"/>
              <w:ind w:hanging="14"/>
              <w:outlineLvl w:val="1"/>
              <w:rPr>
                <w:rFonts w:ascii="Times New Roman" w:hAnsi="Times New Roman" w:cs="Times New Roman"/>
                <w:sz w:val="24"/>
                <w:szCs w:val="24"/>
              </w:rPr>
            </w:pPr>
            <w:r w:rsidRPr="008A5C16">
              <w:rPr>
                <w:rFonts w:ascii="Times New Roman" w:hAnsi="Times New Roman" w:cs="Times New Roman"/>
                <w:sz w:val="24"/>
                <w:szCs w:val="24"/>
              </w:rPr>
              <w:t xml:space="preserve"> </w:t>
            </w:r>
          </w:p>
        </w:tc>
        <w:tc>
          <w:tcPr>
            <w:tcW w:w="7749" w:type="dxa"/>
            <w:gridSpan w:val="8"/>
            <w:tcBorders>
              <w:top w:val="single" w:sz="4" w:space="0" w:color="auto"/>
              <w:left w:val="nil"/>
              <w:bottom w:val="single" w:sz="4" w:space="0" w:color="auto"/>
              <w:right w:val="single" w:sz="4" w:space="0" w:color="auto"/>
            </w:tcBorders>
          </w:tcPr>
          <w:p w:rsidR="00701201" w:rsidRPr="008A5C16" w:rsidRDefault="00701201">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Значение показателей</w:t>
            </w:r>
          </w:p>
        </w:tc>
      </w:tr>
      <w:tr w:rsidR="00A155AA" w:rsidRPr="008A5C16" w:rsidTr="000D7904">
        <w:trPr>
          <w:jc w:val="center"/>
        </w:trPr>
        <w:tc>
          <w:tcPr>
            <w:tcW w:w="964" w:type="dxa"/>
            <w:vMerge/>
            <w:tcBorders>
              <w:top w:val="single" w:sz="4" w:space="0" w:color="auto"/>
              <w:left w:val="single" w:sz="4" w:space="0" w:color="auto"/>
              <w:bottom w:val="single" w:sz="4" w:space="0" w:color="auto"/>
              <w:right w:val="single" w:sz="4" w:space="0" w:color="auto"/>
            </w:tcBorders>
            <w:vAlign w:val="center"/>
          </w:tcPr>
          <w:p w:rsidR="00A155AA" w:rsidRPr="008A5C16" w:rsidRDefault="00A155AA">
            <w:pPr>
              <w:rPr>
                <w:rFonts w:ascii="Times New Roman" w:hAnsi="Times New Roman"/>
                <w:sz w:val="24"/>
                <w:szCs w:val="24"/>
                <w:lang w:eastAsia="ar-SA"/>
              </w:rPr>
            </w:pPr>
          </w:p>
        </w:tc>
        <w:tc>
          <w:tcPr>
            <w:tcW w:w="4770" w:type="dxa"/>
            <w:vMerge/>
            <w:tcBorders>
              <w:top w:val="single" w:sz="4" w:space="0" w:color="auto"/>
              <w:left w:val="single" w:sz="4" w:space="0" w:color="auto"/>
              <w:bottom w:val="single" w:sz="4" w:space="0" w:color="auto"/>
              <w:right w:val="single" w:sz="4" w:space="0" w:color="auto"/>
            </w:tcBorders>
            <w:vAlign w:val="center"/>
          </w:tcPr>
          <w:p w:rsidR="00A155AA" w:rsidRPr="008A5C16" w:rsidRDefault="00A155AA">
            <w:pPr>
              <w:rPr>
                <w:rFonts w:ascii="Times New Roman" w:hAnsi="Times New Roman"/>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2015</w:t>
            </w:r>
          </w:p>
        </w:tc>
        <w:tc>
          <w:tcPr>
            <w:tcW w:w="900" w:type="dxa"/>
            <w:tcBorders>
              <w:top w:val="single" w:sz="4" w:space="0" w:color="auto"/>
              <w:left w:val="single" w:sz="4" w:space="0" w:color="auto"/>
              <w:bottom w:val="single" w:sz="4" w:space="0" w:color="auto"/>
              <w:right w:val="single" w:sz="4" w:space="0" w:color="auto"/>
            </w:tcBorders>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2016</w:t>
            </w:r>
          </w:p>
        </w:tc>
        <w:tc>
          <w:tcPr>
            <w:tcW w:w="1084" w:type="dxa"/>
            <w:tcBorders>
              <w:top w:val="single" w:sz="4" w:space="0" w:color="auto"/>
              <w:left w:val="single" w:sz="4" w:space="0" w:color="auto"/>
              <w:bottom w:val="single" w:sz="4" w:space="0" w:color="auto"/>
              <w:right w:val="single" w:sz="4" w:space="0" w:color="auto"/>
            </w:tcBorders>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2017</w:t>
            </w:r>
          </w:p>
        </w:tc>
        <w:tc>
          <w:tcPr>
            <w:tcW w:w="901" w:type="dxa"/>
            <w:tcBorders>
              <w:top w:val="single" w:sz="4" w:space="0" w:color="auto"/>
              <w:left w:val="single" w:sz="4" w:space="0" w:color="auto"/>
              <w:bottom w:val="single" w:sz="4" w:space="0" w:color="auto"/>
              <w:right w:val="single" w:sz="4" w:space="0" w:color="auto"/>
            </w:tcBorders>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2018</w:t>
            </w:r>
          </w:p>
        </w:tc>
        <w:tc>
          <w:tcPr>
            <w:tcW w:w="1080" w:type="dxa"/>
            <w:tcBorders>
              <w:top w:val="single" w:sz="4" w:space="0" w:color="auto"/>
              <w:left w:val="single" w:sz="4" w:space="0" w:color="auto"/>
              <w:bottom w:val="single" w:sz="4" w:space="0" w:color="auto"/>
              <w:right w:val="single" w:sz="4" w:space="0" w:color="auto"/>
            </w:tcBorders>
          </w:tcPr>
          <w:p w:rsidR="00A155AA" w:rsidRPr="008A5C16" w:rsidRDefault="00A155AA" w:rsidP="009D55AC">
            <w:pPr>
              <w:pStyle w:val="af2"/>
              <w:ind w:right="0" w:hanging="14"/>
              <w:jc w:val="left"/>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2019</w:t>
            </w:r>
          </w:p>
        </w:tc>
        <w:tc>
          <w:tcPr>
            <w:tcW w:w="900" w:type="dxa"/>
            <w:tcBorders>
              <w:top w:val="single" w:sz="4" w:space="0" w:color="auto"/>
              <w:left w:val="single" w:sz="4" w:space="0" w:color="auto"/>
              <w:bottom w:val="single" w:sz="4" w:space="0" w:color="auto"/>
              <w:right w:val="single" w:sz="4" w:space="0" w:color="auto"/>
            </w:tcBorders>
          </w:tcPr>
          <w:p w:rsidR="00A155AA" w:rsidRPr="008A5C16" w:rsidRDefault="00A155AA" w:rsidP="00A155AA">
            <w:pPr>
              <w:pStyle w:val="af2"/>
              <w:ind w:right="0" w:hanging="14"/>
              <w:jc w:val="left"/>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2020</w:t>
            </w:r>
          </w:p>
        </w:tc>
        <w:tc>
          <w:tcPr>
            <w:tcW w:w="900" w:type="dxa"/>
            <w:tcBorders>
              <w:top w:val="single" w:sz="4" w:space="0" w:color="auto"/>
              <w:left w:val="single" w:sz="4" w:space="0" w:color="auto"/>
              <w:bottom w:val="single" w:sz="4" w:space="0" w:color="auto"/>
              <w:right w:val="single" w:sz="4" w:space="0" w:color="auto"/>
            </w:tcBorders>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2021</w:t>
            </w:r>
          </w:p>
        </w:tc>
        <w:tc>
          <w:tcPr>
            <w:tcW w:w="904" w:type="dxa"/>
            <w:tcBorders>
              <w:top w:val="single" w:sz="4" w:space="0" w:color="auto"/>
              <w:left w:val="single" w:sz="4" w:space="0" w:color="auto"/>
              <w:bottom w:val="single" w:sz="4" w:space="0" w:color="auto"/>
              <w:right w:val="single" w:sz="4" w:space="0" w:color="auto"/>
            </w:tcBorders>
          </w:tcPr>
          <w:p w:rsidR="00A155AA" w:rsidRPr="008A5C16" w:rsidRDefault="00A155AA" w:rsidP="00A155AA">
            <w:pPr>
              <w:pStyle w:val="af2"/>
              <w:ind w:right="0" w:hanging="14"/>
              <w:jc w:val="left"/>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2022</w:t>
            </w:r>
          </w:p>
        </w:tc>
        <w:tc>
          <w:tcPr>
            <w:tcW w:w="1080" w:type="dxa"/>
            <w:tcBorders>
              <w:top w:val="single" w:sz="4" w:space="0" w:color="auto"/>
              <w:left w:val="single" w:sz="4" w:space="0" w:color="auto"/>
              <w:bottom w:val="single" w:sz="4" w:space="0" w:color="auto"/>
              <w:right w:val="single" w:sz="4" w:space="0" w:color="auto"/>
            </w:tcBorders>
          </w:tcPr>
          <w:p w:rsidR="00A155AA" w:rsidRPr="008A5C16" w:rsidRDefault="00A155AA" w:rsidP="00A155AA">
            <w:pPr>
              <w:pStyle w:val="af2"/>
              <w:ind w:right="0"/>
              <w:jc w:val="left"/>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2023</w:t>
            </w:r>
          </w:p>
        </w:tc>
      </w:tr>
      <w:tr w:rsidR="00A155AA" w:rsidRPr="008A5C16" w:rsidTr="000D7904">
        <w:trPr>
          <w:jc w:val="center"/>
        </w:trPr>
        <w:tc>
          <w:tcPr>
            <w:tcW w:w="964" w:type="dxa"/>
            <w:tcBorders>
              <w:top w:val="single" w:sz="4" w:space="0" w:color="auto"/>
              <w:left w:val="single" w:sz="4" w:space="0" w:color="auto"/>
              <w:bottom w:val="single" w:sz="4" w:space="0" w:color="auto"/>
              <w:right w:val="single" w:sz="4" w:space="0" w:color="auto"/>
            </w:tcBorders>
            <w:vAlign w:val="center"/>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1</w:t>
            </w:r>
          </w:p>
        </w:tc>
        <w:tc>
          <w:tcPr>
            <w:tcW w:w="4770" w:type="dxa"/>
            <w:tcBorders>
              <w:top w:val="single" w:sz="4" w:space="0" w:color="auto"/>
              <w:left w:val="single" w:sz="4" w:space="0" w:color="auto"/>
              <w:bottom w:val="single" w:sz="4" w:space="0" w:color="auto"/>
              <w:right w:val="single" w:sz="4" w:space="0" w:color="auto"/>
            </w:tcBorders>
            <w:vAlign w:val="center"/>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2</w:t>
            </w:r>
          </w:p>
        </w:tc>
        <w:tc>
          <w:tcPr>
            <w:tcW w:w="898" w:type="dxa"/>
            <w:tcBorders>
              <w:top w:val="single" w:sz="4" w:space="0" w:color="auto"/>
              <w:left w:val="single" w:sz="4" w:space="0" w:color="auto"/>
              <w:bottom w:val="single" w:sz="4" w:space="0" w:color="auto"/>
              <w:right w:val="single" w:sz="4" w:space="0" w:color="auto"/>
            </w:tcBorders>
            <w:vAlign w:val="center"/>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4</w:t>
            </w:r>
          </w:p>
        </w:tc>
        <w:tc>
          <w:tcPr>
            <w:tcW w:w="1084" w:type="dxa"/>
            <w:tcBorders>
              <w:top w:val="single" w:sz="4" w:space="0" w:color="auto"/>
              <w:left w:val="single" w:sz="4" w:space="0" w:color="auto"/>
              <w:bottom w:val="single" w:sz="4" w:space="0" w:color="auto"/>
              <w:right w:val="single" w:sz="4" w:space="0" w:color="auto"/>
            </w:tcBorders>
            <w:vAlign w:val="center"/>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5</w:t>
            </w:r>
          </w:p>
        </w:tc>
        <w:tc>
          <w:tcPr>
            <w:tcW w:w="901" w:type="dxa"/>
            <w:tcBorders>
              <w:top w:val="single" w:sz="4" w:space="0" w:color="auto"/>
              <w:left w:val="single" w:sz="4" w:space="0" w:color="auto"/>
              <w:bottom w:val="single" w:sz="4" w:space="0" w:color="auto"/>
              <w:right w:val="single" w:sz="4" w:space="0" w:color="auto"/>
            </w:tcBorders>
            <w:vAlign w:val="center"/>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6</w:t>
            </w:r>
          </w:p>
        </w:tc>
        <w:tc>
          <w:tcPr>
            <w:tcW w:w="1080" w:type="dxa"/>
            <w:tcBorders>
              <w:top w:val="single" w:sz="4" w:space="0" w:color="auto"/>
              <w:left w:val="single" w:sz="4" w:space="0" w:color="auto"/>
              <w:bottom w:val="single" w:sz="4" w:space="0" w:color="auto"/>
              <w:right w:val="single" w:sz="4" w:space="0" w:color="auto"/>
            </w:tcBorders>
            <w:vAlign w:val="center"/>
          </w:tcPr>
          <w:p w:rsidR="00A155AA" w:rsidRPr="008A5C16" w:rsidRDefault="00A155AA" w:rsidP="009D55AC">
            <w:pPr>
              <w:pStyle w:val="af2"/>
              <w:ind w:right="0" w:hanging="14"/>
              <w:jc w:val="left"/>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7</w:t>
            </w:r>
          </w:p>
        </w:tc>
        <w:tc>
          <w:tcPr>
            <w:tcW w:w="900" w:type="dxa"/>
            <w:tcBorders>
              <w:top w:val="single" w:sz="4" w:space="0" w:color="auto"/>
              <w:left w:val="single" w:sz="4" w:space="0" w:color="auto"/>
              <w:bottom w:val="single" w:sz="4" w:space="0" w:color="auto"/>
              <w:right w:val="single" w:sz="4" w:space="0" w:color="auto"/>
            </w:tcBorders>
            <w:vAlign w:val="center"/>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A155AA" w:rsidRPr="008A5C16" w:rsidRDefault="00A155AA">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9</w:t>
            </w:r>
          </w:p>
        </w:tc>
        <w:tc>
          <w:tcPr>
            <w:tcW w:w="904" w:type="dxa"/>
            <w:tcBorders>
              <w:top w:val="single" w:sz="4" w:space="0" w:color="auto"/>
              <w:left w:val="single" w:sz="4" w:space="0" w:color="auto"/>
              <w:bottom w:val="single" w:sz="4" w:space="0" w:color="auto"/>
              <w:right w:val="single" w:sz="4" w:space="0" w:color="auto"/>
            </w:tcBorders>
            <w:vAlign w:val="center"/>
          </w:tcPr>
          <w:p w:rsidR="00A155AA" w:rsidRPr="008A5C16" w:rsidRDefault="00A155AA" w:rsidP="00A155AA">
            <w:pPr>
              <w:pStyle w:val="af2"/>
              <w:ind w:right="0"/>
              <w:jc w:val="left"/>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10</w:t>
            </w:r>
          </w:p>
        </w:tc>
        <w:tc>
          <w:tcPr>
            <w:tcW w:w="1080" w:type="dxa"/>
            <w:tcBorders>
              <w:top w:val="single" w:sz="4" w:space="0" w:color="auto"/>
              <w:left w:val="single" w:sz="4" w:space="0" w:color="auto"/>
              <w:bottom w:val="single" w:sz="4" w:space="0" w:color="auto"/>
              <w:right w:val="single" w:sz="4" w:space="0" w:color="auto"/>
            </w:tcBorders>
            <w:vAlign w:val="center"/>
          </w:tcPr>
          <w:p w:rsidR="00A155AA" w:rsidRPr="008A5C16" w:rsidRDefault="00A155AA" w:rsidP="00A155AA">
            <w:pPr>
              <w:pStyle w:val="af2"/>
              <w:ind w:right="0"/>
              <w:jc w:val="left"/>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11</w:t>
            </w:r>
          </w:p>
        </w:tc>
      </w:tr>
      <w:tr w:rsidR="00A155AA" w:rsidRPr="008A5C16" w:rsidTr="004705BE">
        <w:trPr>
          <w:jc w:val="center"/>
        </w:trPr>
        <w:tc>
          <w:tcPr>
            <w:tcW w:w="12397" w:type="dxa"/>
            <w:gridSpan w:val="9"/>
            <w:tcBorders>
              <w:top w:val="single" w:sz="4" w:space="0" w:color="auto"/>
              <w:left w:val="single" w:sz="4" w:space="0" w:color="auto"/>
              <w:bottom w:val="single" w:sz="4" w:space="0" w:color="auto"/>
              <w:right w:val="single" w:sz="4" w:space="0" w:color="auto"/>
            </w:tcBorders>
          </w:tcPr>
          <w:p w:rsidR="00A155AA" w:rsidRPr="008A5C16" w:rsidRDefault="00A155AA">
            <w:pPr>
              <w:pStyle w:val="ConsPlusNormal0"/>
              <w:tabs>
                <w:tab w:val="left" w:pos="567"/>
              </w:tabs>
              <w:ind w:firstLine="567"/>
              <w:jc w:val="center"/>
              <w:outlineLvl w:val="1"/>
              <w:rPr>
                <w:rFonts w:ascii="Times New Roman" w:hAnsi="Times New Roman" w:cs="Times New Roman"/>
                <w:color w:val="000000"/>
                <w:sz w:val="24"/>
                <w:szCs w:val="24"/>
              </w:rPr>
            </w:pPr>
            <w:r w:rsidRPr="008A5C16">
              <w:rPr>
                <w:rFonts w:ascii="Times New Roman" w:hAnsi="Times New Roman" w:cs="Times New Roman"/>
                <w:color w:val="000000"/>
                <w:sz w:val="24"/>
                <w:szCs w:val="24"/>
              </w:rPr>
              <w:t>«Обеспечение доступным  и комфортным жильем и коммунальными услугами граждан в  Глушковском районе Курской области»</w:t>
            </w:r>
          </w:p>
          <w:p w:rsidR="00A155AA" w:rsidRPr="008A5C16" w:rsidRDefault="00A155AA">
            <w:pPr>
              <w:pStyle w:val="ConsPlusNormal0"/>
              <w:tabs>
                <w:tab w:val="left" w:pos="567"/>
              </w:tabs>
              <w:ind w:firstLine="567"/>
              <w:jc w:val="center"/>
              <w:outlineLvl w:val="1"/>
              <w:rPr>
                <w:rFonts w:ascii="Times New Roman" w:hAnsi="Times New Roman" w:cs="Times New Roman"/>
                <w:color w:val="000000"/>
                <w:sz w:val="24"/>
                <w:szCs w:val="24"/>
              </w:rPr>
            </w:pPr>
          </w:p>
        </w:tc>
        <w:tc>
          <w:tcPr>
            <w:tcW w:w="904" w:type="dxa"/>
            <w:tcBorders>
              <w:top w:val="single" w:sz="4" w:space="0" w:color="auto"/>
              <w:left w:val="single" w:sz="4" w:space="0" w:color="auto"/>
              <w:bottom w:val="single" w:sz="4" w:space="0" w:color="auto"/>
              <w:right w:val="single" w:sz="4" w:space="0" w:color="auto"/>
            </w:tcBorders>
          </w:tcPr>
          <w:p w:rsidR="00A155AA" w:rsidRPr="008A5C16" w:rsidRDefault="00A155AA">
            <w:pPr>
              <w:pStyle w:val="ConsPlusNormal0"/>
              <w:tabs>
                <w:tab w:val="left" w:pos="567"/>
              </w:tabs>
              <w:ind w:firstLine="567"/>
              <w:jc w:val="center"/>
              <w:outlineLvl w:val="1"/>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A155AA" w:rsidRPr="008A5C16" w:rsidRDefault="00A155AA">
            <w:pPr>
              <w:pStyle w:val="ConsPlusNormal0"/>
              <w:tabs>
                <w:tab w:val="left" w:pos="567"/>
              </w:tabs>
              <w:ind w:firstLine="567"/>
              <w:jc w:val="center"/>
              <w:outlineLvl w:val="1"/>
              <w:rPr>
                <w:rFonts w:ascii="Times New Roman" w:hAnsi="Times New Roman" w:cs="Times New Roman"/>
                <w:color w:val="000000"/>
                <w:sz w:val="24"/>
                <w:szCs w:val="24"/>
              </w:rPr>
            </w:pPr>
          </w:p>
        </w:tc>
      </w:tr>
      <w:tr w:rsidR="00A155AA" w:rsidRPr="008A5C16" w:rsidTr="000D7904">
        <w:trPr>
          <w:trHeight w:val="590"/>
          <w:jc w:val="center"/>
        </w:trPr>
        <w:tc>
          <w:tcPr>
            <w:tcW w:w="964" w:type="dxa"/>
            <w:tcBorders>
              <w:top w:val="single" w:sz="4" w:space="0" w:color="auto"/>
              <w:left w:val="single" w:sz="4" w:space="0" w:color="auto"/>
              <w:bottom w:val="single" w:sz="4" w:space="0" w:color="auto"/>
              <w:right w:val="single" w:sz="4" w:space="0" w:color="auto"/>
            </w:tcBorders>
          </w:tcPr>
          <w:p w:rsidR="004705BE" w:rsidRDefault="004705BE">
            <w:pPr>
              <w:pStyle w:val="af2"/>
              <w:jc w:val="both"/>
              <w:rPr>
                <w:rFonts w:ascii="Times New Roman" w:hAnsi="Times New Roman" w:cs="Times New Roman"/>
                <w:b w:val="0"/>
                <w:bCs w:val="0"/>
                <w:sz w:val="24"/>
                <w:szCs w:val="24"/>
              </w:rPr>
            </w:pPr>
          </w:p>
          <w:p w:rsidR="00A155AA" w:rsidRPr="008A5C16" w:rsidRDefault="004705BE">
            <w:pPr>
              <w:pStyle w:val="af2"/>
              <w:jc w:val="both"/>
              <w:rPr>
                <w:rFonts w:ascii="Times New Roman" w:hAnsi="Times New Roman" w:cs="Times New Roman"/>
                <w:b w:val="0"/>
                <w:bCs w:val="0"/>
                <w:sz w:val="24"/>
                <w:szCs w:val="24"/>
              </w:rPr>
            </w:pPr>
            <w:r>
              <w:rPr>
                <w:rFonts w:ascii="Times New Roman" w:hAnsi="Times New Roman" w:cs="Times New Roman"/>
                <w:b w:val="0"/>
                <w:bCs w:val="0"/>
                <w:sz w:val="24"/>
                <w:szCs w:val="24"/>
              </w:rPr>
              <w:t>1</w:t>
            </w:r>
          </w:p>
        </w:tc>
        <w:tc>
          <w:tcPr>
            <w:tcW w:w="4770" w:type="dxa"/>
            <w:tcBorders>
              <w:top w:val="single" w:sz="4" w:space="0" w:color="auto"/>
              <w:left w:val="single" w:sz="4" w:space="0" w:color="auto"/>
              <w:bottom w:val="single" w:sz="4" w:space="0" w:color="auto"/>
              <w:right w:val="single" w:sz="4" w:space="0" w:color="auto"/>
            </w:tcBorders>
          </w:tcPr>
          <w:p w:rsidR="00A155AA" w:rsidRPr="008A5C16" w:rsidRDefault="004705BE">
            <w:pPr>
              <w:autoSpaceDE w:val="0"/>
              <w:snapToGrid w:val="0"/>
              <w:jc w:val="both"/>
              <w:rPr>
                <w:rFonts w:ascii="Times New Roman" w:hAnsi="Times New Roman"/>
                <w:sz w:val="24"/>
                <w:szCs w:val="24"/>
              </w:rPr>
            </w:pPr>
            <w:r>
              <w:rPr>
                <w:rFonts w:ascii="Times New Roman" w:hAnsi="Times New Roman"/>
                <w:sz w:val="24"/>
                <w:szCs w:val="24"/>
              </w:rPr>
              <w:t>Мероприятия  по благоустройству  территорий</w:t>
            </w:r>
            <w:r w:rsidR="009D6EFF">
              <w:rPr>
                <w:rFonts w:ascii="Times New Roman" w:hAnsi="Times New Roman"/>
                <w:sz w:val="24"/>
                <w:szCs w:val="24"/>
              </w:rPr>
              <w:t xml:space="preserve">,  </w:t>
            </w:r>
            <w:proofErr w:type="spellStart"/>
            <w:r w:rsidR="009D6EFF">
              <w:rPr>
                <w:rFonts w:ascii="Times New Roman" w:hAnsi="Times New Roman"/>
                <w:sz w:val="24"/>
                <w:szCs w:val="24"/>
              </w:rPr>
              <w:t>тыс</w:t>
            </w:r>
            <w:proofErr w:type="gramStart"/>
            <w:r w:rsidR="009D6EFF">
              <w:rPr>
                <w:rFonts w:ascii="Times New Roman" w:hAnsi="Times New Roman"/>
                <w:sz w:val="24"/>
                <w:szCs w:val="24"/>
              </w:rPr>
              <w:t>.р</w:t>
            </w:r>
            <w:proofErr w:type="gramEnd"/>
            <w:r w:rsidR="009D6EFF">
              <w:rPr>
                <w:rFonts w:ascii="Times New Roman" w:hAnsi="Times New Roman"/>
                <w:sz w:val="24"/>
                <w:szCs w:val="24"/>
              </w:rPr>
              <w:t>уб</w:t>
            </w:r>
            <w:proofErr w:type="spellEnd"/>
          </w:p>
        </w:tc>
        <w:tc>
          <w:tcPr>
            <w:tcW w:w="898" w:type="dxa"/>
            <w:tcBorders>
              <w:top w:val="single" w:sz="4" w:space="0" w:color="auto"/>
              <w:left w:val="single" w:sz="4" w:space="0" w:color="auto"/>
              <w:bottom w:val="single" w:sz="4" w:space="0" w:color="auto"/>
              <w:right w:val="single" w:sz="4" w:space="0" w:color="auto"/>
            </w:tcBorders>
          </w:tcPr>
          <w:p w:rsidR="00A155AA" w:rsidRPr="008A5C16" w:rsidRDefault="000D7904">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50,0</w:t>
            </w:r>
          </w:p>
        </w:tc>
        <w:tc>
          <w:tcPr>
            <w:tcW w:w="900" w:type="dxa"/>
            <w:tcBorders>
              <w:top w:val="single" w:sz="4" w:space="0" w:color="auto"/>
              <w:left w:val="single" w:sz="4" w:space="0" w:color="auto"/>
              <w:bottom w:val="single" w:sz="4" w:space="0" w:color="auto"/>
              <w:right w:val="single" w:sz="4" w:space="0" w:color="auto"/>
            </w:tcBorders>
          </w:tcPr>
          <w:p w:rsidR="00A155AA" w:rsidRPr="008A5C16" w:rsidRDefault="000D7904">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50,0</w:t>
            </w:r>
          </w:p>
        </w:tc>
        <w:tc>
          <w:tcPr>
            <w:tcW w:w="1084" w:type="dxa"/>
            <w:tcBorders>
              <w:top w:val="single" w:sz="4" w:space="0" w:color="auto"/>
              <w:left w:val="single" w:sz="4" w:space="0" w:color="auto"/>
              <w:bottom w:val="single" w:sz="4" w:space="0" w:color="auto"/>
              <w:right w:val="single" w:sz="4" w:space="0" w:color="auto"/>
            </w:tcBorders>
          </w:tcPr>
          <w:p w:rsidR="00A155AA" w:rsidRPr="008A5C16" w:rsidRDefault="00A155AA">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 </w:t>
            </w:r>
          </w:p>
        </w:tc>
        <w:tc>
          <w:tcPr>
            <w:tcW w:w="901" w:type="dxa"/>
            <w:tcBorders>
              <w:top w:val="single" w:sz="4" w:space="0" w:color="auto"/>
              <w:left w:val="single" w:sz="4" w:space="0" w:color="auto"/>
              <w:bottom w:val="single" w:sz="4" w:space="0" w:color="auto"/>
              <w:right w:val="single" w:sz="4" w:space="0" w:color="auto"/>
            </w:tcBorders>
          </w:tcPr>
          <w:p w:rsidR="00A155AA" w:rsidRPr="008A5C16" w:rsidRDefault="00A155AA">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A155AA" w:rsidRPr="008A5C16" w:rsidRDefault="00A155AA">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A155AA" w:rsidRPr="008A5C16" w:rsidRDefault="00A155AA">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  </w:t>
            </w:r>
          </w:p>
        </w:tc>
        <w:tc>
          <w:tcPr>
            <w:tcW w:w="900" w:type="dxa"/>
            <w:tcBorders>
              <w:top w:val="single" w:sz="4" w:space="0" w:color="auto"/>
              <w:left w:val="single" w:sz="4" w:space="0" w:color="auto"/>
              <w:bottom w:val="single" w:sz="4" w:space="0" w:color="auto"/>
              <w:right w:val="single" w:sz="4" w:space="0" w:color="auto"/>
            </w:tcBorders>
          </w:tcPr>
          <w:p w:rsidR="00A155AA" w:rsidRPr="008A5C16" w:rsidRDefault="00A155AA">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      </w:t>
            </w:r>
          </w:p>
        </w:tc>
        <w:tc>
          <w:tcPr>
            <w:tcW w:w="904" w:type="dxa"/>
            <w:tcBorders>
              <w:top w:val="single" w:sz="4" w:space="0" w:color="auto"/>
              <w:left w:val="single" w:sz="4" w:space="0" w:color="auto"/>
              <w:bottom w:val="single" w:sz="4" w:space="0" w:color="auto"/>
              <w:right w:val="single" w:sz="4" w:space="0" w:color="auto"/>
            </w:tcBorders>
          </w:tcPr>
          <w:p w:rsidR="00A155AA" w:rsidRPr="008A5C16" w:rsidRDefault="00A155AA">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A155AA" w:rsidRPr="008A5C16" w:rsidRDefault="00A155AA" w:rsidP="00A155AA">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r>
      <w:tr w:rsidR="004705BE" w:rsidRPr="008A5C16" w:rsidTr="000D7904">
        <w:trPr>
          <w:trHeight w:val="519"/>
          <w:jc w:val="center"/>
        </w:trPr>
        <w:tc>
          <w:tcPr>
            <w:tcW w:w="964" w:type="dxa"/>
            <w:tcBorders>
              <w:top w:val="single" w:sz="4" w:space="0" w:color="auto"/>
              <w:left w:val="single" w:sz="4" w:space="0" w:color="auto"/>
              <w:bottom w:val="single" w:sz="4" w:space="0" w:color="auto"/>
              <w:right w:val="single" w:sz="4" w:space="0" w:color="auto"/>
            </w:tcBorders>
          </w:tcPr>
          <w:p w:rsidR="004705BE" w:rsidRDefault="004705BE">
            <w:pPr>
              <w:pStyle w:val="af2"/>
              <w:jc w:val="both"/>
              <w:rPr>
                <w:rFonts w:ascii="Times New Roman" w:hAnsi="Times New Roman" w:cs="Times New Roman"/>
                <w:b w:val="0"/>
                <w:bCs w:val="0"/>
                <w:sz w:val="24"/>
                <w:szCs w:val="24"/>
              </w:rPr>
            </w:pPr>
          </w:p>
          <w:p w:rsidR="004705BE" w:rsidRDefault="00D850C7" w:rsidP="004705BE">
            <w:pPr>
              <w:pStyle w:val="af2"/>
              <w:jc w:val="both"/>
              <w:rPr>
                <w:rFonts w:ascii="Times New Roman" w:hAnsi="Times New Roman" w:cs="Times New Roman"/>
                <w:b w:val="0"/>
                <w:bCs w:val="0"/>
                <w:sz w:val="24"/>
                <w:szCs w:val="24"/>
              </w:rPr>
            </w:pPr>
            <w:r>
              <w:rPr>
                <w:rFonts w:ascii="Times New Roman" w:hAnsi="Times New Roman" w:cs="Times New Roman"/>
                <w:b w:val="0"/>
                <w:bCs w:val="0"/>
                <w:sz w:val="24"/>
                <w:szCs w:val="24"/>
              </w:rPr>
              <w:t>2</w:t>
            </w:r>
          </w:p>
        </w:tc>
        <w:tc>
          <w:tcPr>
            <w:tcW w:w="4770" w:type="dxa"/>
            <w:tcBorders>
              <w:top w:val="single" w:sz="4" w:space="0" w:color="auto"/>
              <w:left w:val="single" w:sz="4" w:space="0" w:color="auto"/>
              <w:bottom w:val="single" w:sz="4" w:space="0" w:color="auto"/>
              <w:right w:val="single" w:sz="4" w:space="0" w:color="auto"/>
            </w:tcBorders>
          </w:tcPr>
          <w:p w:rsidR="004705BE" w:rsidRPr="008A5C16" w:rsidRDefault="004705BE" w:rsidP="005E5D9B">
            <w:pPr>
              <w:pStyle w:val="ConsPlusNormal0"/>
              <w:ind w:firstLine="0"/>
              <w:jc w:val="both"/>
              <w:rPr>
                <w:rFonts w:ascii="Times New Roman" w:hAnsi="Times New Roman" w:cs="Times New Roman"/>
                <w:sz w:val="24"/>
                <w:szCs w:val="24"/>
              </w:rPr>
            </w:pPr>
            <w:r w:rsidRPr="008A5C16">
              <w:rPr>
                <w:rFonts w:ascii="Times New Roman" w:hAnsi="Times New Roman" w:cs="Times New Roman"/>
                <w:sz w:val="24"/>
                <w:szCs w:val="24"/>
              </w:rPr>
              <w:t>Поддержание  в  чистоте  территории  населенных  пунктов  муниципальных  образований, тыс. руб.</w:t>
            </w:r>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4705BE" w:rsidP="005E5D9B">
            <w:pPr>
              <w:jc w:val="both"/>
              <w:rPr>
                <w:rFonts w:ascii="Times New Roman" w:hAnsi="Times New Roman"/>
                <w:sz w:val="24"/>
                <w:szCs w:val="24"/>
                <w:lang w:eastAsia="ar-SA"/>
              </w:rPr>
            </w:pPr>
            <w:r w:rsidRPr="008A5C16">
              <w:rPr>
                <w:rFonts w:ascii="Times New Roman" w:hAnsi="Times New Roman"/>
                <w:sz w:val="24"/>
                <w:szCs w:val="24"/>
                <w:lang w:eastAsia="ar-SA"/>
              </w:rPr>
              <w:t xml:space="preserve"> 48,0</w:t>
            </w:r>
          </w:p>
          <w:p w:rsidR="004705BE" w:rsidRPr="008A5C16" w:rsidRDefault="004705BE" w:rsidP="005E5D9B">
            <w:pPr>
              <w:jc w:val="both"/>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48,0</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0D7904" w:rsidP="00A155AA">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r>
      <w:tr w:rsidR="000D7904" w:rsidRPr="008A5C16" w:rsidTr="000D7904">
        <w:trPr>
          <w:trHeight w:val="890"/>
          <w:jc w:val="center"/>
        </w:trPr>
        <w:tc>
          <w:tcPr>
            <w:tcW w:w="964" w:type="dxa"/>
            <w:tcBorders>
              <w:top w:val="single" w:sz="4" w:space="0" w:color="auto"/>
              <w:left w:val="single" w:sz="4" w:space="0" w:color="auto"/>
              <w:right w:val="single" w:sz="4" w:space="0" w:color="auto"/>
            </w:tcBorders>
          </w:tcPr>
          <w:p w:rsidR="000D7904" w:rsidRDefault="000D7904" w:rsidP="004705BE">
            <w:pPr>
              <w:pStyle w:val="af2"/>
              <w:jc w:val="both"/>
              <w:rPr>
                <w:rFonts w:ascii="Times New Roman" w:hAnsi="Times New Roman" w:cs="Times New Roman"/>
                <w:b w:val="0"/>
                <w:bCs w:val="0"/>
                <w:sz w:val="24"/>
                <w:szCs w:val="24"/>
              </w:rPr>
            </w:pPr>
          </w:p>
          <w:p w:rsidR="000D7904" w:rsidRPr="004705BE" w:rsidRDefault="000D7904" w:rsidP="00D850C7">
            <w:pPr>
              <w:pStyle w:val="af"/>
              <w:jc w:val="left"/>
              <w:rPr>
                <w:lang w:eastAsia="ar-SA"/>
              </w:rPr>
            </w:pPr>
            <w:r>
              <w:rPr>
                <w:lang w:eastAsia="ar-SA"/>
              </w:rPr>
              <w:t>3</w:t>
            </w:r>
          </w:p>
          <w:p w:rsidR="000D7904" w:rsidRPr="004705BE" w:rsidRDefault="000D7904" w:rsidP="004705BE">
            <w:pPr>
              <w:pStyle w:val="af2"/>
              <w:jc w:val="both"/>
            </w:pPr>
            <w:r>
              <w:rPr>
                <w:rFonts w:ascii="Times New Roman" w:hAnsi="Times New Roman" w:cs="Times New Roman"/>
                <w:b w:val="0"/>
                <w:bCs w:val="0"/>
                <w:sz w:val="24"/>
                <w:szCs w:val="24"/>
              </w:rPr>
              <w:t xml:space="preserve"> </w:t>
            </w:r>
          </w:p>
        </w:tc>
        <w:tc>
          <w:tcPr>
            <w:tcW w:w="4770" w:type="dxa"/>
            <w:tcBorders>
              <w:top w:val="single" w:sz="4" w:space="0" w:color="auto"/>
              <w:left w:val="single" w:sz="4" w:space="0" w:color="auto"/>
              <w:right w:val="single" w:sz="4" w:space="0" w:color="auto"/>
            </w:tcBorders>
          </w:tcPr>
          <w:p w:rsidR="000D7904" w:rsidRPr="004705BE" w:rsidRDefault="000D7904" w:rsidP="004705BE">
            <w:pPr>
              <w:autoSpaceDE w:val="0"/>
              <w:snapToGrid w:val="0"/>
              <w:jc w:val="both"/>
              <w:rPr>
                <w:rFonts w:ascii="Times New Roman" w:hAnsi="Times New Roman"/>
                <w:sz w:val="24"/>
                <w:szCs w:val="24"/>
              </w:rPr>
            </w:pPr>
            <w:r w:rsidRPr="004705BE">
              <w:rPr>
                <w:rFonts w:ascii="Times New Roman" w:hAnsi="Times New Roman"/>
                <w:bCs/>
                <w:sz w:val="24"/>
                <w:szCs w:val="24"/>
              </w:rPr>
              <w:t xml:space="preserve">Ввод  в  эксплуатацию  сетей  газоснабжения, </w:t>
            </w:r>
            <w:proofErr w:type="gramStart"/>
            <w:r w:rsidRPr="004705BE">
              <w:rPr>
                <w:rFonts w:ascii="Times New Roman" w:hAnsi="Times New Roman"/>
                <w:bCs/>
                <w:sz w:val="24"/>
                <w:szCs w:val="24"/>
              </w:rPr>
              <w:t>км</w:t>
            </w:r>
            <w:proofErr w:type="gramEnd"/>
          </w:p>
          <w:p w:rsidR="000D7904" w:rsidRPr="004705BE" w:rsidRDefault="000D7904" w:rsidP="004705BE">
            <w:pPr>
              <w:autoSpaceDE w:val="0"/>
              <w:snapToGrid w:val="0"/>
              <w:jc w:val="both"/>
              <w:rPr>
                <w:rFonts w:ascii="Times New Roman" w:hAnsi="Times New Roman"/>
                <w:sz w:val="24"/>
                <w:szCs w:val="24"/>
              </w:rPr>
            </w:pPr>
            <w:r>
              <w:rPr>
                <w:rFonts w:ascii="Times New Roman" w:hAnsi="Times New Roman"/>
                <w:sz w:val="24"/>
                <w:szCs w:val="24"/>
              </w:rPr>
              <w:t xml:space="preserve"> </w:t>
            </w:r>
          </w:p>
        </w:tc>
        <w:tc>
          <w:tcPr>
            <w:tcW w:w="898" w:type="dxa"/>
            <w:tcBorders>
              <w:top w:val="single" w:sz="4" w:space="0" w:color="auto"/>
              <w:left w:val="single" w:sz="4" w:space="0" w:color="auto"/>
              <w:right w:val="single" w:sz="4" w:space="0" w:color="auto"/>
            </w:tcBorders>
          </w:tcPr>
          <w:p w:rsidR="000D7904"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0</w:t>
            </w:r>
          </w:p>
        </w:tc>
        <w:tc>
          <w:tcPr>
            <w:tcW w:w="900" w:type="dxa"/>
            <w:tcBorders>
              <w:top w:val="single" w:sz="4" w:space="0" w:color="auto"/>
              <w:left w:val="single" w:sz="4" w:space="0" w:color="auto"/>
              <w:right w:val="single" w:sz="4" w:space="0" w:color="auto"/>
            </w:tcBorders>
          </w:tcPr>
          <w:p w:rsidR="000D7904"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0</w:t>
            </w:r>
          </w:p>
        </w:tc>
        <w:tc>
          <w:tcPr>
            <w:tcW w:w="1084" w:type="dxa"/>
            <w:tcBorders>
              <w:top w:val="single" w:sz="4" w:space="0" w:color="auto"/>
              <w:left w:val="single" w:sz="4" w:space="0" w:color="auto"/>
              <w:right w:val="single" w:sz="4" w:space="0" w:color="auto"/>
            </w:tcBorders>
          </w:tcPr>
          <w:p w:rsidR="000D7904"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38,8</w:t>
            </w:r>
          </w:p>
        </w:tc>
        <w:tc>
          <w:tcPr>
            <w:tcW w:w="901" w:type="dxa"/>
            <w:tcBorders>
              <w:top w:val="single" w:sz="4" w:space="0" w:color="auto"/>
              <w:left w:val="single" w:sz="4" w:space="0" w:color="auto"/>
              <w:right w:val="single" w:sz="4" w:space="0" w:color="auto"/>
            </w:tcBorders>
          </w:tcPr>
          <w:p w:rsidR="000D7904"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right w:val="single" w:sz="4" w:space="0" w:color="auto"/>
            </w:tcBorders>
          </w:tcPr>
          <w:p w:rsidR="000D7904"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right w:val="single" w:sz="4" w:space="0" w:color="auto"/>
            </w:tcBorders>
          </w:tcPr>
          <w:p w:rsidR="000D7904"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898" w:type="dxa"/>
            <w:tcBorders>
              <w:top w:val="single" w:sz="4" w:space="0" w:color="auto"/>
              <w:left w:val="single" w:sz="4" w:space="0" w:color="auto"/>
              <w:right w:val="single" w:sz="4" w:space="0" w:color="auto"/>
            </w:tcBorders>
          </w:tcPr>
          <w:p w:rsidR="000D7904"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p w:rsidR="000D7904" w:rsidRPr="008A5C16" w:rsidRDefault="000D7904"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tc>
        <w:tc>
          <w:tcPr>
            <w:tcW w:w="906" w:type="dxa"/>
            <w:tcBorders>
              <w:top w:val="single" w:sz="4" w:space="0" w:color="auto"/>
              <w:left w:val="single" w:sz="4" w:space="0" w:color="auto"/>
              <w:right w:val="single" w:sz="4" w:space="0" w:color="auto"/>
            </w:tcBorders>
          </w:tcPr>
          <w:p w:rsidR="000D7904" w:rsidRDefault="000D7904">
            <w:pPr>
              <w:spacing w:after="0" w:line="240" w:lineRule="auto"/>
              <w:rPr>
                <w:rFonts w:ascii="Times New Roman" w:hAnsi="Times New Roman"/>
                <w:sz w:val="24"/>
                <w:szCs w:val="24"/>
                <w:lang w:eastAsia="ar-SA"/>
              </w:rPr>
            </w:pPr>
            <w:r>
              <w:rPr>
                <w:rFonts w:ascii="Times New Roman" w:hAnsi="Times New Roman"/>
                <w:sz w:val="24"/>
                <w:szCs w:val="24"/>
                <w:lang w:eastAsia="ar-SA"/>
              </w:rPr>
              <w:t xml:space="preserve">   0</w:t>
            </w:r>
          </w:p>
          <w:p w:rsidR="000D7904" w:rsidRPr="008A5C16" w:rsidRDefault="000D7904" w:rsidP="000D7904">
            <w:pPr>
              <w:pStyle w:val="af2"/>
              <w:ind w:right="0"/>
              <w:jc w:val="both"/>
              <w:rPr>
                <w:rFonts w:ascii="Times New Roman" w:hAnsi="Times New Roman" w:cs="Times New Roman"/>
                <w:b w:val="0"/>
                <w:bCs w:val="0"/>
                <w:sz w:val="24"/>
                <w:szCs w:val="24"/>
              </w:rPr>
            </w:pPr>
          </w:p>
        </w:tc>
        <w:tc>
          <w:tcPr>
            <w:tcW w:w="1080" w:type="dxa"/>
            <w:tcBorders>
              <w:top w:val="single" w:sz="4" w:space="0" w:color="auto"/>
              <w:left w:val="single" w:sz="4" w:space="0" w:color="auto"/>
              <w:right w:val="single" w:sz="4" w:space="0" w:color="auto"/>
            </w:tcBorders>
          </w:tcPr>
          <w:p w:rsidR="000D7904" w:rsidRPr="008A5C16" w:rsidRDefault="000D7904" w:rsidP="00A155AA">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r>
      <w:tr w:rsidR="004705BE" w:rsidRPr="008A5C16" w:rsidTr="000D7904">
        <w:trPr>
          <w:trHeight w:val="519"/>
          <w:jc w:val="center"/>
        </w:trPr>
        <w:tc>
          <w:tcPr>
            <w:tcW w:w="964" w:type="dxa"/>
            <w:tcBorders>
              <w:top w:val="single" w:sz="4" w:space="0" w:color="auto"/>
              <w:left w:val="single" w:sz="4" w:space="0" w:color="auto"/>
              <w:bottom w:val="single" w:sz="4" w:space="0" w:color="auto"/>
              <w:right w:val="single" w:sz="4" w:space="0" w:color="auto"/>
            </w:tcBorders>
          </w:tcPr>
          <w:p w:rsidR="004705BE" w:rsidRDefault="000D7904" w:rsidP="004705BE">
            <w:pPr>
              <w:pStyle w:val="af2"/>
              <w:jc w:val="both"/>
              <w:rPr>
                <w:rFonts w:ascii="Times New Roman" w:hAnsi="Times New Roman" w:cs="Times New Roman"/>
                <w:b w:val="0"/>
                <w:bCs w:val="0"/>
                <w:sz w:val="24"/>
                <w:szCs w:val="24"/>
              </w:rPr>
            </w:pPr>
            <w:r>
              <w:rPr>
                <w:rFonts w:ascii="Times New Roman" w:hAnsi="Times New Roman" w:cs="Times New Roman"/>
                <w:b w:val="0"/>
                <w:bCs w:val="0"/>
                <w:sz w:val="24"/>
                <w:szCs w:val="24"/>
              </w:rPr>
              <w:t>4</w:t>
            </w:r>
          </w:p>
        </w:tc>
        <w:tc>
          <w:tcPr>
            <w:tcW w:w="4770" w:type="dxa"/>
            <w:tcBorders>
              <w:top w:val="single" w:sz="4" w:space="0" w:color="auto"/>
              <w:left w:val="single" w:sz="4" w:space="0" w:color="auto"/>
              <w:bottom w:val="single" w:sz="4" w:space="0" w:color="auto"/>
              <w:right w:val="single" w:sz="4" w:space="0" w:color="auto"/>
            </w:tcBorders>
          </w:tcPr>
          <w:p w:rsidR="004705BE" w:rsidRDefault="00D850C7" w:rsidP="004705BE">
            <w:pPr>
              <w:autoSpaceDE w:val="0"/>
              <w:snapToGrid w:val="0"/>
              <w:jc w:val="both"/>
              <w:rPr>
                <w:rFonts w:ascii="Times New Roman" w:hAnsi="Times New Roman"/>
                <w:sz w:val="24"/>
                <w:szCs w:val="24"/>
              </w:rPr>
            </w:pPr>
            <w:r w:rsidRPr="008A5C16">
              <w:rPr>
                <w:rFonts w:ascii="Times New Roman" w:hAnsi="Times New Roman"/>
                <w:sz w:val="24"/>
                <w:szCs w:val="24"/>
              </w:rPr>
              <w:t xml:space="preserve">Перевод   котельных  на  газообразное  </w:t>
            </w:r>
            <w:proofErr w:type="spellStart"/>
            <w:r w:rsidRPr="008A5C16">
              <w:rPr>
                <w:rFonts w:ascii="Times New Roman" w:hAnsi="Times New Roman"/>
                <w:sz w:val="24"/>
                <w:szCs w:val="24"/>
              </w:rPr>
              <w:t>топливо</w:t>
            </w:r>
            <w:proofErr w:type="gramStart"/>
            <w:r w:rsidRPr="008A5C16">
              <w:rPr>
                <w:rFonts w:ascii="Times New Roman" w:hAnsi="Times New Roman"/>
                <w:sz w:val="24"/>
                <w:szCs w:val="24"/>
              </w:rPr>
              <w:t>,ш</w:t>
            </w:r>
            <w:proofErr w:type="gramEnd"/>
            <w:r w:rsidRPr="008A5C16">
              <w:rPr>
                <w:rFonts w:ascii="Times New Roman" w:hAnsi="Times New Roman"/>
                <w:sz w:val="24"/>
                <w:szCs w:val="24"/>
              </w:rPr>
              <w:t>т</w:t>
            </w:r>
            <w:proofErr w:type="spellEnd"/>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9D6EFF" w:rsidP="00A155AA">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r>
      <w:tr w:rsidR="004705BE" w:rsidRPr="008A5C16" w:rsidTr="000D7904">
        <w:trPr>
          <w:trHeight w:val="887"/>
          <w:jc w:val="center"/>
        </w:trPr>
        <w:tc>
          <w:tcPr>
            <w:tcW w:w="964" w:type="dxa"/>
            <w:tcBorders>
              <w:top w:val="single" w:sz="4" w:space="0" w:color="auto"/>
              <w:left w:val="single" w:sz="4" w:space="0" w:color="auto"/>
              <w:bottom w:val="single" w:sz="4" w:space="0" w:color="auto"/>
              <w:right w:val="single" w:sz="4" w:space="0" w:color="auto"/>
            </w:tcBorders>
          </w:tcPr>
          <w:p w:rsidR="004705BE" w:rsidRDefault="000D7904" w:rsidP="004705BE">
            <w:pPr>
              <w:pStyle w:val="af2"/>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5</w:t>
            </w:r>
          </w:p>
        </w:tc>
        <w:tc>
          <w:tcPr>
            <w:tcW w:w="4770" w:type="dxa"/>
            <w:tcBorders>
              <w:top w:val="single" w:sz="4" w:space="0" w:color="auto"/>
              <w:left w:val="single" w:sz="4" w:space="0" w:color="auto"/>
              <w:bottom w:val="single" w:sz="4" w:space="0" w:color="auto"/>
              <w:right w:val="single" w:sz="4" w:space="0" w:color="auto"/>
            </w:tcBorders>
          </w:tcPr>
          <w:p w:rsidR="004705BE" w:rsidRDefault="00D850C7" w:rsidP="004705BE">
            <w:pPr>
              <w:autoSpaceDE w:val="0"/>
              <w:snapToGrid w:val="0"/>
              <w:jc w:val="both"/>
              <w:rPr>
                <w:rFonts w:ascii="Times New Roman" w:hAnsi="Times New Roman"/>
                <w:sz w:val="24"/>
                <w:szCs w:val="24"/>
              </w:rPr>
            </w:pPr>
            <w:r w:rsidRPr="008A5C16">
              <w:rPr>
                <w:rFonts w:ascii="Times New Roman" w:hAnsi="Times New Roman"/>
                <w:sz w:val="24"/>
                <w:szCs w:val="24"/>
              </w:rPr>
              <w:t xml:space="preserve">Ввод в  эксплуатацию   объектов  физической  культуры  и  </w:t>
            </w:r>
            <w:proofErr w:type="spellStart"/>
            <w:r w:rsidRPr="008A5C16">
              <w:rPr>
                <w:rFonts w:ascii="Times New Roman" w:hAnsi="Times New Roman"/>
                <w:sz w:val="24"/>
                <w:szCs w:val="24"/>
              </w:rPr>
              <w:t>спорта</w:t>
            </w:r>
            <w:proofErr w:type="gramStart"/>
            <w:r w:rsidRPr="008A5C16">
              <w:rPr>
                <w:rFonts w:ascii="Times New Roman" w:hAnsi="Times New Roman"/>
                <w:sz w:val="24"/>
                <w:szCs w:val="24"/>
              </w:rPr>
              <w:t>,е</w:t>
            </w:r>
            <w:proofErr w:type="gramEnd"/>
            <w:r w:rsidRPr="008A5C16">
              <w:rPr>
                <w:rFonts w:ascii="Times New Roman" w:hAnsi="Times New Roman"/>
                <w:sz w:val="24"/>
                <w:szCs w:val="24"/>
              </w:rPr>
              <w:t>д</w:t>
            </w:r>
            <w:proofErr w:type="spellEnd"/>
          </w:p>
          <w:p w:rsidR="004705BE" w:rsidRDefault="004705BE" w:rsidP="004705BE">
            <w:pPr>
              <w:autoSpaceDE w:val="0"/>
              <w:snapToGrid w:val="0"/>
              <w:jc w:val="both"/>
              <w:rPr>
                <w:rFonts w:ascii="Times New Roman" w:hAnsi="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9D6EFF" w:rsidP="00A155AA">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r>
      <w:tr w:rsidR="004705BE" w:rsidRPr="008A5C16" w:rsidTr="000D7904">
        <w:trPr>
          <w:trHeight w:val="1652"/>
          <w:jc w:val="center"/>
        </w:trPr>
        <w:tc>
          <w:tcPr>
            <w:tcW w:w="964" w:type="dxa"/>
            <w:tcBorders>
              <w:top w:val="single" w:sz="4" w:space="0" w:color="auto"/>
              <w:left w:val="single" w:sz="4" w:space="0" w:color="auto"/>
              <w:bottom w:val="single" w:sz="4" w:space="0" w:color="auto"/>
              <w:right w:val="single" w:sz="4" w:space="0" w:color="auto"/>
            </w:tcBorders>
          </w:tcPr>
          <w:p w:rsidR="004705BE" w:rsidRDefault="004705BE" w:rsidP="004705BE">
            <w:pPr>
              <w:pStyle w:val="af2"/>
              <w:jc w:val="both"/>
              <w:rPr>
                <w:rFonts w:ascii="Times New Roman" w:hAnsi="Times New Roman" w:cs="Times New Roman"/>
                <w:b w:val="0"/>
                <w:bCs w:val="0"/>
                <w:sz w:val="24"/>
                <w:szCs w:val="24"/>
              </w:rPr>
            </w:pPr>
          </w:p>
          <w:p w:rsidR="00D850C7" w:rsidRDefault="00D850C7" w:rsidP="00D850C7">
            <w:pPr>
              <w:pStyle w:val="af"/>
              <w:rPr>
                <w:lang w:eastAsia="ar-SA"/>
              </w:rPr>
            </w:pPr>
          </w:p>
          <w:p w:rsidR="00D850C7" w:rsidRPr="00D850C7" w:rsidRDefault="000D7904" w:rsidP="00D850C7">
            <w:pPr>
              <w:rPr>
                <w:lang w:eastAsia="ar-SA"/>
              </w:rPr>
            </w:pPr>
            <w:r>
              <w:rPr>
                <w:lang w:eastAsia="ar-SA"/>
              </w:rPr>
              <w:t>6</w:t>
            </w:r>
          </w:p>
        </w:tc>
        <w:tc>
          <w:tcPr>
            <w:tcW w:w="4770" w:type="dxa"/>
            <w:tcBorders>
              <w:top w:val="single" w:sz="4" w:space="0" w:color="auto"/>
              <w:left w:val="single" w:sz="4" w:space="0" w:color="auto"/>
              <w:bottom w:val="single" w:sz="4" w:space="0" w:color="auto"/>
              <w:right w:val="single" w:sz="4" w:space="0" w:color="auto"/>
            </w:tcBorders>
          </w:tcPr>
          <w:p w:rsidR="004705BE" w:rsidRDefault="004705BE" w:rsidP="004705BE">
            <w:pPr>
              <w:autoSpaceDE w:val="0"/>
              <w:snapToGrid w:val="0"/>
              <w:jc w:val="both"/>
              <w:rPr>
                <w:rFonts w:ascii="Times New Roman" w:hAnsi="Times New Roman"/>
                <w:sz w:val="24"/>
                <w:szCs w:val="24"/>
              </w:rPr>
            </w:pPr>
          </w:p>
          <w:p w:rsidR="004705BE" w:rsidRDefault="004705BE" w:rsidP="004705BE">
            <w:pPr>
              <w:autoSpaceDE w:val="0"/>
              <w:snapToGrid w:val="0"/>
              <w:jc w:val="both"/>
              <w:rPr>
                <w:rFonts w:ascii="Times New Roman" w:hAnsi="Times New Roman"/>
                <w:sz w:val="24"/>
                <w:szCs w:val="24"/>
              </w:rPr>
            </w:pPr>
            <w:r w:rsidRPr="008A5C16">
              <w:rPr>
                <w:rFonts w:ascii="Times New Roman" w:hAnsi="Times New Roman"/>
                <w:sz w:val="24"/>
                <w:szCs w:val="24"/>
              </w:rPr>
              <w:t xml:space="preserve"> Количество </w:t>
            </w:r>
            <w:r w:rsidR="00D850C7">
              <w:rPr>
                <w:rFonts w:ascii="Times New Roman" w:hAnsi="Times New Roman"/>
                <w:sz w:val="24"/>
                <w:szCs w:val="24"/>
              </w:rPr>
              <w:t xml:space="preserve"> молодых </w:t>
            </w:r>
            <w:r w:rsidRPr="008A5C16">
              <w:rPr>
                <w:rFonts w:ascii="Times New Roman" w:hAnsi="Times New Roman"/>
                <w:sz w:val="24"/>
                <w:szCs w:val="24"/>
              </w:rPr>
              <w:t xml:space="preserve"> семей  граждан, улучшивших  жилищные  условия</w:t>
            </w:r>
            <w:proofErr w:type="gramStart"/>
            <w:r w:rsidR="00D850C7">
              <w:rPr>
                <w:rFonts w:ascii="Times New Roman" w:hAnsi="Times New Roman"/>
                <w:sz w:val="24"/>
                <w:szCs w:val="24"/>
              </w:rPr>
              <w:t xml:space="preserve"> ,</w:t>
            </w:r>
            <w:proofErr w:type="spellStart"/>
            <w:proofErr w:type="gramEnd"/>
            <w:r w:rsidR="00D850C7">
              <w:rPr>
                <w:rFonts w:ascii="Times New Roman" w:hAnsi="Times New Roman"/>
                <w:sz w:val="24"/>
                <w:szCs w:val="24"/>
              </w:rPr>
              <w:t>шт</w:t>
            </w:r>
            <w:proofErr w:type="spellEnd"/>
          </w:p>
        </w:tc>
        <w:tc>
          <w:tcPr>
            <w:tcW w:w="898" w:type="dxa"/>
            <w:tcBorders>
              <w:top w:val="single" w:sz="4" w:space="0" w:color="auto"/>
              <w:left w:val="single" w:sz="4" w:space="0" w:color="auto"/>
              <w:bottom w:val="single" w:sz="4" w:space="0" w:color="auto"/>
              <w:right w:val="single" w:sz="4" w:space="0" w:color="auto"/>
            </w:tcBorders>
          </w:tcPr>
          <w:p w:rsidR="004705BE" w:rsidRDefault="004705BE" w:rsidP="004705BE">
            <w:pPr>
              <w:pStyle w:val="af2"/>
              <w:ind w:right="0"/>
              <w:jc w:val="both"/>
              <w:rPr>
                <w:rFonts w:ascii="Times New Roman" w:hAnsi="Times New Roman" w:cs="Times New Roman"/>
                <w:b w:val="0"/>
                <w:bCs w:val="0"/>
                <w:sz w:val="24"/>
                <w:szCs w:val="24"/>
              </w:rPr>
            </w:pPr>
          </w:p>
          <w:p w:rsidR="009D6EFF" w:rsidRDefault="009D6EFF" w:rsidP="009D6EFF">
            <w:pPr>
              <w:pStyle w:val="af"/>
              <w:rPr>
                <w:lang w:eastAsia="ar-SA"/>
              </w:rPr>
            </w:pPr>
          </w:p>
          <w:p w:rsidR="009D6EFF" w:rsidRPr="009D6EFF" w:rsidRDefault="0056178D" w:rsidP="009D6EFF">
            <w:pPr>
              <w:rPr>
                <w:lang w:eastAsia="ar-SA"/>
              </w:rPr>
            </w:pPr>
            <w:r>
              <w:rPr>
                <w:lang w:eastAsia="ar-SA"/>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Default="004705BE" w:rsidP="004705BE">
            <w:pPr>
              <w:pStyle w:val="af2"/>
              <w:ind w:right="0"/>
              <w:jc w:val="both"/>
              <w:rPr>
                <w:rFonts w:ascii="Times New Roman" w:hAnsi="Times New Roman" w:cs="Times New Roman"/>
                <w:b w:val="0"/>
                <w:bCs w:val="0"/>
                <w:sz w:val="24"/>
                <w:szCs w:val="24"/>
              </w:rPr>
            </w:pPr>
          </w:p>
          <w:p w:rsidR="009D6EFF" w:rsidRDefault="009D6EFF" w:rsidP="009D6EFF">
            <w:pPr>
              <w:pStyle w:val="af"/>
              <w:rPr>
                <w:lang w:eastAsia="ar-SA"/>
              </w:rPr>
            </w:pPr>
          </w:p>
          <w:p w:rsidR="009D6EFF" w:rsidRPr="009D6EFF" w:rsidRDefault="009D6EFF" w:rsidP="009D6EFF">
            <w:pPr>
              <w:rPr>
                <w:lang w:eastAsia="ar-SA"/>
              </w:rPr>
            </w:pPr>
            <w:r>
              <w:rPr>
                <w:lang w:eastAsia="ar-SA"/>
              </w:rPr>
              <w:t xml:space="preserve">   1</w:t>
            </w:r>
          </w:p>
        </w:tc>
        <w:tc>
          <w:tcPr>
            <w:tcW w:w="1084" w:type="dxa"/>
            <w:tcBorders>
              <w:top w:val="single" w:sz="4" w:space="0" w:color="auto"/>
              <w:left w:val="single" w:sz="4" w:space="0" w:color="auto"/>
              <w:bottom w:val="single" w:sz="4" w:space="0" w:color="auto"/>
              <w:right w:val="single" w:sz="4" w:space="0" w:color="auto"/>
            </w:tcBorders>
          </w:tcPr>
          <w:p w:rsidR="004705BE" w:rsidRDefault="004705BE" w:rsidP="004705BE">
            <w:pPr>
              <w:pStyle w:val="af2"/>
              <w:ind w:right="0"/>
              <w:jc w:val="both"/>
              <w:rPr>
                <w:rFonts w:ascii="Times New Roman" w:hAnsi="Times New Roman" w:cs="Times New Roman"/>
                <w:b w:val="0"/>
                <w:bCs w:val="0"/>
                <w:sz w:val="24"/>
                <w:szCs w:val="24"/>
              </w:rPr>
            </w:pPr>
          </w:p>
          <w:p w:rsidR="009D6EFF" w:rsidRDefault="009D6EFF" w:rsidP="009D6EFF">
            <w:pPr>
              <w:pStyle w:val="af"/>
              <w:rPr>
                <w:lang w:eastAsia="ar-SA"/>
              </w:rPr>
            </w:pPr>
          </w:p>
          <w:p w:rsidR="009D6EFF" w:rsidRPr="009D6EFF" w:rsidRDefault="009D6EFF" w:rsidP="009D6EFF">
            <w:pPr>
              <w:rPr>
                <w:lang w:eastAsia="ar-SA"/>
              </w:rPr>
            </w:pPr>
            <w:r>
              <w:rPr>
                <w:lang w:eastAsia="ar-SA"/>
              </w:rPr>
              <w:t xml:space="preserve">     </w:t>
            </w:r>
            <w:r w:rsidR="0056178D">
              <w:rPr>
                <w:lang w:eastAsia="ar-SA"/>
              </w:rPr>
              <w:t>0</w:t>
            </w:r>
          </w:p>
        </w:tc>
        <w:tc>
          <w:tcPr>
            <w:tcW w:w="901" w:type="dxa"/>
            <w:tcBorders>
              <w:top w:val="single" w:sz="4" w:space="0" w:color="auto"/>
              <w:left w:val="single" w:sz="4" w:space="0" w:color="auto"/>
              <w:bottom w:val="single" w:sz="4" w:space="0" w:color="auto"/>
              <w:right w:val="single" w:sz="4" w:space="0" w:color="auto"/>
            </w:tcBorders>
          </w:tcPr>
          <w:p w:rsidR="004705BE" w:rsidRDefault="004705BE" w:rsidP="004705BE">
            <w:pPr>
              <w:pStyle w:val="af2"/>
              <w:ind w:right="0"/>
              <w:jc w:val="both"/>
              <w:rPr>
                <w:rFonts w:ascii="Times New Roman" w:hAnsi="Times New Roman" w:cs="Times New Roman"/>
                <w:b w:val="0"/>
                <w:bCs w:val="0"/>
                <w:sz w:val="24"/>
                <w:szCs w:val="24"/>
              </w:rPr>
            </w:pPr>
          </w:p>
          <w:p w:rsidR="009D6EFF" w:rsidRDefault="009D6EFF" w:rsidP="009D6EFF">
            <w:pPr>
              <w:pStyle w:val="af"/>
              <w:rPr>
                <w:lang w:eastAsia="ar-SA"/>
              </w:rPr>
            </w:pPr>
          </w:p>
          <w:p w:rsidR="009D6EFF" w:rsidRPr="009D6EFF" w:rsidRDefault="009D6EFF" w:rsidP="009D6EFF">
            <w:pPr>
              <w:rPr>
                <w:lang w:eastAsia="ar-SA"/>
              </w:rPr>
            </w:pPr>
            <w:r>
              <w:rPr>
                <w:lang w:eastAsia="ar-SA"/>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Default="004705BE" w:rsidP="004705BE">
            <w:pPr>
              <w:pStyle w:val="af2"/>
              <w:ind w:right="0"/>
              <w:jc w:val="both"/>
              <w:rPr>
                <w:rFonts w:ascii="Times New Roman" w:hAnsi="Times New Roman" w:cs="Times New Roman"/>
                <w:b w:val="0"/>
                <w:bCs w:val="0"/>
                <w:sz w:val="24"/>
                <w:szCs w:val="24"/>
              </w:rPr>
            </w:pPr>
          </w:p>
          <w:p w:rsidR="009D6EFF" w:rsidRDefault="009D6EFF" w:rsidP="009D6EFF">
            <w:pPr>
              <w:pStyle w:val="af"/>
              <w:rPr>
                <w:lang w:eastAsia="ar-SA"/>
              </w:rPr>
            </w:pPr>
          </w:p>
          <w:p w:rsidR="009D6EFF" w:rsidRPr="009D6EFF" w:rsidRDefault="009D6EFF" w:rsidP="009D6EFF">
            <w:pPr>
              <w:rPr>
                <w:lang w:eastAsia="ar-SA"/>
              </w:rPr>
            </w:pPr>
            <w:r>
              <w:rPr>
                <w:lang w:eastAsia="ar-SA"/>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Default="004705BE" w:rsidP="004705BE">
            <w:pPr>
              <w:pStyle w:val="af2"/>
              <w:ind w:right="0"/>
              <w:jc w:val="both"/>
              <w:rPr>
                <w:rFonts w:ascii="Times New Roman" w:hAnsi="Times New Roman" w:cs="Times New Roman"/>
                <w:b w:val="0"/>
                <w:bCs w:val="0"/>
                <w:sz w:val="24"/>
                <w:szCs w:val="24"/>
              </w:rPr>
            </w:pPr>
          </w:p>
          <w:p w:rsidR="009D6EFF" w:rsidRDefault="009D6EFF" w:rsidP="009D6EFF">
            <w:pPr>
              <w:pStyle w:val="af"/>
              <w:rPr>
                <w:lang w:eastAsia="ar-SA"/>
              </w:rPr>
            </w:pPr>
          </w:p>
          <w:p w:rsidR="009D6EFF" w:rsidRPr="009D6EFF" w:rsidRDefault="009D6EFF" w:rsidP="009D6EFF">
            <w:pPr>
              <w:rPr>
                <w:lang w:eastAsia="ar-SA"/>
              </w:rPr>
            </w:pPr>
            <w:r>
              <w:rPr>
                <w:lang w:eastAsia="ar-SA"/>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Default="004705BE" w:rsidP="004705BE">
            <w:pPr>
              <w:pStyle w:val="af2"/>
              <w:ind w:right="0"/>
              <w:jc w:val="both"/>
              <w:rPr>
                <w:rFonts w:ascii="Times New Roman" w:hAnsi="Times New Roman" w:cs="Times New Roman"/>
                <w:b w:val="0"/>
                <w:bCs w:val="0"/>
                <w:sz w:val="24"/>
                <w:szCs w:val="24"/>
              </w:rPr>
            </w:pPr>
          </w:p>
          <w:p w:rsidR="009D6EFF" w:rsidRDefault="009D6EFF" w:rsidP="009D6EFF">
            <w:pPr>
              <w:pStyle w:val="af"/>
              <w:rPr>
                <w:lang w:eastAsia="ar-SA"/>
              </w:rPr>
            </w:pPr>
          </w:p>
          <w:p w:rsidR="009D6EFF" w:rsidRPr="009D6EFF" w:rsidRDefault="009D6EFF" w:rsidP="009D6EFF">
            <w:pPr>
              <w:rPr>
                <w:lang w:eastAsia="ar-SA"/>
              </w:rPr>
            </w:pPr>
            <w:r>
              <w:rPr>
                <w:lang w:eastAsia="ar-SA"/>
              </w:rPr>
              <w:t xml:space="preserve">    0</w:t>
            </w:r>
          </w:p>
        </w:tc>
        <w:tc>
          <w:tcPr>
            <w:tcW w:w="904" w:type="dxa"/>
            <w:tcBorders>
              <w:top w:val="single" w:sz="4" w:space="0" w:color="auto"/>
              <w:left w:val="single" w:sz="4" w:space="0" w:color="auto"/>
              <w:bottom w:val="single" w:sz="4" w:space="0" w:color="auto"/>
              <w:right w:val="single" w:sz="4" w:space="0" w:color="auto"/>
            </w:tcBorders>
          </w:tcPr>
          <w:p w:rsidR="004705BE" w:rsidRDefault="004705BE" w:rsidP="004705BE">
            <w:pPr>
              <w:pStyle w:val="af2"/>
              <w:ind w:right="0"/>
              <w:jc w:val="both"/>
              <w:rPr>
                <w:rFonts w:ascii="Times New Roman" w:hAnsi="Times New Roman" w:cs="Times New Roman"/>
                <w:b w:val="0"/>
                <w:bCs w:val="0"/>
                <w:sz w:val="24"/>
                <w:szCs w:val="24"/>
              </w:rPr>
            </w:pPr>
          </w:p>
          <w:p w:rsidR="009D6EFF" w:rsidRDefault="009D6EFF" w:rsidP="009D6EFF">
            <w:pPr>
              <w:pStyle w:val="af"/>
              <w:rPr>
                <w:lang w:eastAsia="ar-SA"/>
              </w:rPr>
            </w:pPr>
          </w:p>
          <w:p w:rsidR="009D6EFF" w:rsidRPr="009D6EFF" w:rsidRDefault="009D6EFF" w:rsidP="009D6EFF">
            <w:pPr>
              <w:rPr>
                <w:lang w:eastAsia="ar-SA"/>
              </w:rPr>
            </w:pPr>
            <w:r>
              <w:rPr>
                <w:lang w:eastAsia="ar-SA"/>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Default="004705BE" w:rsidP="00A155AA">
            <w:pPr>
              <w:pStyle w:val="af2"/>
              <w:ind w:right="0"/>
              <w:jc w:val="both"/>
              <w:rPr>
                <w:rFonts w:ascii="Times New Roman" w:hAnsi="Times New Roman" w:cs="Times New Roman"/>
                <w:b w:val="0"/>
                <w:bCs w:val="0"/>
                <w:sz w:val="24"/>
                <w:szCs w:val="24"/>
              </w:rPr>
            </w:pPr>
          </w:p>
          <w:p w:rsidR="009D6EFF" w:rsidRDefault="009D6EFF" w:rsidP="009D6EFF">
            <w:pPr>
              <w:pStyle w:val="af"/>
              <w:rPr>
                <w:lang w:eastAsia="ar-SA"/>
              </w:rPr>
            </w:pPr>
          </w:p>
          <w:p w:rsidR="009D6EFF" w:rsidRPr="009D6EFF" w:rsidRDefault="009D6EFF" w:rsidP="009D6EFF">
            <w:pPr>
              <w:rPr>
                <w:lang w:eastAsia="ar-SA"/>
              </w:rPr>
            </w:pPr>
            <w:r>
              <w:rPr>
                <w:lang w:eastAsia="ar-SA"/>
              </w:rPr>
              <w:t xml:space="preserve">     0</w:t>
            </w:r>
          </w:p>
        </w:tc>
      </w:tr>
      <w:tr w:rsidR="004705BE" w:rsidRPr="008A5C16" w:rsidTr="000D7904">
        <w:trPr>
          <w:trHeight w:val="755"/>
          <w:jc w:val="center"/>
        </w:trPr>
        <w:tc>
          <w:tcPr>
            <w:tcW w:w="964" w:type="dxa"/>
            <w:tcBorders>
              <w:top w:val="single" w:sz="4" w:space="0" w:color="auto"/>
              <w:left w:val="single" w:sz="4" w:space="0" w:color="auto"/>
              <w:bottom w:val="single" w:sz="4" w:space="0" w:color="auto"/>
              <w:right w:val="single" w:sz="4" w:space="0" w:color="auto"/>
            </w:tcBorders>
          </w:tcPr>
          <w:p w:rsidR="004705BE" w:rsidRDefault="000D7904" w:rsidP="004705BE">
            <w:pPr>
              <w:pStyle w:val="af2"/>
              <w:jc w:val="both"/>
              <w:rPr>
                <w:rFonts w:ascii="Times New Roman" w:hAnsi="Times New Roman" w:cs="Times New Roman"/>
                <w:b w:val="0"/>
                <w:bCs w:val="0"/>
                <w:sz w:val="24"/>
                <w:szCs w:val="24"/>
              </w:rPr>
            </w:pPr>
            <w:r>
              <w:rPr>
                <w:rFonts w:ascii="Times New Roman" w:hAnsi="Times New Roman" w:cs="Times New Roman"/>
                <w:b w:val="0"/>
                <w:bCs w:val="0"/>
                <w:sz w:val="24"/>
                <w:szCs w:val="24"/>
              </w:rPr>
              <w:t>7</w:t>
            </w:r>
          </w:p>
        </w:tc>
        <w:tc>
          <w:tcPr>
            <w:tcW w:w="4770" w:type="dxa"/>
            <w:tcBorders>
              <w:top w:val="single" w:sz="4" w:space="0" w:color="auto"/>
              <w:left w:val="single" w:sz="4" w:space="0" w:color="auto"/>
              <w:bottom w:val="single" w:sz="4" w:space="0" w:color="auto"/>
              <w:right w:val="single" w:sz="4" w:space="0" w:color="auto"/>
            </w:tcBorders>
          </w:tcPr>
          <w:p w:rsidR="004705BE" w:rsidRDefault="00D850C7" w:rsidP="004705BE">
            <w:pPr>
              <w:autoSpaceDE w:val="0"/>
              <w:snapToGrid w:val="0"/>
              <w:jc w:val="both"/>
              <w:rPr>
                <w:rFonts w:ascii="Times New Roman" w:hAnsi="Times New Roman"/>
                <w:sz w:val="24"/>
                <w:szCs w:val="24"/>
              </w:rPr>
            </w:pPr>
            <w:r w:rsidRPr="008A5C16">
              <w:rPr>
                <w:rFonts w:ascii="Times New Roman" w:hAnsi="Times New Roman"/>
                <w:sz w:val="24"/>
                <w:szCs w:val="24"/>
              </w:rPr>
              <w:t>количество  семей,</w:t>
            </w:r>
            <w:r>
              <w:rPr>
                <w:rFonts w:ascii="Times New Roman" w:hAnsi="Times New Roman"/>
                <w:sz w:val="24"/>
                <w:szCs w:val="24"/>
              </w:rPr>
              <w:t xml:space="preserve"> </w:t>
            </w:r>
            <w:r w:rsidRPr="008A5C16">
              <w:rPr>
                <w:rFonts w:ascii="Times New Roman" w:hAnsi="Times New Roman"/>
                <w:sz w:val="24"/>
                <w:szCs w:val="24"/>
              </w:rPr>
              <w:t xml:space="preserve">переселенных  из  непригодного  для  проживания  жилищного  </w:t>
            </w:r>
            <w:proofErr w:type="spellStart"/>
            <w:r w:rsidRPr="008A5C16">
              <w:rPr>
                <w:rFonts w:ascii="Times New Roman" w:hAnsi="Times New Roman"/>
                <w:sz w:val="24"/>
                <w:szCs w:val="24"/>
              </w:rPr>
              <w:t>фонда</w:t>
            </w:r>
            <w:proofErr w:type="gramStart"/>
            <w:r w:rsidRPr="008A5C16">
              <w:rPr>
                <w:rFonts w:ascii="Times New Roman" w:hAnsi="Times New Roman"/>
                <w:sz w:val="24"/>
                <w:szCs w:val="24"/>
              </w:rPr>
              <w:t>,с</w:t>
            </w:r>
            <w:proofErr w:type="gramEnd"/>
            <w:r w:rsidRPr="008A5C16">
              <w:rPr>
                <w:rFonts w:ascii="Times New Roman" w:hAnsi="Times New Roman"/>
                <w:sz w:val="24"/>
                <w:szCs w:val="24"/>
              </w:rPr>
              <w:t>емей</w:t>
            </w:r>
            <w:proofErr w:type="spellEnd"/>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9D6EFF" w:rsidP="00A155AA">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r>
      <w:tr w:rsidR="004705BE" w:rsidRPr="008A5C16" w:rsidTr="000D7904">
        <w:trPr>
          <w:trHeight w:val="873"/>
          <w:jc w:val="center"/>
        </w:trPr>
        <w:tc>
          <w:tcPr>
            <w:tcW w:w="964" w:type="dxa"/>
            <w:tcBorders>
              <w:top w:val="single" w:sz="4" w:space="0" w:color="auto"/>
              <w:left w:val="single" w:sz="4" w:space="0" w:color="auto"/>
              <w:bottom w:val="single" w:sz="4" w:space="0" w:color="auto"/>
              <w:right w:val="single" w:sz="4" w:space="0" w:color="auto"/>
            </w:tcBorders>
          </w:tcPr>
          <w:p w:rsidR="004705BE" w:rsidRDefault="000D7904" w:rsidP="004705BE">
            <w:pPr>
              <w:pStyle w:val="af2"/>
              <w:jc w:val="both"/>
              <w:rPr>
                <w:rFonts w:ascii="Times New Roman" w:hAnsi="Times New Roman" w:cs="Times New Roman"/>
                <w:b w:val="0"/>
                <w:bCs w:val="0"/>
                <w:sz w:val="24"/>
                <w:szCs w:val="24"/>
              </w:rPr>
            </w:pPr>
            <w:r>
              <w:rPr>
                <w:rFonts w:ascii="Times New Roman" w:hAnsi="Times New Roman" w:cs="Times New Roman"/>
                <w:b w:val="0"/>
                <w:bCs w:val="0"/>
                <w:sz w:val="24"/>
                <w:szCs w:val="24"/>
              </w:rPr>
              <w:t>8</w:t>
            </w:r>
          </w:p>
        </w:tc>
        <w:tc>
          <w:tcPr>
            <w:tcW w:w="4770" w:type="dxa"/>
            <w:tcBorders>
              <w:top w:val="single" w:sz="4" w:space="0" w:color="auto"/>
              <w:left w:val="single" w:sz="4" w:space="0" w:color="auto"/>
              <w:bottom w:val="single" w:sz="4" w:space="0" w:color="auto"/>
              <w:right w:val="single" w:sz="4" w:space="0" w:color="auto"/>
            </w:tcBorders>
          </w:tcPr>
          <w:p w:rsidR="004705BE" w:rsidRDefault="00D850C7" w:rsidP="004705BE">
            <w:pPr>
              <w:autoSpaceDE w:val="0"/>
              <w:snapToGrid w:val="0"/>
              <w:jc w:val="both"/>
              <w:rPr>
                <w:rFonts w:ascii="Times New Roman" w:hAnsi="Times New Roman"/>
                <w:sz w:val="24"/>
                <w:szCs w:val="24"/>
              </w:rPr>
            </w:pPr>
            <w:r w:rsidRPr="008A5C16">
              <w:rPr>
                <w:rFonts w:ascii="Times New Roman" w:hAnsi="Times New Roman"/>
                <w:sz w:val="24"/>
                <w:szCs w:val="24"/>
              </w:rPr>
              <w:t>Объем  ввода  жилья  на  территории  Глушковского  района  Курской  области, кв</w:t>
            </w:r>
            <w:proofErr w:type="gramStart"/>
            <w:r w:rsidRPr="008A5C16">
              <w:rPr>
                <w:rFonts w:ascii="Times New Roman" w:hAnsi="Times New Roman"/>
                <w:sz w:val="24"/>
                <w:szCs w:val="24"/>
              </w:rPr>
              <w:t>.м</w:t>
            </w:r>
            <w:proofErr w:type="gramEnd"/>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D850C7"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7575</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D850C7"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7146</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D850C7"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7972</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D850C7"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8275</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D850C7"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8980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D850C7"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6849</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D850C7"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8177</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D850C7"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8136</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D850C7" w:rsidP="00A155AA">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8903</w:t>
            </w:r>
          </w:p>
        </w:tc>
      </w:tr>
      <w:tr w:rsidR="004705BE" w:rsidRPr="008A5C16" w:rsidTr="000D7904">
        <w:trPr>
          <w:trHeight w:val="1181"/>
          <w:jc w:val="center"/>
        </w:trPr>
        <w:tc>
          <w:tcPr>
            <w:tcW w:w="964" w:type="dxa"/>
            <w:tcBorders>
              <w:top w:val="single" w:sz="4" w:space="0" w:color="auto"/>
              <w:left w:val="single" w:sz="4" w:space="0" w:color="auto"/>
              <w:bottom w:val="single" w:sz="4" w:space="0" w:color="auto"/>
              <w:right w:val="single" w:sz="4" w:space="0" w:color="auto"/>
            </w:tcBorders>
          </w:tcPr>
          <w:p w:rsidR="004705BE" w:rsidRDefault="000D7904" w:rsidP="004705BE">
            <w:pPr>
              <w:pStyle w:val="af2"/>
              <w:jc w:val="both"/>
              <w:rPr>
                <w:rFonts w:ascii="Times New Roman" w:hAnsi="Times New Roman" w:cs="Times New Roman"/>
                <w:b w:val="0"/>
                <w:bCs w:val="0"/>
                <w:sz w:val="24"/>
                <w:szCs w:val="24"/>
              </w:rPr>
            </w:pPr>
            <w:r>
              <w:rPr>
                <w:rFonts w:ascii="Times New Roman" w:hAnsi="Times New Roman" w:cs="Times New Roman"/>
                <w:b w:val="0"/>
                <w:bCs w:val="0"/>
                <w:sz w:val="24"/>
                <w:szCs w:val="24"/>
              </w:rPr>
              <w:t>9</w:t>
            </w:r>
          </w:p>
        </w:tc>
        <w:tc>
          <w:tcPr>
            <w:tcW w:w="4770" w:type="dxa"/>
            <w:tcBorders>
              <w:top w:val="single" w:sz="4" w:space="0" w:color="auto"/>
              <w:left w:val="single" w:sz="4" w:space="0" w:color="auto"/>
              <w:bottom w:val="single" w:sz="4" w:space="0" w:color="auto"/>
              <w:right w:val="single" w:sz="4" w:space="0" w:color="auto"/>
            </w:tcBorders>
          </w:tcPr>
          <w:p w:rsidR="004705BE" w:rsidRDefault="004705BE" w:rsidP="004705BE">
            <w:pPr>
              <w:autoSpaceDE w:val="0"/>
              <w:snapToGrid w:val="0"/>
              <w:jc w:val="both"/>
              <w:rPr>
                <w:rFonts w:ascii="Times New Roman" w:hAnsi="Times New Roman"/>
                <w:sz w:val="24"/>
                <w:szCs w:val="24"/>
              </w:rPr>
            </w:pPr>
            <w:r w:rsidRPr="008A5C16">
              <w:rPr>
                <w:rFonts w:ascii="Times New Roman" w:hAnsi="Times New Roman"/>
                <w:sz w:val="24"/>
                <w:szCs w:val="24"/>
              </w:rPr>
              <w:t xml:space="preserve"> </w:t>
            </w:r>
            <w:r w:rsidR="00D850C7">
              <w:rPr>
                <w:rFonts w:ascii="Times New Roman" w:hAnsi="Times New Roman"/>
                <w:sz w:val="24"/>
                <w:szCs w:val="24"/>
              </w:rPr>
              <w:t xml:space="preserve"> Подготовка   карт (планов) для  установления  границ  муниципальных  образований  и    населенных  пунктов, шт.</w:t>
            </w:r>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6</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12</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25</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15</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4</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9D6EFF" w:rsidP="004705BE">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9D6EFF" w:rsidP="00A155AA">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r>
      <w:tr w:rsidR="00D850C7" w:rsidRPr="008A5C16" w:rsidTr="000D7904">
        <w:trPr>
          <w:trHeight w:val="1174"/>
          <w:jc w:val="center"/>
        </w:trPr>
        <w:tc>
          <w:tcPr>
            <w:tcW w:w="964" w:type="dxa"/>
            <w:tcBorders>
              <w:top w:val="single" w:sz="4" w:space="0" w:color="auto"/>
              <w:left w:val="single" w:sz="4" w:space="0" w:color="auto"/>
              <w:right w:val="single" w:sz="4" w:space="0" w:color="auto"/>
            </w:tcBorders>
          </w:tcPr>
          <w:p w:rsidR="00D850C7" w:rsidRDefault="000D7904" w:rsidP="005E5D9B">
            <w:pPr>
              <w:pStyle w:val="af2"/>
              <w:jc w:val="both"/>
              <w:rPr>
                <w:rFonts w:ascii="Times New Roman" w:hAnsi="Times New Roman" w:cs="Times New Roman"/>
                <w:b w:val="0"/>
                <w:bCs w:val="0"/>
                <w:sz w:val="24"/>
                <w:szCs w:val="24"/>
              </w:rPr>
            </w:pPr>
            <w:r>
              <w:rPr>
                <w:rFonts w:ascii="Times New Roman" w:hAnsi="Times New Roman" w:cs="Times New Roman"/>
                <w:b w:val="0"/>
                <w:bCs w:val="0"/>
                <w:sz w:val="24"/>
                <w:szCs w:val="24"/>
              </w:rPr>
              <w:t>10</w:t>
            </w:r>
          </w:p>
        </w:tc>
        <w:tc>
          <w:tcPr>
            <w:tcW w:w="4770" w:type="dxa"/>
            <w:tcBorders>
              <w:top w:val="single" w:sz="4" w:space="0" w:color="auto"/>
              <w:left w:val="single" w:sz="4" w:space="0" w:color="auto"/>
              <w:right w:val="single" w:sz="4" w:space="0" w:color="auto"/>
            </w:tcBorders>
          </w:tcPr>
          <w:p w:rsidR="00D850C7" w:rsidRPr="008A5C16" w:rsidRDefault="00D850C7" w:rsidP="004705BE">
            <w:pPr>
              <w:autoSpaceDE w:val="0"/>
              <w:snapToGrid w:val="0"/>
              <w:jc w:val="both"/>
              <w:rPr>
                <w:rFonts w:ascii="Times New Roman" w:hAnsi="Times New Roman"/>
                <w:sz w:val="24"/>
                <w:szCs w:val="24"/>
              </w:rPr>
            </w:pPr>
            <w:r>
              <w:rPr>
                <w:rFonts w:ascii="Times New Roman" w:hAnsi="Times New Roman"/>
                <w:sz w:val="24"/>
                <w:szCs w:val="24"/>
              </w:rPr>
              <w:t>Внесение   сведений   в  ЕГРН   территориальных  зон   муниципальных  образований  района,</w:t>
            </w:r>
            <w:r w:rsidR="000D7904">
              <w:rPr>
                <w:rFonts w:ascii="Times New Roman" w:hAnsi="Times New Roman"/>
                <w:sz w:val="24"/>
                <w:szCs w:val="24"/>
              </w:rPr>
              <w:t xml:space="preserve"> </w:t>
            </w:r>
            <w:r>
              <w:rPr>
                <w:rFonts w:ascii="Times New Roman" w:hAnsi="Times New Roman"/>
                <w:sz w:val="24"/>
                <w:szCs w:val="24"/>
              </w:rPr>
              <w:t>шт.</w:t>
            </w:r>
          </w:p>
          <w:p w:rsidR="00D850C7" w:rsidRPr="008A5C16" w:rsidRDefault="00D850C7" w:rsidP="005E5D9B">
            <w:pPr>
              <w:autoSpaceDE w:val="0"/>
              <w:snapToGrid w:val="0"/>
              <w:jc w:val="both"/>
              <w:rPr>
                <w:rFonts w:ascii="Times New Roman" w:hAnsi="Times New Roman"/>
                <w:sz w:val="24"/>
                <w:szCs w:val="24"/>
              </w:rPr>
            </w:pPr>
            <w:r>
              <w:rPr>
                <w:rFonts w:ascii="Times New Roman" w:hAnsi="Times New Roman"/>
                <w:sz w:val="24"/>
                <w:szCs w:val="24"/>
              </w:rPr>
              <w:t xml:space="preserve"> </w:t>
            </w:r>
          </w:p>
        </w:tc>
        <w:tc>
          <w:tcPr>
            <w:tcW w:w="898" w:type="dxa"/>
            <w:tcBorders>
              <w:top w:val="single" w:sz="4" w:space="0" w:color="auto"/>
              <w:left w:val="single" w:sz="4" w:space="0" w:color="auto"/>
              <w:right w:val="single" w:sz="4" w:space="0" w:color="auto"/>
            </w:tcBorders>
          </w:tcPr>
          <w:p w:rsidR="00D850C7" w:rsidRPr="008A5C16" w:rsidRDefault="00D850C7" w:rsidP="005E5D9B">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9D6EFF">
              <w:rPr>
                <w:rFonts w:ascii="Times New Roman" w:hAnsi="Times New Roman" w:cs="Times New Roman"/>
                <w:b w:val="0"/>
                <w:bCs w:val="0"/>
                <w:sz w:val="24"/>
                <w:szCs w:val="24"/>
              </w:rPr>
              <w:t>0</w:t>
            </w:r>
          </w:p>
        </w:tc>
        <w:tc>
          <w:tcPr>
            <w:tcW w:w="900" w:type="dxa"/>
            <w:tcBorders>
              <w:top w:val="single" w:sz="4" w:space="0" w:color="auto"/>
              <w:left w:val="single" w:sz="4" w:space="0" w:color="auto"/>
              <w:right w:val="single" w:sz="4" w:space="0" w:color="auto"/>
            </w:tcBorders>
          </w:tcPr>
          <w:p w:rsidR="00D850C7" w:rsidRPr="008A5C16" w:rsidRDefault="00D850C7" w:rsidP="005E5D9B">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9D6EFF">
              <w:rPr>
                <w:rFonts w:ascii="Times New Roman" w:hAnsi="Times New Roman" w:cs="Times New Roman"/>
                <w:b w:val="0"/>
                <w:bCs w:val="0"/>
                <w:sz w:val="24"/>
                <w:szCs w:val="24"/>
              </w:rPr>
              <w:t>0</w:t>
            </w:r>
          </w:p>
        </w:tc>
        <w:tc>
          <w:tcPr>
            <w:tcW w:w="1084" w:type="dxa"/>
            <w:tcBorders>
              <w:top w:val="single" w:sz="4" w:space="0" w:color="auto"/>
              <w:left w:val="single" w:sz="4" w:space="0" w:color="auto"/>
              <w:right w:val="single" w:sz="4" w:space="0" w:color="auto"/>
            </w:tcBorders>
          </w:tcPr>
          <w:p w:rsidR="00D850C7" w:rsidRPr="008A5C16" w:rsidRDefault="00D850C7" w:rsidP="005E5D9B">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9D6EFF">
              <w:rPr>
                <w:rFonts w:ascii="Times New Roman" w:hAnsi="Times New Roman" w:cs="Times New Roman"/>
                <w:b w:val="0"/>
                <w:bCs w:val="0"/>
                <w:sz w:val="24"/>
                <w:szCs w:val="24"/>
              </w:rPr>
              <w:t>0</w:t>
            </w:r>
          </w:p>
        </w:tc>
        <w:tc>
          <w:tcPr>
            <w:tcW w:w="901" w:type="dxa"/>
            <w:tcBorders>
              <w:top w:val="single" w:sz="4" w:space="0" w:color="auto"/>
              <w:left w:val="single" w:sz="4" w:space="0" w:color="auto"/>
              <w:right w:val="single" w:sz="4" w:space="0" w:color="auto"/>
            </w:tcBorders>
          </w:tcPr>
          <w:p w:rsidR="00D850C7" w:rsidRPr="008A5C16" w:rsidRDefault="00D850C7" w:rsidP="005E5D9B">
            <w:pPr>
              <w:pStyle w:val="af"/>
              <w:jc w:val="both"/>
              <w:rPr>
                <w:rFonts w:ascii="Times New Roman" w:hAnsi="Times New Roman" w:cs="Times New Roman"/>
                <w:b/>
                <w:bCs/>
              </w:rPr>
            </w:pPr>
            <w:r w:rsidRPr="008A5C16">
              <w:rPr>
                <w:rFonts w:ascii="Times New Roman" w:hAnsi="Times New Roman" w:cs="Times New Roman"/>
                <w:lang w:eastAsia="ar-SA"/>
              </w:rPr>
              <w:t xml:space="preserve"> </w:t>
            </w:r>
            <w:r>
              <w:rPr>
                <w:rFonts w:ascii="Times New Roman" w:hAnsi="Times New Roman" w:cs="Times New Roman"/>
                <w:lang w:eastAsia="ar-SA"/>
              </w:rPr>
              <w:t xml:space="preserve"> </w:t>
            </w:r>
            <w:r w:rsidR="009D6EFF">
              <w:rPr>
                <w:rFonts w:ascii="Times New Roman" w:hAnsi="Times New Roman" w:cs="Times New Roman"/>
                <w:lang w:eastAsia="ar-SA"/>
              </w:rPr>
              <w:t>0</w:t>
            </w:r>
          </w:p>
        </w:tc>
        <w:tc>
          <w:tcPr>
            <w:tcW w:w="1080" w:type="dxa"/>
            <w:tcBorders>
              <w:top w:val="single" w:sz="4" w:space="0" w:color="auto"/>
              <w:left w:val="single" w:sz="4" w:space="0" w:color="auto"/>
              <w:right w:val="single" w:sz="4" w:space="0" w:color="auto"/>
            </w:tcBorders>
          </w:tcPr>
          <w:p w:rsidR="00D850C7" w:rsidRPr="008A5C16" w:rsidRDefault="00D850C7" w:rsidP="005E5D9B">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9D6EFF">
              <w:rPr>
                <w:rFonts w:ascii="Times New Roman" w:hAnsi="Times New Roman" w:cs="Times New Roman"/>
                <w:b w:val="0"/>
                <w:bCs w:val="0"/>
                <w:sz w:val="24"/>
                <w:szCs w:val="24"/>
              </w:rPr>
              <w:t>0</w:t>
            </w:r>
          </w:p>
        </w:tc>
        <w:tc>
          <w:tcPr>
            <w:tcW w:w="900" w:type="dxa"/>
            <w:tcBorders>
              <w:top w:val="single" w:sz="4" w:space="0" w:color="auto"/>
              <w:left w:val="single" w:sz="4" w:space="0" w:color="auto"/>
              <w:right w:val="single" w:sz="4" w:space="0" w:color="auto"/>
            </w:tcBorders>
          </w:tcPr>
          <w:p w:rsidR="00D850C7" w:rsidRPr="008A5C16" w:rsidRDefault="00D850C7" w:rsidP="005E5D9B">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9D6EFF">
              <w:rPr>
                <w:rFonts w:ascii="Times New Roman" w:hAnsi="Times New Roman" w:cs="Times New Roman"/>
                <w:b w:val="0"/>
                <w:bCs w:val="0"/>
                <w:sz w:val="24"/>
                <w:szCs w:val="24"/>
              </w:rPr>
              <w:t>10</w:t>
            </w:r>
          </w:p>
        </w:tc>
        <w:tc>
          <w:tcPr>
            <w:tcW w:w="900" w:type="dxa"/>
            <w:tcBorders>
              <w:top w:val="single" w:sz="4" w:space="0" w:color="auto"/>
              <w:left w:val="single" w:sz="4" w:space="0" w:color="auto"/>
              <w:right w:val="single" w:sz="4" w:space="0" w:color="auto"/>
            </w:tcBorders>
          </w:tcPr>
          <w:p w:rsidR="00D850C7" w:rsidRPr="008A5C16" w:rsidRDefault="00D850C7" w:rsidP="005E5D9B">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9D6EFF">
              <w:rPr>
                <w:rFonts w:ascii="Times New Roman" w:hAnsi="Times New Roman" w:cs="Times New Roman"/>
                <w:b w:val="0"/>
                <w:bCs w:val="0"/>
                <w:sz w:val="24"/>
                <w:szCs w:val="24"/>
              </w:rPr>
              <w:t xml:space="preserve">   20</w:t>
            </w:r>
            <w:r w:rsidRPr="008A5C16">
              <w:rPr>
                <w:rFonts w:ascii="Times New Roman" w:hAnsi="Times New Roman" w:cs="Times New Roman"/>
                <w:b w:val="0"/>
                <w:bCs w:val="0"/>
                <w:sz w:val="24"/>
                <w:szCs w:val="24"/>
              </w:rPr>
              <w:t xml:space="preserve">                                                     </w:t>
            </w:r>
          </w:p>
        </w:tc>
        <w:tc>
          <w:tcPr>
            <w:tcW w:w="904" w:type="dxa"/>
            <w:tcBorders>
              <w:top w:val="single" w:sz="4" w:space="0" w:color="auto"/>
              <w:left w:val="single" w:sz="4" w:space="0" w:color="auto"/>
              <w:right w:val="single" w:sz="4" w:space="0" w:color="auto"/>
            </w:tcBorders>
          </w:tcPr>
          <w:p w:rsidR="00D850C7" w:rsidRPr="008A5C16" w:rsidRDefault="00D850C7" w:rsidP="005E5D9B">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9D6EFF">
              <w:rPr>
                <w:rFonts w:ascii="Times New Roman" w:hAnsi="Times New Roman" w:cs="Times New Roman"/>
                <w:b w:val="0"/>
                <w:bCs w:val="0"/>
                <w:sz w:val="24"/>
                <w:szCs w:val="24"/>
              </w:rPr>
              <w:t xml:space="preserve">  25</w:t>
            </w:r>
          </w:p>
        </w:tc>
        <w:tc>
          <w:tcPr>
            <w:tcW w:w="1080" w:type="dxa"/>
            <w:tcBorders>
              <w:top w:val="single" w:sz="4" w:space="0" w:color="auto"/>
              <w:left w:val="single" w:sz="4" w:space="0" w:color="auto"/>
              <w:right w:val="single" w:sz="4" w:space="0" w:color="auto"/>
            </w:tcBorders>
          </w:tcPr>
          <w:p w:rsidR="00D850C7" w:rsidRPr="008A5C16" w:rsidRDefault="00D850C7" w:rsidP="00A155AA">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9D6EFF">
              <w:rPr>
                <w:rFonts w:ascii="Times New Roman" w:hAnsi="Times New Roman" w:cs="Times New Roman"/>
                <w:b w:val="0"/>
                <w:bCs w:val="0"/>
                <w:sz w:val="24"/>
                <w:szCs w:val="24"/>
              </w:rPr>
              <w:t xml:space="preserve">    25</w:t>
            </w:r>
          </w:p>
        </w:tc>
      </w:tr>
      <w:tr w:rsidR="004705BE" w:rsidRPr="008A5C16" w:rsidTr="004705BE">
        <w:trPr>
          <w:trHeight w:val="461"/>
          <w:jc w:val="center"/>
        </w:trPr>
        <w:tc>
          <w:tcPr>
            <w:tcW w:w="13301" w:type="dxa"/>
            <w:gridSpan w:val="10"/>
            <w:tcBorders>
              <w:top w:val="single" w:sz="4" w:space="0" w:color="auto"/>
              <w:left w:val="single" w:sz="4" w:space="0" w:color="auto"/>
              <w:bottom w:val="single" w:sz="4" w:space="0" w:color="auto"/>
              <w:right w:val="single" w:sz="4" w:space="0" w:color="auto"/>
            </w:tcBorders>
          </w:tcPr>
          <w:p w:rsidR="004705BE" w:rsidRPr="008A5C16" w:rsidRDefault="004705BE">
            <w:pPr>
              <w:tabs>
                <w:tab w:val="left" w:pos="0"/>
              </w:tabs>
              <w:autoSpaceDE w:val="0"/>
              <w:autoSpaceDN w:val="0"/>
              <w:adjustRightInd w:val="0"/>
              <w:jc w:val="both"/>
              <w:rPr>
                <w:rFonts w:ascii="Times New Roman" w:hAnsi="Times New Roman"/>
                <w:color w:val="000000"/>
                <w:sz w:val="24"/>
                <w:szCs w:val="24"/>
              </w:rPr>
            </w:pPr>
            <w:r w:rsidRPr="008A5C16">
              <w:rPr>
                <w:rFonts w:ascii="Times New Roman" w:hAnsi="Times New Roman"/>
                <w:color w:val="000000"/>
                <w:sz w:val="24"/>
                <w:szCs w:val="24"/>
              </w:rPr>
              <w:t>Подпрограмма 1 «Обеспечение качественными услугами ЖКХ населения Глушковского района Курской области»</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pPr>
              <w:tabs>
                <w:tab w:val="left" w:pos="0"/>
              </w:tabs>
              <w:autoSpaceDE w:val="0"/>
              <w:autoSpaceDN w:val="0"/>
              <w:adjustRightInd w:val="0"/>
              <w:jc w:val="both"/>
              <w:rPr>
                <w:rFonts w:ascii="Times New Roman" w:hAnsi="Times New Roman"/>
                <w:color w:val="000000"/>
                <w:sz w:val="24"/>
                <w:szCs w:val="24"/>
              </w:rPr>
            </w:pPr>
          </w:p>
        </w:tc>
      </w:tr>
      <w:tr w:rsidR="004705BE" w:rsidRPr="008A5C16" w:rsidTr="000D7904">
        <w:trPr>
          <w:trHeight w:val="707"/>
          <w:jc w:val="center"/>
        </w:trPr>
        <w:tc>
          <w:tcPr>
            <w:tcW w:w="964" w:type="dxa"/>
            <w:tcBorders>
              <w:top w:val="single" w:sz="4" w:space="0" w:color="auto"/>
              <w:left w:val="single" w:sz="4" w:space="0" w:color="auto"/>
              <w:bottom w:val="single" w:sz="4" w:space="0" w:color="auto"/>
              <w:right w:val="single" w:sz="4" w:space="0" w:color="auto"/>
            </w:tcBorders>
          </w:tcPr>
          <w:p w:rsidR="00D850C7" w:rsidRDefault="00D850C7">
            <w:pPr>
              <w:pStyle w:val="af2"/>
              <w:jc w:val="both"/>
              <w:rPr>
                <w:rFonts w:ascii="Times New Roman" w:hAnsi="Times New Roman" w:cs="Times New Roman"/>
                <w:b w:val="0"/>
                <w:bCs w:val="0"/>
                <w:sz w:val="24"/>
                <w:szCs w:val="24"/>
              </w:rPr>
            </w:pPr>
          </w:p>
          <w:p w:rsidR="004705BE" w:rsidRPr="008A5C16" w:rsidRDefault="004705BE">
            <w:pPr>
              <w:pStyle w:val="af2"/>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1.1</w:t>
            </w:r>
          </w:p>
        </w:tc>
        <w:tc>
          <w:tcPr>
            <w:tcW w:w="4770" w:type="dxa"/>
            <w:tcBorders>
              <w:top w:val="single" w:sz="4" w:space="0" w:color="auto"/>
              <w:left w:val="single" w:sz="4" w:space="0" w:color="auto"/>
              <w:bottom w:val="single" w:sz="4" w:space="0" w:color="auto"/>
              <w:right w:val="single" w:sz="4" w:space="0" w:color="auto"/>
            </w:tcBorders>
          </w:tcPr>
          <w:p w:rsidR="00D850C7" w:rsidRDefault="00D850C7">
            <w:pPr>
              <w:pStyle w:val="ConsPlusNormal0"/>
              <w:ind w:firstLine="0"/>
              <w:jc w:val="both"/>
              <w:rPr>
                <w:rFonts w:ascii="Times New Roman" w:hAnsi="Times New Roman" w:cs="Times New Roman"/>
                <w:sz w:val="24"/>
                <w:szCs w:val="24"/>
              </w:rPr>
            </w:pPr>
          </w:p>
          <w:p w:rsidR="00D850C7" w:rsidRDefault="004705BE">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Мероприятия  по  благоустройству  </w:t>
            </w:r>
          </w:p>
          <w:p w:rsidR="00D850C7" w:rsidRDefault="00D850C7">
            <w:pPr>
              <w:pStyle w:val="ConsPlusNormal0"/>
              <w:ind w:firstLine="0"/>
              <w:jc w:val="both"/>
              <w:rPr>
                <w:rFonts w:ascii="Times New Roman" w:hAnsi="Times New Roman" w:cs="Times New Roman"/>
                <w:sz w:val="24"/>
                <w:szCs w:val="24"/>
              </w:rPr>
            </w:pPr>
          </w:p>
          <w:p w:rsidR="004705BE" w:rsidRPr="008A5C16" w:rsidRDefault="004705BE">
            <w:pPr>
              <w:pStyle w:val="ConsPlusNormal0"/>
              <w:ind w:firstLine="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территорий</w:t>
            </w:r>
            <w:r w:rsidRPr="008A5C16">
              <w:rPr>
                <w:rFonts w:ascii="Times New Roman" w:hAnsi="Times New Roman" w:cs="Times New Roman"/>
                <w:sz w:val="24"/>
                <w:szCs w:val="24"/>
              </w:rPr>
              <w:t>.</w:t>
            </w:r>
            <w:proofErr w:type="gramStart"/>
            <w:r w:rsidR="004655DB">
              <w:rPr>
                <w:rFonts w:ascii="Times New Roman" w:hAnsi="Times New Roman" w:cs="Times New Roman"/>
                <w:sz w:val="24"/>
                <w:szCs w:val="24"/>
              </w:rPr>
              <w:t>,т</w:t>
            </w:r>
            <w:proofErr w:type="gramEnd"/>
            <w:r w:rsidR="004655DB">
              <w:rPr>
                <w:rFonts w:ascii="Times New Roman" w:hAnsi="Times New Roman" w:cs="Times New Roman"/>
                <w:sz w:val="24"/>
                <w:szCs w:val="24"/>
              </w:rPr>
              <w:t>ыс.руб</w:t>
            </w:r>
            <w:proofErr w:type="spellEnd"/>
            <w:r w:rsidR="004655DB">
              <w:rPr>
                <w:rFonts w:ascii="Times New Roman" w:hAnsi="Times New Roman" w:cs="Times New Roman"/>
                <w:sz w:val="24"/>
                <w:szCs w:val="24"/>
              </w:rPr>
              <w:t>.</w:t>
            </w:r>
            <w:r w:rsidRPr="008A5C16">
              <w:rPr>
                <w:rFonts w:ascii="Times New Roman" w:hAnsi="Times New Roman" w:cs="Times New Roman"/>
                <w:sz w:val="24"/>
                <w:szCs w:val="24"/>
              </w:rPr>
              <w:t xml:space="preserve">   </w:t>
            </w:r>
          </w:p>
        </w:tc>
        <w:tc>
          <w:tcPr>
            <w:tcW w:w="898" w:type="dxa"/>
            <w:tcBorders>
              <w:top w:val="single" w:sz="4" w:space="0" w:color="auto"/>
              <w:left w:val="single" w:sz="4" w:space="0" w:color="auto"/>
              <w:bottom w:val="single" w:sz="4" w:space="0" w:color="auto"/>
              <w:right w:val="single" w:sz="4" w:space="0" w:color="auto"/>
            </w:tcBorders>
          </w:tcPr>
          <w:p w:rsidR="00D850C7" w:rsidRDefault="00D850C7">
            <w:pPr>
              <w:pStyle w:val="af2"/>
              <w:ind w:right="0"/>
              <w:jc w:val="both"/>
              <w:rPr>
                <w:rFonts w:ascii="Times New Roman" w:hAnsi="Times New Roman" w:cs="Times New Roman"/>
                <w:b w:val="0"/>
                <w:bCs w:val="0"/>
                <w:sz w:val="24"/>
                <w:szCs w:val="24"/>
              </w:rPr>
            </w:pPr>
          </w:p>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50,0</w:t>
            </w:r>
          </w:p>
          <w:p w:rsidR="004705BE" w:rsidRPr="008A5C16" w:rsidRDefault="004705BE">
            <w:pPr>
              <w:pStyle w:val="af"/>
              <w:spacing w:after="0"/>
              <w:jc w:val="both"/>
              <w:rPr>
                <w:rFonts w:ascii="Times New Roman" w:hAnsi="Times New Roman" w:cs="Times New Roman"/>
                <w:lang w:eastAsia="ar-SA"/>
              </w:rPr>
            </w:pPr>
          </w:p>
          <w:p w:rsidR="004705BE" w:rsidRPr="008A5C16" w:rsidRDefault="004705BE">
            <w:pPr>
              <w:jc w:val="both"/>
              <w:rPr>
                <w:rFonts w:ascii="Times New Roman" w:hAnsi="Times New Roman"/>
                <w:sz w:val="24"/>
                <w:szCs w:val="24"/>
                <w:lang w:eastAsia="ar-SA"/>
              </w:rPr>
            </w:pPr>
          </w:p>
          <w:p w:rsidR="004705BE" w:rsidRPr="008A5C16" w:rsidRDefault="004705BE">
            <w:pPr>
              <w:jc w:val="both"/>
              <w:rPr>
                <w:rFonts w:ascii="Times New Roman" w:hAnsi="Times New Roman"/>
                <w:sz w:val="24"/>
                <w:szCs w:val="24"/>
                <w:lang w:eastAsia="ar-SA"/>
              </w:rPr>
            </w:pPr>
          </w:p>
        </w:tc>
        <w:tc>
          <w:tcPr>
            <w:tcW w:w="900" w:type="dxa"/>
            <w:tcBorders>
              <w:top w:val="single" w:sz="4" w:space="0" w:color="auto"/>
              <w:left w:val="single" w:sz="4" w:space="0" w:color="auto"/>
              <w:bottom w:val="single" w:sz="4" w:space="0" w:color="auto"/>
              <w:right w:val="single" w:sz="4" w:space="0" w:color="auto"/>
            </w:tcBorders>
          </w:tcPr>
          <w:p w:rsidR="00D850C7"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lastRenderedPageBreak/>
              <w:t xml:space="preserve"> </w:t>
            </w:r>
          </w:p>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50.0</w:t>
            </w:r>
          </w:p>
        </w:tc>
        <w:tc>
          <w:tcPr>
            <w:tcW w:w="1084" w:type="dxa"/>
            <w:tcBorders>
              <w:top w:val="single" w:sz="4" w:space="0" w:color="auto"/>
              <w:left w:val="single" w:sz="4" w:space="0" w:color="auto"/>
              <w:bottom w:val="single" w:sz="4" w:space="0" w:color="auto"/>
              <w:right w:val="single" w:sz="4" w:space="0" w:color="auto"/>
            </w:tcBorders>
          </w:tcPr>
          <w:p w:rsidR="00D850C7" w:rsidRDefault="00D850C7">
            <w:pPr>
              <w:pStyle w:val="af2"/>
              <w:ind w:right="0"/>
              <w:jc w:val="both"/>
              <w:rPr>
                <w:rFonts w:ascii="Times New Roman" w:hAnsi="Times New Roman" w:cs="Times New Roman"/>
                <w:b w:val="0"/>
                <w:bCs w:val="0"/>
                <w:sz w:val="24"/>
                <w:szCs w:val="24"/>
              </w:rPr>
            </w:pPr>
          </w:p>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1" w:type="dxa"/>
            <w:tcBorders>
              <w:top w:val="single" w:sz="4" w:space="0" w:color="auto"/>
              <w:left w:val="single" w:sz="4" w:space="0" w:color="auto"/>
              <w:bottom w:val="single" w:sz="4" w:space="0" w:color="auto"/>
              <w:right w:val="single" w:sz="4" w:space="0" w:color="auto"/>
            </w:tcBorders>
          </w:tcPr>
          <w:p w:rsidR="00D850C7"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w:t>
            </w:r>
          </w:p>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D850C7" w:rsidRDefault="00D850C7">
            <w:pPr>
              <w:pStyle w:val="af2"/>
              <w:ind w:right="0"/>
              <w:jc w:val="both"/>
              <w:rPr>
                <w:rFonts w:ascii="Times New Roman" w:hAnsi="Times New Roman" w:cs="Times New Roman"/>
                <w:b w:val="0"/>
                <w:bCs w:val="0"/>
                <w:sz w:val="24"/>
                <w:szCs w:val="24"/>
              </w:rPr>
            </w:pPr>
          </w:p>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D850C7" w:rsidRDefault="00D850C7">
            <w:pPr>
              <w:pStyle w:val="af2"/>
              <w:ind w:right="0"/>
              <w:jc w:val="both"/>
              <w:rPr>
                <w:rFonts w:ascii="Times New Roman" w:hAnsi="Times New Roman" w:cs="Times New Roman"/>
                <w:b w:val="0"/>
                <w:bCs w:val="0"/>
                <w:sz w:val="24"/>
                <w:szCs w:val="24"/>
              </w:rPr>
            </w:pPr>
          </w:p>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D850C7" w:rsidRDefault="00D850C7">
            <w:pPr>
              <w:pStyle w:val="af2"/>
              <w:ind w:right="0"/>
              <w:jc w:val="both"/>
              <w:rPr>
                <w:rFonts w:ascii="Times New Roman" w:hAnsi="Times New Roman" w:cs="Times New Roman"/>
                <w:b w:val="0"/>
                <w:bCs w:val="0"/>
                <w:sz w:val="24"/>
                <w:szCs w:val="24"/>
              </w:rPr>
            </w:pPr>
          </w:p>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4" w:type="dxa"/>
            <w:tcBorders>
              <w:top w:val="single" w:sz="4" w:space="0" w:color="auto"/>
              <w:left w:val="single" w:sz="4" w:space="0" w:color="auto"/>
              <w:bottom w:val="single" w:sz="4" w:space="0" w:color="auto"/>
              <w:right w:val="single" w:sz="4" w:space="0" w:color="auto"/>
            </w:tcBorders>
          </w:tcPr>
          <w:p w:rsidR="00D850C7" w:rsidRDefault="00D850C7">
            <w:pPr>
              <w:pStyle w:val="af2"/>
              <w:ind w:right="0"/>
              <w:jc w:val="both"/>
              <w:rPr>
                <w:rFonts w:ascii="Times New Roman" w:hAnsi="Times New Roman" w:cs="Times New Roman"/>
                <w:b w:val="0"/>
                <w:bCs w:val="0"/>
                <w:sz w:val="24"/>
                <w:szCs w:val="24"/>
              </w:rPr>
            </w:pPr>
          </w:p>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0</w:t>
            </w:r>
          </w:p>
        </w:tc>
        <w:tc>
          <w:tcPr>
            <w:tcW w:w="1080" w:type="dxa"/>
            <w:tcBorders>
              <w:top w:val="single" w:sz="4" w:space="0" w:color="auto"/>
              <w:left w:val="single" w:sz="4" w:space="0" w:color="auto"/>
              <w:bottom w:val="single" w:sz="4" w:space="0" w:color="auto"/>
              <w:right w:val="single" w:sz="4" w:space="0" w:color="auto"/>
            </w:tcBorders>
          </w:tcPr>
          <w:p w:rsidR="00D850C7" w:rsidRDefault="00D850C7" w:rsidP="00A155AA">
            <w:pPr>
              <w:pStyle w:val="af2"/>
              <w:ind w:right="0"/>
              <w:jc w:val="both"/>
              <w:rPr>
                <w:rFonts w:ascii="Times New Roman" w:hAnsi="Times New Roman" w:cs="Times New Roman"/>
                <w:b w:val="0"/>
                <w:bCs w:val="0"/>
                <w:sz w:val="24"/>
                <w:szCs w:val="24"/>
              </w:rPr>
            </w:pPr>
          </w:p>
          <w:p w:rsidR="004705BE" w:rsidRPr="008A5C16" w:rsidRDefault="004705BE" w:rsidP="00A155AA">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0</w:t>
            </w:r>
          </w:p>
        </w:tc>
      </w:tr>
      <w:tr w:rsidR="004705BE" w:rsidRPr="008A5C16" w:rsidTr="000D7904">
        <w:trPr>
          <w:trHeight w:val="840"/>
          <w:jc w:val="center"/>
        </w:trPr>
        <w:tc>
          <w:tcPr>
            <w:tcW w:w="96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lastRenderedPageBreak/>
              <w:t>1.2</w:t>
            </w:r>
          </w:p>
        </w:tc>
        <w:tc>
          <w:tcPr>
            <w:tcW w:w="4770" w:type="dxa"/>
            <w:tcBorders>
              <w:top w:val="single" w:sz="4" w:space="0" w:color="auto"/>
              <w:left w:val="single" w:sz="4" w:space="0" w:color="auto"/>
              <w:bottom w:val="single" w:sz="4" w:space="0" w:color="auto"/>
              <w:right w:val="single" w:sz="4" w:space="0" w:color="auto"/>
            </w:tcBorders>
          </w:tcPr>
          <w:p w:rsidR="004705BE" w:rsidRPr="008A5C16" w:rsidRDefault="004705BE">
            <w:pPr>
              <w:pStyle w:val="ConsPlusNormal0"/>
              <w:ind w:firstLine="0"/>
              <w:jc w:val="both"/>
              <w:rPr>
                <w:rFonts w:ascii="Times New Roman" w:hAnsi="Times New Roman" w:cs="Times New Roman"/>
                <w:sz w:val="24"/>
                <w:szCs w:val="24"/>
              </w:rPr>
            </w:pPr>
            <w:r w:rsidRPr="008A5C16">
              <w:rPr>
                <w:rFonts w:ascii="Times New Roman" w:hAnsi="Times New Roman" w:cs="Times New Roman"/>
                <w:sz w:val="24"/>
                <w:szCs w:val="24"/>
              </w:rPr>
              <w:t>Поддержание  в  чистоте  территории  населенных  пунктов  муниципальных  образований, тыс. руб.</w:t>
            </w:r>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4705BE">
            <w:pPr>
              <w:jc w:val="both"/>
              <w:rPr>
                <w:rFonts w:ascii="Times New Roman" w:hAnsi="Times New Roman"/>
                <w:sz w:val="24"/>
                <w:szCs w:val="24"/>
                <w:lang w:eastAsia="ar-SA"/>
              </w:rPr>
            </w:pPr>
            <w:r w:rsidRPr="008A5C16">
              <w:rPr>
                <w:rFonts w:ascii="Times New Roman" w:hAnsi="Times New Roman"/>
                <w:sz w:val="24"/>
                <w:szCs w:val="24"/>
                <w:lang w:eastAsia="ar-SA"/>
              </w:rPr>
              <w:t xml:space="preserve"> 48,0</w:t>
            </w:r>
          </w:p>
          <w:p w:rsidR="004705BE" w:rsidRPr="008A5C16" w:rsidRDefault="004705BE">
            <w:pPr>
              <w:jc w:val="both"/>
              <w:rPr>
                <w:rFonts w:ascii="Times New Roman" w:hAns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48.0</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 xml:space="preserve"> 0</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 xml:space="preserve"> 0</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rsidP="00A155AA">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0</w:t>
            </w:r>
          </w:p>
        </w:tc>
      </w:tr>
      <w:tr w:rsidR="004705BE" w:rsidRPr="008A5C16">
        <w:trPr>
          <w:jc w:val="center"/>
        </w:trPr>
        <w:tc>
          <w:tcPr>
            <w:tcW w:w="14381" w:type="dxa"/>
            <w:gridSpan w:val="11"/>
            <w:tcBorders>
              <w:top w:val="single" w:sz="4" w:space="0" w:color="auto"/>
              <w:left w:val="single" w:sz="4" w:space="0" w:color="auto"/>
              <w:bottom w:val="single" w:sz="4" w:space="0" w:color="auto"/>
              <w:right w:val="single" w:sz="4" w:space="0" w:color="auto"/>
            </w:tcBorders>
          </w:tcPr>
          <w:p w:rsidR="004705BE" w:rsidRDefault="004705BE">
            <w:pPr>
              <w:pStyle w:val="ConsPlusNormal0"/>
              <w:ind w:firstLine="0"/>
              <w:jc w:val="both"/>
              <w:rPr>
                <w:rFonts w:ascii="Times New Roman" w:hAnsi="Times New Roman" w:cs="Times New Roman"/>
                <w:sz w:val="24"/>
                <w:szCs w:val="24"/>
              </w:rPr>
            </w:pPr>
            <w:r w:rsidRPr="008A5C16">
              <w:rPr>
                <w:rFonts w:ascii="Times New Roman" w:hAnsi="Times New Roman" w:cs="Times New Roman"/>
                <w:b/>
                <w:bCs/>
                <w:sz w:val="24"/>
                <w:szCs w:val="24"/>
              </w:rPr>
              <w:t xml:space="preserve"> </w:t>
            </w:r>
            <w:r w:rsidRPr="008A5C16">
              <w:rPr>
                <w:rFonts w:ascii="Times New Roman" w:hAnsi="Times New Roman" w:cs="Times New Roman"/>
                <w:sz w:val="24"/>
                <w:szCs w:val="24"/>
              </w:rPr>
              <w:t>подпрограмма 2. «Создание условий для обеспечения доступным и комфортным жильем граждан в Глушковском районе Курской области» предлагается реализация следующих основных мероприятий:</w:t>
            </w:r>
          </w:p>
          <w:p w:rsidR="00D850C7" w:rsidRPr="008A5C16" w:rsidRDefault="00D850C7">
            <w:pPr>
              <w:pStyle w:val="ConsPlusNormal0"/>
              <w:ind w:firstLine="0"/>
              <w:jc w:val="both"/>
              <w:rPr>
                <w:rFonts w:ascii="Times New Roman" w:hAnsi="Times New Roman" w:cs="Times New Roman"/>
                <w:sz w:val="24"/>
                <w:szCs w:val="24"/>
              </w:rPr>
            </w:pPr>
          </w:p>
        </w:tc>
      </w:tr>
      <w:tr w:rsidR="004705BE" w:rsidRPr="008A5C16" w:rsidTr="000D7904">
        <w:trPr>
          <w:jc w:val="center"/>
        </w:trPr>
        <w:tc>
          <w:tcPr>
            <w:tcW w:w="96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2.1</w:t>
            </w:r>
          </w:p>
        </w:tc>
        <w:tc>
          <w:tcPr>
            <w:tcW w:w="477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Ввод  в  эксплуатацию  сетей  газоснабжения, </w:t>
            </w:r>
            <w:proofErr w:type="gramStart"/>
            <w:r w:rsidRPr="008A5C16">
              <w:rPr>
                <w:rFonts w:ascii="Times New Roman" w:hAnsi="Times New Roman" w:cs="Times New Roman"/>
                <w:b w:val="0"/>
                <w:bCs w:val="0"/>
                <w:sz w:val="24"/>
                <w:szCs w:val="24"/>
              </w:rPr>
              <w:t>км</w:t>
            </w:r>
            <w:proofErr w:type="gramEnd"/>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38,8</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rsidP="00A155AA">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r>
      <w:tr w:rsidR="004705BE" w:rsidRPr="008A5C16" w:rsidTr="000D7904">
        <w:trPr>
          <w:trHeight w:val="375"/>
          <w:jc w:val="center"/>
        </w:trPr>
        <w:tc>
          <w:tcPr>
            <w:tcW w:w="96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2.2</w:t>
            </w:r>
          </w:p>
        </w:tc>
        <w:tc>
          <w:tcPr>
            <w:tcW w:w="4770" w:type="dxa"/>
            <w:tcBorders>
              <w:top w:val="single" w:sz="4" w:space="0" w:color="auto"/>
              <w:left w:val="single" w:sz="4" w:space="0" w:color="auto"/>
              <w:bottom w:val="single" w:sz="4" w:space="0" w:color="auto"/>
              <w:right w:val="single" w:sz="4" w:space="0" w:color="auto"/>
            </w:tcBorders>
          </w:tcPr>
          <w:p w:rsidR="004705BE" w:rsidRPr="008A5C16" w:rsidRDefault="004705BE">
            <w:pPr>
              <w:autoSpaceDE w:val="0"/>
              <w:jc w:val="both"/>
              <w:rPr>
                <w:rFonts w:ascii="Times New Roman" w:hAnsi="Times New Roman"/>
                <w:sz w:val="24"/>
                <w:szCs w:val="24"/>
              </w:rPr>
            </w:pPr>
            <w:r w:rsidRPr="008A5C16">
              <w:rPr>
                <w:rFonts w:ascii="Times New Roman" w:hAnsi="Times New Roman"/>
                <w:sz w:val="24"/>
                <w:szCs w:val="24"/>
              </w:rPr>
              <w:t xml:space="preserve"> Газификация домовладений (квартир)</w:t>
            </w:r>
            <w:proofErr w:type="gramStart"/>
            <w:r w:rsidRPr="008A5C16">
              <w:rPr>
                <w:rFonts w:ascii="Times New Roman" w:hAnsi="Times New Roman"/>
                <w:sz w:val="24"/>
                <w:szCs w:val="24"/>
              </w:rPr>
              <w:t>,</w:t>
            </w:r>
            <w:proofErr w:type="spellStart"/>
            <w:r w:rsidRPr="008A5C16">
              <w:rPr>
                <w:rFonts w:ascii="Times New Roman" w:hAnsi="Times New Roman"/>
                <w:sz w:val="24"/>
                <w:szCs w:val="24"/>
              </w:rPr>
              <w:t>ш</w:t>
            </w:r>
            <w:proofErr w:type="gramEnd"/>
            <w:r w:rsidRPr="008A5C16">
              <w:rPr>
                <w:rFonts w:ascii="Times New Roman" w:hAnsi="Times New Roman"/>
                <w:sz w:val="24"/>
                <w:szCs w:val="24"/>
              </w:rPr>
              <w:t>т</w:t>
            </w:r>
            <w:proofErr w:type="spellEnd"/>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4</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6</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243</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80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54</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20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20</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20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20</w:t>
            </w:r>
          </w:p>
        </w:tc>
      </w:tr>
      <w:tr w:rsidR="004705BE" w:rsidRPr="008A5C16" w:rsidTr="000D7904">
        <w:trPr>
          <w:trHeight w:val="345"/>
          <w:jc w:val="center"/>
        </w:trPr>
        <w:tc>
          <w:tcPr>
            <w:tcW w:w="96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2.3</w:t>
            </w:r>
          </w:p>
        </w:tc>
        <w:tc>
          <w:tcPr>
            <w:tcW w:w="4770" w:type="dxa"/>
            <w:tcBorders>
              <w:top w:val="single" w:sz="4" w:space="0" w:color="auto"/>
              <w:left w:val="single" w:sz="4" w:space="0" w:color="auto"/>
              <w:bottom w:val="single" w:sz="4" w:space="0" w:color="auto"/>
              <w:right w:val="single" w:sz="4" w:space="0" w:color="auto"/>
            </w:tcBorders>
          </w:tcPr>
          <w:p w:rsidR="004705BE" w:rsidRPr="008A5C16" w:rsidRDefault="004705BE">
            <w:pPr>
              <w:autoSpaceDE w:val="0"/>
              <w:jc w:val="both"/>
              <w:rPr>
                <w:rFonts w:ascii="Times New Roman" w:hAnsi="Times New Roman"/>
                <w:sz w:val="24"/>
                <w:szCs w:val="24"/>
              </w:rPr>
            </w:pPr>
            <w:r w:rsidRPr="008A5C16">
              <w:rPr>
                <w:rFonts w:ascii="Times New Roman" w:hAnsi="Times New Roman"/>
                <w:sz w:val="24"/>
                <w:szCs w:val="24"/>
              </w:rPr>
              <w:t xml:space="preserve"> Перевод   котельных  на  газообразное  </w:t>
            </w:r>
            <w:proofErr w:type="spellStart"/>
            <w:r w:rsidRPr="008A5C16">
              <w:rPr>
                <w:rFonts w:ascii="Times New Roman" w:hAnsi="Times New Roman"/>
                <w:sz w:val="24"/>
                <w:szCs w:val="24"/>
              </w:rPr>
              <w:t>топливо</w:t>
            </w:r>
            <w:proofErr w:type="gramStart"/>
            <w:r w:rsidRPr="008A5C16">
              <w:rPr>
                <w:rFonts w:ascii="Times New Roman" w:hAnsi="Times New Roman"/>
                <w:sz w:val="24"/>
                <w:szCs w:val="24"/>
              </w:rPr>
              <w:t>,ш</w:t>
            </w:r>
            <w:proofErr w:type="gramEnd"/>
            <w:r w:rsidRPr="008A5C16">
              <w:rPr>
                <w:rFonts w:ascii="Times New Roman" w:hAnsi="Times New Roman"/>
                <w:sz w:val="24"/>
                <w:szCs w:val="24"/>
              </w:rPr>
              <w:t>т</w:t>
            </w:r>
            <w:proofErr w:type="spellEnd"/>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1</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1</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1</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r>
      <w:tr w:rsidR="004705BE" w:rsidRPr="008A5C16" w:rsidTr="000D7904">
        <w:trPr>
          <w:trHeight w:val="360"/>
          <w:jc w:val="center"/>
        </w:trPr>
        <w:tc>
          <w:tcPr>
            <w:tcW w:w="96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2.4</w:t>
            </w:r>
          </w:p>
        </w:tc>
        <w:tc>
          <w:tcPr>
            <w:tcW w:w="4770" w:type="dxa"/>
            <w:tcBorders>
              <w:top w:val="single" w:sz="4" w:space="0" w:color="auto"/>
              <w:left w:val="single" w:sz="4" w:space="0" w:color="auto"/>
              <w:bottom w:val="single" w:sz="4" w:space="0" w:color="auto"/>
              <w:right w:val="single" w:sz="4" w:space="0" w:color="auto"/>
            </w:tcBorders>
          </w:tcPr>
          <w:p w:rsidR="004705BE" w:rsidRPr="008A5C16" w:rsidRDefault="004705BE">
            <w:pPr>
              <w:autoSpaceDE w:val="0"/>
              <w:jc w:val="both"/>
              <w:rPr>
                <w:rFonts w:ascii="Times New Roman" w:hAnsi="Times New Roman"/>
                <w:sz w:val="24"/>
                <w:szCs w:val="24"/>
              </w:rPr>
            </w:pPr>
            <w:r w:rsidRPr="008A5C16">
              <w:rPr>
                <w:rFonts w:ascii="Times New Roman" w:hAnsi="Times New Roman"/>
                <w:sz w:val="24"/>
                <w:szCs w:val="24"/>
              </w:rPr>
              <w:t xml:space="preserve"> Ввод в  эксплуатацию   объектов  физической  культуры  и  </w:t>
            </w:r>
            <w:proofErr w:type="spellStart"/>
            <w:r w:rsidRPr="008A5C16">
              <w:rPr>
                <w:rFonts w:ascii="Times New Roman" w:hAnsi="Times New Roman"/>
                <w:sz w:val="24"/>
                <w:szCs w:val="24"/>
              </w:rPr>
              <w:t>спорта</w:t>
            </w:r>
            <w:proofErr w:type="gramStart"/>
            <w:r w:rsidRPr="008A5C16">
              <w:rPr>
                <w:rFonts w:ascii="Times New Roman" w:hAnsi="Times New Roman"/>
                <w:sz w:val="24"/>
                <w:szCs w:val="24"/>
              </w:rPr>
              <w:t>,е</w:t>
            </w:r>
            <w:proofErr w:type="gramEnd"/>
            <w:r w:rsidRPr="008A5C16">
              <w:rPr>
                <w:rFonts w:ascii="Times New Roman" w:hAnsi="Times New Roman"/>
                <w:sz w:val="24"/>
                <w:szCs w:val="24"/>
              </w:rPr>
              <w:t>д</w:t>
            </w:r>
            <w:proofErr w:type="spellEnd"/>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1</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1</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r>
      <w:tr w:rsidR="004705BE" w:rsidRPr="008A5C16" w:rsidTr="000D7904">
        <w:trPr>
          <w:trHeight w:val="330"/>
          <w:jc w:val="center"/>
        </w:trPr>
        <w:tc>
          <w:tcPr>
            <w:tcW w:w="96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2.5</w:t>
            </w:r>
          </w:p>
        </w:tc>
        <w:tc>
          <w:tcPr>
            <w:tcW w:w="4770" w:type="dxa"/>
            <w:tcBorders>
              <w:top w:val="single" w:sz="4" w:space="0" w:color="auto"/>
              <w:left w:val="single" w:sz="4" w:space="0" w:color="auto"/>
              <w:bottom w:val="single" w:sz="4" w:space="0" w:color="auto"/>
              <w:right w:val="single" w:sz="4" w:space="0" w:color="auto"/>
            </w:tcBorders>
          </w:tcPr>
          <w:p w:rsidR="004705BE" w:rsidRPr="008A5C16" w:rsidRDefault="004705BE">
            <w:pPr>
              <w:autoSpaceDE w:val="0"/>
              <w:jc w:val="both"/>
              <w:rPr>
                <w:rFonts w:ascii="Times New Roman" w:hAnsi="Times New Roman"/>
                <w:sz w:val="24"/>
                <w:szCs w:val="24"/>
              </w:rPr>
            </w:pPr>
            <w:r w:rsidRPr="008A5C16">
              <w:rPr>
                <w:rFonts w:ascii="Times New Roman" w:hAnsi="Times New Roman"/>
                <w:sz w:val="24"/>
                <w:szCs w:val="24"/>
              </w:rPr>
              <w:t xml:space="preserve">Количество  молодых  семей, улучшивших   жилищные  </w:t>
            </w:r>
            <w:proofErr w:type="spellStart"/>
            <w:r w:rsidRPr="008A5C16">
              <w:rPr>
                <w:rFonts w:ascii="Times New Roman" w:hAnsi="Times New Roman"/>
                <w:sz w:val="24"/>
                <w:szCs w:val="24"/>
              </w:rPr>
              <w:t>условия</w:t>
            </w:r>
            <w:proofErr w:type="gramStart"/>
            <w:r w:rsidRPr="008A5C16">
              <w:rPr>
                <w:rFonts w:ascii="Times New Roman" w:hAnsi="Times New Roman"/>
                <w:sz w:val="24"/>
                <w:szCs w:val="24"/>
              </w:rPr>
              <w:t>,с</w:t>
            </w:r>
            <w:proofErr w:type="gramEnd"/>
            <w:r w:rsidRPr="008A5C16">
              <w:rPr>
                <w:rFonts w:ascii="Times New Roman" w:hAnsi="Times New Roman"/>
                <w:sz w:val="24"/>
                <w:szCs w:val="24"/>
              </w:rPr>
              <w:t>емей</w:t>
            </w:r>
            <w:proofErr w:type="spellEnd"/>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1</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rsidP="00A155AA">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r>
      <w:tr w:rsidR="004705BE" w:rsidRPr="008A5C16" w:rsidTr="000D7904">
        <w:trPr>
          <w:trHeight w:val="360"/>
          <w:jc w:val="center"/>
        </w:trPr>
        <w:tc>
          <w:tcPr>
            <w:tcW w:w="96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2.6.</w:t>
            </w:r>
          </w:p>
        </w:tc>
        <w:tc>
          <w:tcPr>
            <w:tcW w:w="4770" w:type="dxa"/>
            <w:tcBorders>
              <w:top w:val="single" w:sz="4" w:space="0" w:color="auto"/>
              <w:left w:val="single" w:sz="4" w:space="0" w:color="auto"/>
              <w:bottom w:val="single" w:sz="4" w:space="0" w:color="auto"/>
              <w:right w:val="single" w:sz="4" w:space="0" w:color="auto"/>
            </w:tcBorders>
          </w:tcPr>
          <w:p w:rsidR="004705BE" w:rsidRPr="008A5C16" w:rsidRDefault="004705BE">
            <w:pPr>
              <w:autoSpaceDE w:val="0"/>
              <w:jc w:val="both"/>
              <w:rPr>
                <w:rFonts w:ascii="Times New Roman" w:hAnsi="Times New Roman"/>
                <w:sz w:val="24"/>
                <w:szCs w:val="24"/>
              </w:rPr>
            </w:pPr>
            <w:r w:rsidRPr="008A5C16">
              <w:rPr>
                <w:rFonts w:ascii="Times New Roman" w:hAnsi="Times New Roman"/>
                <w:sz w:val="24"/>
                <w:szCs w:val="24"/>
              </w:rPr>
              <w:t>количество  семей,</w:t>
            </w:r>
            <w:r>
              <w:rPr>
                <w:rFonts w:ascii="Times New Roman" w:hAnsi="Times New Roman"/>
                <w:sz w:val="24"/>
                <w:szCs w:val="24"/>
              </w:rPr>
              <w:t xml:space="preserve"> </w:t>
            </w:r>
            <w:r w:rsidRPr="008A5C16">
              <w:rPr>
                <w:rFonts w:ascii="Times New Roman" w:hAnsi="Times New Roman"/>
                <w:sz w:val="24"/>
                <w:szCs w:val="24"/>
              </w:rPr>
              <w:t xml:space="preserve">переселенных  из  непригодного  для  проживания  жилищного  </w:t>
            </w:r>
            <w:proofErr w:type="spellStart"/>
            <w:r w:rsidRPr="008A5C16">
              <w:rPr>
                <w:rFonts w:ascii="Times New Roman" w:hAnsi="Times New Roman"/>
                <w:sz w:val="24"/>
                <w:szCs w:val="24"/>
              </w:rPr>
              <w:t>фонда</w:t>
            </w:r>
            <w:proofErr w:type="gramStart"/>
            <w:r w:rsidRPr="008A5C16">
              <w:rPr>
                <w:rFonts w:ascii="Times New Roman" w:hAnsi="Times New Roman"/>
                <w:sz w:val="24"/>
                <w:szCs w:val="24"/>
              </w:rPr>
              <w:t>,с</w:t>
            </w:r>
            <w:proofErr w:type="gramEnd"/>
            <w:r w:rsidRPr="008A5C16">
              <w:rPr>
                <w:rFonts w:ascii="Times New Roman" w:hAnsi="Times New Roman"/>
                <w:sz w:val="24"/>
                <w:szCs w:val="24"/>
              </w:rPr>
              <w:t>емей</w:t>
            </w:r>
            <w:proofErr w:type="spellEnd"/>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 xml:space="preserve"> 0 </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 xml:space="preserve"> 0</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 xml:space="preserve">    0</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4705BE">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0</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rsidP="00A155AA">
            <w:pPr>
              <w:pStyle w:val="af"/>
              <w:spacing w:after="0"/>
              <w:jc w:val="both"/>
              <w:rPr>
                <w:rFonts w:ascii="Times New Roman" w:hAnsi="Times New Roman" w:cs="Times New Roman"/>
                <w:lang w:eastAsia="ar-SA"/>
              </w:rPr>
            </w:pPr>
            <w:r w:rsidRPr="008A5C16">
              <w:rPr>
                <w:rFonts w:ascii="Times New Roman" w:hAnsi="Times New Roman" w:cs="Times New Roman"/>
                <w:lang w:eastAsia="ar-SA"/>
              </w:rPr>
              <w:t xml:space="preserve">   0</w:t>
            </w:r>
          </w:p>
        </w:tc>
      </w:tr>
      <w:tr w:rsidR="00D850C7" w:rsidRPr="008A5C16" w:rsidTr="000D7904">
        <w:trPr>
          <w:trHeight w:val="510"/>
          <w:jc w:val="center"/>
        </w:trPr>
        <w:tc>
          <w:tcPr>
            <w:tcW w:w="964" w:type="dxa"/>
            <w:vMerge w:val="restart"/>
            <w:tcBorders>
              <w:top w:val="single" w:sz="4" w:space="0" w:color="auto"/>
              <w:left w:val="single" w:sz="4" w:space="0" w:color="auto"/>
              <w:right w:val="single" w:sz="4" w:space="0" w:color="auto"/>
            </w:tcBorders>
          </w:tcPr>
          <w:p w:rsidR="00D850C7" w:rsidRPr="008A5C16" w:rsidRDefault="00D850C7">
            <w:pPr>
              <w:pStyle w:val="af2"/>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2.7</w:t>
            </w:r>
          </w:p>
          <w:p w:rsidR="00D850C7" w:rsidRDefault="00D850C7">
            <w:pPr>
              <w:pStyle w:val="af2"/>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D850C7" w:rsidRDefault="00D850C7" w:rsidP="00025765">
            <w:pPr>
              <w:pStyle w:val="af"/>
              <w:rPr>
                <w:lang w:eastAsia="ar-SA"/>
              </w:rPr>
            </w:pPr>
          </w:p>
          <w:p w:rsidR="00D850C7" w:rsidRPr="008A5C16" w:rsidRDefault="00D850C7" w:rsidP="00025765">
            <w:pPr>
              <w:rPr>
                <w:rFonts w:ascii="Times New Roman" w:hAnsi="Times New Roman"/>
                <w:b/>
                <w:bCs/>
                <w:sz w:val="24"/>
                <w:szCs w:val="24"/>
              </w:rPr>
            </w:pPr>
          </w:p>
        </w:tc>
        <w:tc>
          <w:tcPr>
            <w:tcW w:w="4770" w:type="dxa"/>
            <w:vMerge w:val="restart"/>
            <w:tcBorders>
              <w:top w:val="single" w:sz="4" w:space="0" w:color="auto"/>
              <w:left w:val="single" w:sz="4" w:space="0" w:color="auto"/>
              <w:right w:val="single" w:sz="4" w:space="0" w:color="auto"/>
            </w:tcBorders>
          </w:tcPr>
          <w:p w:rsidR="00D850C7" w:rsidRPr="008A5C16" w:rsidRDefault="00D850C7" w:rsidP="005E5D9B">
            <w:pPr>
              <w:autoSpaceDE w:val="0"/>
              <w:jc w:val="both"/>
              <w:rPr>
                <w:rFonts w:ascii="Times New Roman" w:hAnsi="Times New Roman"/>
                <w:sz w:val="24"/>
                <w:szCs w:val="24"/>
              </w:rPr>
            </w:pPr>
            <w:r w:rsidRPr="008A5C16">
              <w:rPr>
                <w:rFonts w:ascii="Times New Roman" w:hAnsi="Times New Roman"/>
                <w:sz w:val="24"/>
                <w:szCs w:val="24"/>
              </w:rPr>
              <w:t xml:space="preserve"> Объем  ввода  жилья  на  территории  Глушковского  района  Курской  области, кв</w:t>
            </w:r>
            <w:proofErr w:type="gramStart"/>
            <w:r w:rsidRPr="008A5C16">
              <w:rPr>
                <w:rFonts w:ascii="Times New Roman" w:hAnsi="Times New Roman"/>
                <w:sz w:val="24"/>
                <w:szCs w:val="24"/>
              </w:rPr>
              <w:t>.м</w:t>
            </w:r>
            <w:proofErr w:type="gramEnd"/>
          </w:p>
        </w:tc>
        <w:tc>
          <w:tcPr>
            <w:tcW w:w="898" w:type="dxa"/>
            <w:vMerge w:val="restart"/>
            <w:tcBorders>
              <w:top w:val="single" w:sz="4" w:space="0" w:color="auto"/>
              <w:left w:val="single" w:sz="4" w:space="0" w:color="auto"/>
              <w:right w:val="single" w:sz="4" w:space="0" w:color="auto"/>
            </w:tcBorders>
          </w:tcPr>
          <w:p w:rsidR="00D850C7" w:rsidRPr="008A5C16" w:rsidRDefault="00D850C7">
            <w:pPr>
              <w:jc w:val="both"/>
              <w:rPr>
                <w:rFonts w:ascii="Times New Roman" w:hAnsi="Times New Roman"/>
                <w:sz w:val="24"/>
                <w:szCs w:val="24"/>
                <w:lang w:eastAsia="ar-SA"/>
              </w:rPr>
            </w:pPr>
            <w:r w:rsidRPr="008A5C16">
              <w:rPr>
                <w:rFonts w:ascii="Times New Roman" w:hAnsi="Times New Roman"/>
                <w:sz w:val="24"/>
                <w:szCs w:val="24"/>
                <w:lang w:eastAsia="ar-SA"/>
              </w:rPr>
              <w:t xml:space="preserve"> 7575</w:t>
            </w:r>
          </w:p>
          <w:p w:rsidR="00D850C7" w:rsidRPr="008A5C16" w:rsidRDefault="00D850C7" w:rsidP="005E5D9B">
            <w:pPr>
              <w:pStyle w:val="af2"/>
              <w:ind w:right="0"/>
              <w:jc w:val="both"/>
              <w:rPr>
                <w:rFonts w:ascii="Times New Roman" w:hAnsi="Times New Roman"/>
                <w:sz w:val="24"/>
                <w:szCs w:val="24"/>
              </w:rPr>
            </w:pPr>
            <w:r>
              <w:rPr>
                <w:rFonts w:ascii="Times New Roman" w:hAnsi="Times New Roman" w:cs="Times New Roman"/>
                <w:b w:val="0"/>
                <w:bCs w:val="0"/>
                <w:sz w:val="24"/>
                <w:szCs w:val="24"/>
              </w:rPr>
              <w:t xml:space="preserve"> </w:t>
            </w:r>
          </w:p>
        </w:tc>
        <w:tc>
          <w:tcPr>
            <w:tcW w:w="900" w:type="dxa"/>
            <w:tcBorders>
              <w:top w:val="single" w:sz="4" w:space="0" w:color="auto"/>
              <w:left w:val="single" w:sz="4" w:space="0" w:color="auto"/>
              <w:bottom w:val="nil"/>
              <w:right w:val="single" w:sz="4" w:space="0" w:color="auto"/>
            </w:tcBorders>
          </w:tcPr>
          <w:p w:rsidR="00D850C7" w:rsidRPr="008A5C16" w:rsidRDefault="00D850C7">
            <w:pPr>
              <w:jc w:val="both"/>
              <w:rPr>
                <w:rFonts w:ascii="Times New Roman" w:hAnsi="Times New Roman"/>
                <w:sz w:val="24"/>
                <w:szCs w:val="24"/>
                <w:lang w:eastAsia="ar-SA"/>
              </w:rPr>
            </w:pPr>
            <w:r w:rsidRPr="008A5C16">
              <w:rPr>
                <w:rFonts w:ascii="Times New Roman" w:hAnsi="Times New Roman"/>
                <w:sz w:val="24"/>
                <w:szCs w:val="24"/>
                <w:lang w:eastAsia="ar-SA"/>
              </w:rPr>
              <w:t>7146</w:t>
            </w:r>
          </w:p>
        </w:tc>
        <w:tc>
          <w:tcPr>
            <w:tcW w:w="1084" w:type="dxa"/>
            <w:tcBorders>
              <w:top w:val="single" w:sz="4" w:space="0" w:color="auto"/>
              <w:left w:val="single" w:sz="4" w:space="0" w:color="auto"/>
              <w:bottom w:val="nil"/>
              <w:right w:val="single" w:sz="4" w:space="0" w:color="auto"/>
            </w:tcBorders>
          </w:tcPr>
          <w:p w:rsidR="00D850C7" w:rsidRPr="008A5C16" w:rsidRDefault="00D850C7">
            <w:pPr>
              <w:jc w:val="both"/>
              <w:rPr>
                <w:rFonts w:ascii="Times New Roman" w:hAnsi="Times New Roman"/>
                <w:sz w:val="24"/>
                <w:szCs w:val="24"/>
                <w:lang w:eastAsia="ar-SA"/>
              </w:rPr>
            </w:pPr>
            <w:r w:rsidRPr="008A5C16">
              <w:rPr>
                <w:rFonts w:ascii="Times New Roman" w:hAnsi="Times New Roman"/>
                <w:sz w:val="24"/>
                <w:szCs w:val="24"/>
                <w:lang w:eastAsia="ar-SA"/>
              </w:rPr>
              <w:t>7972</w:t>
            </w:r>
          </w:p>
        </w:tc>
        <w:tc>
          <w:tcPr>
            <w:tcW w:w="901" w:type="dxa"/>
            <w:vMerge w:val="restart"/>
            <w:tcBorders>
              <w:top w:val="single" w:sz="4" w:space="0" w:color="auto"/>
              <w:left w:val="single" w:sz="4" w:space="0" w:color="auto"/>
              <w:right w:val="single" w:sz="4" w:space="0" w:color="auto"/>
            </w:tcBorders>
          </w:tcPr>
          <w:p w:rsidR="00D850C7" w:rsidRPr="008A5C16" w:rsidRDefault="00D850C7">
            <w:pPr>
              <w:jc w:val="both"/>
              <w:rPr>
                <w:rFonts w:ascii="Times New Roman" w:hAnsi="Times New Roman"/>
                <w:sz w:val="24"/>
                <w:szCs w:val="24"/>
                <w:lang w:eastAsia="ar-SA"/>
              </w:rPr>
            </w:pPr>
            <w:r w:rsidRPr="008A5C16">
              <w:rPr>
                <w:rFonts w:ascii="Times New Roman" w:hAnsi="Times New Roman"/>
                <w:sz w:val="24"/>
                <w:szCs w:val="24"/>
                <w:lang w:eastAsia="ar-SA"/>
              </w:rPr>
              <w:t xml:space="preserve"> 8275</w:t>
            </w:r>
          </w:p>
          <w:p w:rsidR="00D850C7" w:rsidRPr="008A5C16" w:rsidRDefault="00D850C7" w:rsidP="005E5D9B">
            <w:pPr>
              <w:pStyle w:val="af2"/>
              <w:ind w:right="0"/>
              <w:jc w:val="both"/>
              <w:rPr>
                <w:rFonts w:ascii="Times New Roman" w:hAnsi="Times New Roman"/>
                <w:sz w:val="24"/>
                <w:szCs w:val="24"/>
              </w:rPr>
            </w:pPr>
            <w:r>
              <w:rPr>
                <w:rFonts w:ascii="Times New Roman" w:hAnsi="Times New Roman" w:cs="Times New Roman"/>
                <w:b w:val="0"/>
                <w:bCs w:val="0"/>
                <w:sz w:val="24"/>
                <w:szCs w:val="24"/>
              </w:rPr>
              <w:t xml:space="preserve"> </w:t>
            </w:r>
          </w:p>
        </w:tc>
        <w:tc>
          <w:tcPr>
            <w:tcW w:w="1080" w:type="dxa"/>
            <w:vMerge w:val="restart"/>
            <w:tcBorders>
              <w:top w:val="single" w:sz="4" w:space="0" w:color="auto"/>
              <w:left w:val="single" w:sz="4" w:space="0" w:color="auto"/>
              <w:right w:val="single" w:sz="4" w:space="0" w:color="auto"/>
            </w:tcBorders>
          </w:tcPr>
          <w:p w:rsidR="00D850C7" w:rsidRPr="008A5C16" w:rsidRDefault="00D850C7">
            <w:pPr>
              <w:jc w:val="both"/>
              <w:rPr>
                <w:rFonts w:ascii="Times New Roman" w:hAnsi="Times New Roman"/>
                <w:sz w:val="24"/>
                <w:szCs w:val="24"/>
                <w:lang w:eastAsia="ar-SA"/>
              </w:rPr>
            </w:pPr>
            <w:r w:rsidRPr="008A5C16">
              <w:rPr>
                <w:rFonts w:ascii="Times New Roman" w:hAnsi="Times New Roman"/>
                <w:sz w:val="24"/>
                <w:szCs w:val="24"/>
                <w:lang w:eastAsia="ar-SA"/>
              </w:rPr>
              <w:t xml:space="preserve">  8985</w:t>
            </w:r>
          </w:p>
          <w:p w:rsidR="00D850C7" w:rsidRPr="008A5C16" w:rsidRDefault="00D850C7" w:rsidP="005E5D9B">
            <w:pPr>
              <w:pStyle w:val="af2"/>
              <w:ind w:right="0"/>
              <w:jc w:val="both"/>
              <w:rPr>
                <w:rFonts w:ascii="Times New Roman" w:hAnsi="Times New Roman"/>
                <w:sz w:val="24"/>
                <w:szCs w:val="24"/>
              </w:rPr>
            </w:pPr>
            <w:r>
              <w:rPr>
                <w:rFonts w:ascii="Times New Roman" w:hAnsi="Times New Roman" w:cs="Times New Roman"/>
                <w:b w:val="0"/>
                <w:bCs w:val="0"/>
                <w:sz w:val="24"/>
                <w:szCs w:val="24"/>
              </w:rPr>
              <w:t xml:space="preserve"> </w:t>
            </w:r>
            <w:r w:rsidRPr="008A5C16">
              <w:rPr>
                <w:rFonts w:ascii="Times New Roman" w:hAnsi="Times New Roman" w:cs="Times New Roman"/>
                <w:b w:val="0"/>
                <w:bCs w:val="0"/>
                <w:sz w:val="24"/>
                <w:szCs w:val="24"/>
              </w:rPr>
              <w:t xml:space="preserve">   </w:t>
            </w:r>
          </w:p>
        </w:tc>
        <w:tc>
          <w:tcPr>
            <w:tcW w:w="900" w:type="dxa"/>
            <w:vMerge w:val="restart"/>
            <w:tcBorders>
              <w:top w:val="single" w:sz="4" w:space="0" w:color="auto"/>
              <w:left w:val="single" w:sz="4" w:space="0" w:color="auto"/>
              <w:right w:val="single" w:sz="4" w:space="0" w:color="auto"/>
            </w:tcBorders>
          </w:tcPr>
          <w:p w:rsidR="00D850C7" w:rsidRPr="008A5C16" w:rsidRDefault="00D850C7">
            <w:pPr>
              <w:jc w:val="both"/>
              <w:rPr>
                <w:rFonts w:ascii="Times New Roman" w:hAnsi="Times New Roman"/>
                <w:sz w:val="24"/>
                <w:szCs w:val="24"/>
                <w:lang w:eastAsia="ar-SA"/>
              </w:rPr>
            </w:pPr>
            <w:r w:rsidRPr="008A5C16">
              <w:rPr>
                <w:rFonts w:ascii="Times New Roman" w:hAnsi="Times New Roman"/>
                <w:sz w:val="24"/>
                <w:szCs w:val="24"/>
                <w:lang w:eastAsia="ar-SA"/>
              </w:rPr>
              <w:t>6849</w:t>
            </w:r>
          </w:p>
          <w:p w:rsidR="00D850C7" w:rsidRPr="008A5C16" w:rsidRDefault="00D850C7" w:rsidP="005E5D9B">
            <w:pPr>
              <w:pStyle w:val="af2"/>
              <w:ind w:right="0"/>
              <w:jc w:val="both"/>
              <w:rPr>
                <w:rFonts w:ascii="Times New Roman" w:hAnsi="Times New Roman"/>
                <w:sz w:val="24"/>
                <w:szCs w:val="24"/>
              </w:rPr>
            </w:pPr>
            <w:r>
              <w:rPr>
                <w:rFonts w:ascii="Times New Roman" w:hAnsi="Times New Roman" w:cs="Times New Roman"/>
                <w:b w:val="0"/>
                <w:bCs w:val="0"/>
                <w:sz w:val="24"/>
                <w:szCs w:val="24"/>
              </w:rPr>
              <w:t xml:space="preserve"> </w:t>
            </w:r>
          </w:p>
        </w:tc>
        <w:tc>
          <w:tcPr>
            <w:tcW w:w="900" w:type="dxa"/>
            <w:vMerge w:val="restart"/>
            <w:tcBorders>
              <w:top w:val="single" w:sz="4" w:space="0" w:color="auto"/>
              <w:left w:val="single" w:sz="4" w:space="0" w:color="auto"/>
              <w:right w:val="single" w:sz="4" w:space="0" w:color="auto"/>
            </w:tcBorders>
          </w:tcPr>
          <w:p w:rsidR="00D850C7" w:rsidRPr="008A5C16" w:rsidRDefault="00D850C7">
            <w:pPr>
              <w:jc w:val="both"/>
              <w:rPr>
                <w:rFonts w:ascii="Times New Roman" w:hAnsi="Times New Roman"/>
                <w:sz w:val="24"/>
                <w:szCs w:val="24"/>
                <w:lang w:eastAsia="ar-SA"/>
              </w:rPr>
            </w:pPr>
            <w:r w:rsidRPr="008A5C16">
              <w:rPr>
                <w:rFonts w:ascii="Times New Roman" w:hAnsi="Times New Roman"/>
                <w:sz w:val="24"/>
                <w:szCs w:val="24"/>
                <w:lang w:eastAsia="ar-SA"/>
              </w:rPr>
              <w:t xml:space="preserve"> 8177</w:t>
            </w:r>
          </w:p>
          <w:p w:rsidR="00D850C7" w:rsidRPr="008A5C16" w:rsidRDefault="00D850C7" w:rsidP="005E5D9B">
            <w:pPr>
              <w:pStyle w:val="af2"/>
              <w:ind w:right="0"/>
              <w:jc w:val="both"/>
              <w:rPr>
                <w:rFonts w:ascii="Times New Roman" w:hAnsi="Times New Roman"/>
                <w:sz w:val="24"/>
                <w:szCs w:val="24"/>
              </w:rPr>
            </w:pPr>
            <w:r>
              <w:rPr>
                <w:rFonts w:ascii="Times New Roman" w:hAnsi="Times New Roman" w:cs="Times New Roman"/>
                <w:b w:val="0"/>
                <w:bCs w:val="0"/>
                <w:sz w:val="24"/>
                <w:szCs w:val="24"/>
              </w:rPr>
              <w:t xml:space="preserve"> </w:t>
            </w:r>
          </w:p>
        </w:tc>
        <w:tc>
          <w:tcPr>
            <w:tcW w:w="904" w:type="dxa"/>
            <w:vMerge w:val="restart"/>
            <w:tcBorders>
              <w:top w:val="single" w:sz="4" w:space="0" w:color="auto"/>
              <w:left w:val="single" w:sz="4" w:space="0" w:color="auto"/>
              <w:right w:val="single" w:sz="4" w:space="0" w:color="auto"/>
            </w:tcBorders>
          </w:tcPr>
          <w:p w:rsidR="00D850C7" w:rsidRPr="008A5C16" w:rsidRDefault="00D850C7">
            <w:pPr>
              <w:jc w:val="both"/>
              <w:rPr>
                <w:rFonts w:ascii="Times New Roman" w:hAnsi="Times New Roman"/>
                <w:sz w:val="24"/>
                <w:szCs w:val="24"/>
                <w:lang w:eastAsia="ar-SA"/>
              </w:rPr>
            </w:pPr>
            <w:r w:rsidRPr="008A5C16">
              <w:rPr>
                <w:rFonts w:ascii="Times New Roman" w:hAnsi="Times New Roman"/>
                <w:sz w:val="24"/>
                <w:szCs w:val="24"/>
                <w:lang w:eastAsia="ar-SA"/>
              </w:rPr>
              <w:t xml:space="preserve"> 8136</w:t>
            </w:r>
          </w:p>
          <w:p w:rsidR="00D850C7" w:rsidRPr="008A5C16" w:rsidRDefault="00D850C7" w:rsidP="005E5D9B">
            <w:pPr>
              <w:pStyle w:val="af2"/>
              <w:ind w:right="0"/>
              <w:jc w:val="both"/>
              <w:rPr>
                <w:rFonts w:ascii="Times New Roman" w:hAnsi="Times New Roman"/>
                <w:sz w:val="24"/>
                <w:szCs w:val="24"/>
              </w:rPr>
            </w:pPr>
            <w:r w:rsidRPr="008A5C1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p>
        </w:tc>
        <w:tc>
          <w:tcPr>
            <w:tcW w:w="1080" w:type="dxa"/>
            <w:vMerge w:val="restart"/>
            <w:tcBorders>
              <w:top w:val="single" w:sz="4" w:space="0" w:color="auto"/>
              <w:left w:val="single" w:sz="4" w:space="0" w:color="auto"/>
              <w:right w:val="single" w:sz="4" w:space="0" w:color="auto"/>
            </w:tcBorders>
          </w:tcPr>
          <w:p w:rsidR="00D850C7" w:rsidRPr="008A5C16" w:rsidRDefault="00D850C7" w:rsidP="00A155AA">
            <w:pPr>
              <w:jc w:val="both"/>
              <w:rPr>
                <w:rFonts w:ascii="Times New Roman" w:hAnsi="Times New Roman"/>
                <w:sz w:val="24"/>
                <w:szCs w:val="24"/>
                <w:lang w:eastAsia="ar-SA"/>
              </w:rPr>
            </w:pPr>
            <w:r w:rsidRPr="008A5C16">
              <w:rPr>
                <w:rFonts w:ascii="Times New Roman" w:hAnsi="Times New Roman"/>
                <w:sz w:val="24"/>
                <w:szCs w:val="24"/>
                <w:lang w:eastAsia="ar-SA"/>
              </w:rPr>
              <w:t xml:space="preserve">  8903</w:t>
            </w:r>
          </w:p>
          <w:p w:rsidR="00D850C7" w:rsidRPr="008A5C16" w:rsidRDefault="00D850C7" w:rsidP="00A155AA">
            <w:pPr>
              <w:pStyle w:val="af2"/>
              <w:ind w:right="0"/>
              <w:jc w:val="both"/>
              <w:rPr>
                <w:rFonts w:ascii="Times New Roman" w:hAnsi="Times New Roman"/>
                <w:sz w:val="24"/>
                <w:szCs w:val="24"/>
              </w:rPr>
            </w:pPr>
            <w:r>
              <w:rPr>
                <w:rFonts w:ascii="Times New Roman" w:hAnsi="Times New Roman" w:cs="Times New Roman"/>
                <w:b w:val="0"/>
                <w:bCs w:val="0"/>
                <w:sz w:val="24"/>
                <w:szCs w:val="24"/>
              </w:rPr>
              <w:t xml:space="preserve"> </w:t>
            </w:r>
          </w:p>
        </w:tc>
      </w:tr>
      <w:tr w:rsidR="00D850C7" w:rsidRPr="008A5C16" w:rsidTr="000D7904">
        <w:trPr>
          <w:trHeight w:val="348"/>
          <w:jc w:val="center"/>
        </w:trPr>
        <w:tc>
          <w:tcPr>
            <w:tcW w:w="964" w:type="dxa"/>
            <w:vMerge/>
            <w:tcBorders>
              <w:left w:val="single" w:sz="4" w:space="0" w:color="auto"/>
              <w:bottom w:val="single" w:sz="4" w:space="0" w:color="auto"/>
              <w:right w:val="single" w:sz="4" w:space="0" w:color="auto"/>
            </w:tcBorders>
          </w:tcPr>
          <w:p w:rsidR="00D850C7" w:rsidRPr="00025765" w:rsidRDefault="00D850C7" w:rsidP="00025765">
            <w:pPr>
              <w:rPr>
                <w:lang w:eastAsia="ar-SA"/>
              </w:rPr>
            </w:pPr>
          </w:p>
        </w:tc>
        <w:tc>
          <w:tcPr>
            <w:tcW w:w="4770" w:type="dxa"/>
            <w:vMerge/>
            <w:tcBorders>
              <w:left w:val="single" w:sz="4" w:space="0" w:color="auto"/>
              <w:bottom w:val="single" w:sz="4" w:space="0" w:color="auto"/>
              <w:right w:val="single" w:sz="4" w:space="0" w:color="auto"/>
            </w:tcBorders>
          </w:tcPr>
          <w:p w:rsidR="00D850C7" w:rsidRPr="008A5C16" w:rsidRDefault="00D850C7">
            <w:pPr>
              <w:autoSpaceDE w:val="0"/>
              <w:jc w:val="both"/>
              <w:rPr>
                <w:rFonts w:ascii="Times New Roman" w:hAnsi="Times New Roman"/>
                <w:sz w:val="24"/>
                <w:szCs w:val="24"/>
              </w:rPr>
            </w:pPr>
          </w:p>
        </w:tc>
        <w:tc>
          <w:tcPr>
            <w:tcW w:w="898" w:type="dxa"/>
            <w:vMerge/>
            <w:tcBorders>
              <w:left w:val="single" w:sz="4" w:space="0" w:color="auto"/>
              <w:bottom w:val="single" w:sz="4" w:space="0" w:color="auto"/>
              <w:right w:val="single" w:sz="4" w:space="0" w:color="auto"/>
            </w:tcBorders>
          </w:tcPr>
          <w:p w:rsidR="00D850C7" w:rsidRPr="008A5C16" w:rsidRDefault="00D850C7">
            <w:pPr>
              <w:pStyle w:val="af2"/>
              <w:ind w:right="0"/>
              <w:jc w:val="both"/>
              <w:rPr>
                <w:rFonts w:ascii="Times New Roman" w:hAnsi="Times New Roman" w:cs="Times New Roman"/>
                <w:b w:val="0"/>
                <w:bCs w:val="0"/>
                <w:sz w:val="24"/>
                <w:szCs w:val="24"/>
              </w:rPr>
            </w:pPr>
          </w:p>
        </w:tc>
        <w:tc>
          <w:tcPr>
            <w:tcW w:w="900" w:type="dxa"/>
            <w:tcBorders>
              <w:top w:val="nil"/>
              <w:left w:val="single" w:sz="4" w:space="0" w:color="auto"/>
              <w:bottom w:val="single" w:sz="4" w:space="0" w:color="auto"/>
              <w:right w:val="single" w:sz="4" w:space="0" w:color="auto"/>
            </w:tcBorders>
          </w:tcPr>
          <w:p w:rsidR="00D850C7" w:rsidRPr="008A5C16" w:rsidRDefault="00D850C7"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8A5C16">
              <w:rPr>
                <w:rFonts w:ascii="Times New Roman" w:hAnsi="Times New Roman" w:cs="Times New Roman"/>
                <w:b w:val="0"/>
                <w:bCs w:val="0"/>
                <w:sz w:val="24"/>
                <w:szCs w:val="24"/>
              </w:rPr>
              <w:t xml:space="preserve"> </w:t>
            </w:r>
          </w:p>
          <w:p w:rsidR="00D850C7" w:rsidRPr="008A5C16" w:rsidRDefault="00D850C7">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8A5C16">
              <w:rPr>
                <w:rFonts w:ascii="Times New Roman" w:hAnsi="Times New Roman" w:cs="Times New Roman"/>
                <w:b w:val="0"/>
                <w:bCs w:val="0"/>
                <w:sz w:val="24"/>
                <w:szCs w:val="24"/>
              </w:rPr>
              <w:t xml:space="preserve">  </w:t>
            </w:r>
          </w:p>
        </w:tc>
        <w:tc>
          <w:tcPr>
            <w:tcW w:w="1084" w:type="dxa"/>
            <w:tcBorders>
              <w:top w:val="nil"/>
              <w:left w:val="single" w:sz="4" w:space="0" w:color="auto"/>
              <w:bottom w:val="single" w:sz="4" w:space="0" w:color="auto"/>
              <w:right w:val="single" w:sz="4" w:space="0" w:color="auto"/>
            </w:tcBorders>
          </w:tcPr>
          <w:p w:rsidR="00D850C7" w:rsidRDefault="00D850C7">
            <w:pPr>
              <w:spacing w:after="0" w:line="240" w:lineRule="auto"/>
              <w:rPr>
                <w:rFonts w:ascii="Times New Roman" w:hAnsi="Times New Roman"/>
                <w:sz w:val="24"/>
                <w:szCs w:val="24"/>
                <w:lang w:eastAsia="ar-SA"/>
              </w:rPr>
            </w:pPr>
          </w:p>
          <w:p w:rsidR="00D850C7" w:rsidRPr="008A5C16" w:rsidRDefault="00D850C7" w:rsidP="00D850C7">
            <w:pPr>
              <w:pStyle w:val="af2"/>
              <w:ind w:right="0"/>
              <w:jc w:val="both"/>
              <w:rPr>
                <w:rFonts w:ascii="Times New Roman" w:hAnsi="Times New Roman" w:cs="Times New Roman"/>
                <w:b w:val="0"/>
                <w:bCs w:val="0"/>
                <w:sz w:val="24"/>
                <w:szCs w:val="24"/>
              </w:rPr>
            </w:pPr>
          </w:p>
        </w:tc>
        <w:tc>
          <w:tcPr>
            <w:tcW w:w="901" w:type="dxa"/>
            <w:vMerge/>
            <w:tcBorders>
              <w:left w:val="single" w:sz="4" w:space="0" w:color="auto"/>
              <w:bottom w:val="single" w:sz="4" w:space="0" w:color="auto"/>
              <w:right w:val="single" w:sz="4" w:space="0" w:color="auto"/>
            </w:tcBorders>
          </w:tcPr>
          <w:p w:rsidR="00D850C7" w:rsidRPr="008A5C16" w:rsidRDefault="00D850C7">
            <w:pPr>
              <w:pStyle w:val="af2"/>
              <w:ind w:right="0"/>
              <w:jc w:val="both"/>
              <w:rPr>
                <w:rFonts w:ascii="Times New Roman" w:hAnsi="Times New Roman" w:cs="Times New Roman"/>
                <w:b w:val="0"/>
                <w:bCs w:val="0"/>
                <w:sz w:val="24"/>
                <w:szCs w:val="24"/>
              </w:rPr>
            </w:pPr>
          </w:p>
        </w:tc>
        <w:tc>
          <w:tcPr>
            <w:tcW w:w="1080" w:type="dxa"/>
            <w:vMerge/>
            <w:tcBorders>
              <w:left w:val="single" w:sz="4" w:space="0" w:color="auto"/>
              <w:bottom w:val="single" w:sz="4" w:space="0" w:color="auto"/>
              <w:right w:val="single" w:sz="4" w:space="0" w:color="auto"/>
            </w:tcBorders>
          </w:tcPr>
          <w:p w:rsidR="00D850C7" w:rsidRPr="008A5C16" w:rsidRDefault="00D850C7">
            <w:pPr>
              <w:pStyle w:val="af2"/>
              <w:ind w:right="0"/>
              <w:jc w:val="both"/>
              <w:rPr>
                <w:rFonts w:ascii="Times New Roman" w:hAnsi="Times New Roman" w:cs="Times New Roman"/>
                <w:b w:val="0"/>
                <w:bCs w:val="0"/>
                <w:sz w:val="24"/>
                <w:szCs w:val="24"/>
              </w:rPr>
            </w:pPr>
          </w:p>
        </w:tc>
        <w:tc>
          <w:tcPr>
            <w:tcW w:w="900" w:type="dxa"/>
            <w:vMerge/>
            <w:tcBorders>
              <w:left w:val="single" w:sz="4" w:space="0" w:color="auto"/>
              <w:bottom w:val="single" w:sz="4" w:space="0" w:color="auto"/>
              <w:right w:val="single" w:sz="4" w:space="0" w:color="auto"/>
            </w:tcBorders>
          </w:tcPr>
          <w:p w:rsidR="00D850C7" w:rsidRPr="008A5C16" w:rsidRDefault="00D850C7">
            <w:pPr>
              <w:pStyle w:val="af2"/>
              <w:ind w:right="0"/>
              <w:jc w:val="both"/>
              <w:rPr>
                <w:rFonts w:ascii="Times New Roman" w:hAnsi="Times New Roman" w:cs="Times New Roman"/>
                <w:b w:val="0"/>
                <w:bCs w:val="0"/>
                <w:sz w:val="24"/>
                <w:szCs w:val="24"/>
              </w:rPr>
            </w:pPr>
          </w:p>
        </w:tc>
        <w:tc>
          <w:tcPr>
            <w:tcW w:w="900" w:type="dxa"/>
            <w:vMerge/>
            <w:tcBorders>
              <w:left w:val="single" w:sz="4" w:space="0" w:color="auto"/>
              <w:bottom w:val="single" w:sz="4" w:space="0" w:color="auto"/>
              <w:right w:val="single" w:sz="4" w:space="0" w:color="auto"/>
            </w:tcBorders>
          </w:tcPr>
          <w:p w:rsidR="00D850C7" w:rsidRPr="008A5C16" w:rsidRDefault="00D850C7">
            <w:pPr>
              <w:pStyle w:val="af2"/>
              <w:ind w:right="0"/>
              <w:jc w:val="both"/>
              <w:rPr>
                <w:rFonts w:ascii="Times New Roman" w:hAnsi="Times New Roman" w:cs="Times New Roman"/>
                <w:b w:val="0"/>
                <w:bCs w:val="0"/>
                <w:sz w:val="24"/>
                <w:szCs w:val="24"/>
              </w:rPr>
            </w:pPr>
          </w:p>
        </w:tc>
        <w:tc>
          <w:tcPr>
            <w:tcW w:w="904" w:type="dxa"/>
            <w:vMerge/>
            <w:tcBorders>
              <w:left w:val="single" w:sz="4" w:space="0" w:color="auto"/>
              <w:bottom w:val="single" w:sz="4" w:space="0" w:color="auto"/>
              <w:right w:val="single" w:sz="4" w:space="0" w:color="auto"/>
            </w:tcBorders>
          </w:tcPr>
          <w:p w:rsidR="00D850C7" w:rsidRPr="008A5C16" w:rsidRDefault="00D850C7">
            <w:pPr>
              <w:pStyle w:val="af2"/>
              <w:ind w:right="0"/>
              <w:jc w:val="both"/>
              <w:rPr>
                <w:rFonts w:ascii="Times New Roman" w:hAnsi="Times New Roman" w:cs="Times New Roman"/>
                <w:b w:val="0"/>
                <w:bCs w:val="0"/>
                <w:sz w:val="24"/>
                <w:szCs w:val="24"/>
              </w:rPr>
            </w:pPr>
          </w:p>
        </w:tc>
        <w:tc>
          <w:tcPr>
            <w:tcW w:w="1080" w:type="dxa"/>
            <w:vMerge/>
            <w:tcBorders>
              <w:left w:val="single" w:sz="4" w:space="0" w:color="auto"/>
              <w:bottom w:val="single" w:sz="4" w:space="0" w:color="auto"/>
              <w:right w:val="single" w:sz="4" w:space="0" w:color="auto"/>
            </w:tcBorders>
          </w:tcPr>
          <w:p w:rsidR="00D850C7" w:rsidRPr="008A5C16" w:rsidRDefault="00D850C7" w:rsidP="00A155AA">
            <w:pPr>
              <w:pStyle w:val="af2"/>
              <w:ind w:right="0"/>
              <w:jc w:val="both"/>
              <w:rPr>
                <w:rFonts w:ascii="Times New Roman" w:hAnsi="Times New Roman" w:cs="Times New Roman"/>
                <w:b w:val="0"/>
                <w:bCs w:val="0"/>
                <w:sz w:val="24"/>
                <w:szCs w:val="24"/>
              </w:rPr>
            </w:pPr>
          </w:p>
        </w:tc>
      </w:tr>
      <w:tr w:rsidR="004705BE" w:rsidRPr="008A5C16" w:rsidTr="000D7904">
        <w:trPr>
          <w:trHeight w:val="1068"/>
          <w:jc w:val="center"/>
        </w:trPr>
        <w:tc>
          <w:tcPr>
            <w:tcW w:w="964" w:type="dxa"/>
            <w:tcBorders>
              <w:top w:val="single" w:sz="4" w:space="0" w:color="auto"/>
              <w:left w:val="single" w:sz="4" w:space="0" w:color="auto"/>
              <w:bottom w:val="single" w:sz="4" w:space="0" w:color="auto"/>
              <w:right w:val="single" w:sz="4" w:space="0" w:color="auto"/>
            </w:tcBorders>
          </w:tcPr>
          <w:p w:rsidR="004705BE" w:rsidRDefault="000D7904" w:rsidP="00025765">
            <w:pPr>
              <w:rPr>
                <w:lang w:eastAsia="ar-SA"/>
              </w:rPr>
            </w:pPr>
            <w:r>
              <w:rPr>
                <w:lang w:eastAsia="ar-SA"/>
              </w:rPr>
              <w:lastRenderedPageBreak/>
              <w:t>2.8</w:t>
            </w:r>
          </w:p>
          <w:p w:rsidR="004705BE" w:rsidRDefault="004705BE" w:rsidP="00025765">
            <w:pPr>
              <w:rPr>
                <w:lang w:eastAsia="ar-SA"/>
              </w:rPr>
            </w:pPr>
          </w:p>
          <w:p w:rsidR="004705BE" w:rsidRPr="008A5C16" w:rsidRDefault="004705BE" w:rsidP="00025765">
            <w:pPr>
              <w:rPr>
                <w:rFonts w:ascii="Times New Roman" w:hAnsi="Times New Roman"/>
                <w:b/>
                <w:bCs/>
                <w:sz w:val="24"/>
                <w:szCs w:val="24"/>
              </w:rPr>
            </w:pPr>
          </w:p>
        </w:tc>
        <w:tc>
          <w:tcPr>
            <w:tcW w:w="4770" w:type="dxa"/>
            <w:tcBorders>
              <w:top w:val="single" w:sz="4" w:space="0" w:color="auto"/>
              <w:left w:val="single" w:sz="4" w:space="0" w:color="auto"/>
              <w:bottom w:val="single" w:sz="4" w:space="0" w:color="auto"/>
              <w:right w:val="single" w:sz="4" w:space="0" w:color="auto"/>
            </w:tcBorders>
          </w:tcPr>
          <w:p w:rsidR="004705BE" w:rsidRPr="008A5C16" w:rsidRDefault="004705BE" w:rsidP="00025765">
            <w:pPr>
              <w:autoSpaceDE w:val="0"/>
              <w:jc w:val="both"/>
              <w:rPr>
                <w:rFonts w:ascii="Times New Roman" w:hAnsi="Times New Roman"/>
                <w:sz w:val="24"/>
                <w:szCs w:val="24"/>
              </w:rPr>
            </w:pPr>
            <w:r>
              <w:rPr>
                <w:rFonts w:ascii="Times New Roman" w:hAnsi="Times New Roman"/>
                <w:sz w:val="24"/>
                <w:szCs w:val="24"/>
              </w:rPr>
              <w:t>Подготовка   карт (планов) для  установления  границ  муниципальных  образований  и    населенных  пунктов, шт.</w:t>
            </w:r>
          </w:p>
        </w:tc>
        <w:tc>
          <w:tcPr>
            <w:tcW w:w="898" w:type="dxa"/>
            <w:tcBorders>
              <w:top w:val="single" w:sz="4" w:space="0" w:color="auto"/>
              <w:left w:val="single" w:sz="4" w:space="0" w:color="auto"/>
              <w:bottom w:val="single" w:sz="4" w:space="0" w:color="auto"/>
              <w:right w:val="single" w:sz="4" w:space="0" w:color="auto"/>
            </w:tcBorders>
          </w:tcPr>
          <w:p w:rsidR="004705BE" w:rsidRPr="008A5C16"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rsidP="00025765">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0</w:t>
            </w:r>
            <w:r w:rsidRPr="008A5C16">
              <w:rPr>
                <w:rFonts w:ascii="Times New Roman" w:hAnsi="Times New Roman" w:cs="Times New Roman"/>
                <w:b w:val="0"/>
                <w:bCs w:val="0"/>
                <w:sz w:val="24"/>
                <w:szCs w:val="24"/>
              </w:rPr>
              <w:t xml:space="preserve"> </w:t>
            </w:r>
          </w:p>
        </w:tc>
        <w:tc>
          <w:tcPr>
            <w:tcW w:w="1084" w:type="dxa"/>
            <w:tcBorders>
              <w:top w:val="single" w:sz="4" w:space="0" w:color="auto"/>
              <w:left w:val="single" w:sz="4" w:space="0" w:color="auto"/>
              <w:bottom w:val="single" w:sz="4" w:space="0" w:color="auto"/>
              <w:right w:val="single" w:sz="4" w:space="0" w:color="auto"/>
            </w:tcBorders>
          </w:tcPr>
          <w:p w:rsidR="004705BE" w:rsidRPr="008A5C16"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6</w:t>
            </w:r>
          </w:p>
        </w:tc>
        <w:tc>
          <w:tcPr>
            <w:tcW w:w="901" w:type="dxa"/>
            <w:tcBorders>
              <w:top w:val="single" w:sz="4" w:space="0" w:color="auto"/>
              <w:left w:val="single" w:sz="4" w:space="0" w:color="auto"/>
              <w:bottom w:val="single" w:sz="4" w:space="0" w:color="auto"/>
              <w:right w:val="single" w:sz="4" w:space="0" w:color="auto"/>
            </w:tcBorders>
          </w:tcPr>
          <w:p w:rsidR="004705BE" w:rsidRPr="008A5C16"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12</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25</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15</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4</w:t>
            </w:r>
          </w:p>
        </w:tc>
        <w:tc>
          <w:tcPr>
            <w:tcW w:w="904" w:type="dxa"/>
            <w:tcBorders>
              <w:top w:val="single" w:sz="4" w:space="0" w:color="auto"/>
              <w:left w:val="single" w:sz="4" w:space="0" w:color="auto"/>
              <w:bottom w:val="single" w:sz="4" w:space="0" w:color="auto"/>
              <w:right w:val="single" w:sz="4" w:space="0" w:color="auto"/>
            </w:tcBorders>
          </w:tcPr>
          <w:p w:rsidR="004705BE" w:rsidRPr="008A5C16"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w:t>
            </w:r>
          </w:p>
        </w:tc>
        <w:tc>
          <w:tcPr>
            <w:tcW w:w="1080" w:type="dxa"/>
            <w:tcBorders>
              <w:top w:val="single" w:sz="4" w:space="0" w:color="auto"/>
              <w:left w:val="single" w:sz="4" w:space="0" w:color="auto"/>
              <w:bottom w:val="single" w:sz="4" w:space="0" w:color="auto"/>
              <w:right w:val="single" w:sz="4" w:space="0" w:color="auto"/>
            </w:tcBorders>
          </w:tcPr>
          <w:p w:rsidR="004705BE" w:rsidRPr="008A5C16" w:rsidRDefault="004705BE" w:rsidP="00A155AA">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r>
      <w:tr w:rsidR="004705BE" w:rsidRPr="008A5C16" w:rsidTr="000D7904">
        <w:trPr>
          <w:trHeight w:val="1346"/>
          <w:jc w:val="center"/>
        </w:trPr>
        <w:tc>
          <w:tcPr>
            <w:tcW w:w="964" w:type="dxa"/>
            <w:tcBorders>
              <w:top w:val="single" w:sz="4" w:space="0" w:color="auto"/>
              <w:left w:val="single" w:sz="4" w:space="0" w:color="auto"/>
              <w:bottom w:val="single" w:sz="4" w:space="0" w:color="auto"/>
              <w:right w:val="single" w:sz="4" w:space="0" w:color="auto"/>
            </w:tcBorders>
          </w:tcPr>
          <w:p w:rsidR="004705BE" w:rsidRDefault="000D7904" w:rsidP="00025765">
            <w:pPr>
              <w:rPr>
                <w:lang w:eastAsia="ar-SA"/>
              </w:rPr>
            </w:pPr>
            <w:r>
              <w:rPr>
                <w:lang w:eastAsia="ar-SA"/>
              </w:rPr>
              <w:t xml:space="preserve"> 2.9</w:t>
            </w:r>
          </w:p>
          <w:p w:rsidR="004705BE" w:rsidRDefault="004705BE" w:rsidP="00025765">
            <w:pPr>
              <w:rPr>
                <w:lang w:eastAsia="ar-SA"/>
              </w:rPr>
            </w:pPr>
          </w:p>
        </w:tc>
        <w:tc>
          <w:tcPr>
            <w:tcW w:w="4770" w:type="dxa"/>
            <w:tcBorders>
              <w:top w:val="single" w:sz="4" w:space="0" w:color="auto"/>
              <w:left w:val="single" w:sz="4" w:space="0" w:color="auto"/>
              <w:bottom w:val="single" w:sz="4" w:space="0" w:color="auto"/>
              <w:right w:val="single" w:sz="4" w:space="0" w:color="auto"/>
            </w:tcBorders>
          </w:tcPr>
          <w:p w:rsidR="004705BE" w:rsidRDefault="004705BE" w:rsidP="00964C1A">
            <w:pPr>
              <w:tabs>
                <w:tab w:val="left" w:pos="1980"/>
              </w:tabs>
              <w:autoSpaceDE w:val="0"/>
              <w:jc w:val="both"/>
              <w:rPr>
                <w:rFonts w:ascii="Times New Roman" w:hAnsi="Times New Roman"/>
                <w:sz w:val="24"/>
                <w:szCs w:val="24"/>
              </w:rPr>
            </w:pPr>
            <w:r>
              <w:rPr>
                <w:rFonts w:ascii="Times New Roman" w:hAnsi="Times New Roman"/>
                <w:sz w:val="24"/>
                <w:szCs w:val="24"/>
              </w:rPr>
              <w:t>Внесение   сведений   в  ЕГРН   территориальных  зон   муниципальных  образований  района,</w:t>
            </w:r>
            <w:r w:rsidR="000D7904">
              <w:rPr>
                <w:rFonts w:ascii="Times New Roman" w:hAnsi="Times New Roman"/>
                <w:sz w:val="24"/>
                <w:szCs w:val="24"/>
              </w:rPr>
              <w:t xml:space="preserve">  </w:t>
            </w:r>
            <w:r>
              <w:rPr>
                <w:rFonts w:ascii="Times New Roman" w:hAnsi="Times New Roman"/>
                <w:sz w:val="24"/>
                <w:szCs w:val="24"/>
              </w:rPr>
              <w:t>шт.</w:t>
            </w:r>
          </w:p>
        </w:tc>
        <w:tc>
          <w:tcPr>
            <w:tcW w:w="898" w:type="dxa"/>
            <w:tcBorders>
              <w:top w:val="single" w:sz="4" w:space="0" w:color="auto"/>
              <w:left w:val="single" w:sz="4" w:space="0" w:color="auto"/>
              <w:bottom w:val="single" w:sz="4" w:space="0" w:color="auto"/>
              <w:right w:val="single" w:sz="4" w:space="0" w:color="auto"/>
            </w:tcBorders>
          </w:tcPr>
          <w:p w:rsidR="004705BE"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Pr="008A5C16"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4" w:type="dxa"/>
            <w:tcBorders>
              <w:top w:val="single" w:sz="4" w:space="0" w:color="auto"/>
              <w:left w:val="single" w:sz="4" w:space="0" w:color="auto"/>
              <w:bottom w:val="single" w:sz="4" w:space="0" w:color="auto"/>
              <w:right w:val="single" w:sz="4" w:space="0" w:color="auto"/>
            </w:tcBorders>
          </w:tcPr>
          <w:p w:rsidR="004705BE"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1" w:type="dxa"/>
            <w:tcBorders>
              <w:top w:val="single" w:sz="4" w:space="0" w:color="auto"/>
              <w:left w:val="single" w:sz="4" w:space="0" w:color="auto"/>
              <w:bottom w:val="single" w:sz="4" w:space="0" w:color="auto"/>
              <w:right w:val="single" w:sz="4" w:space="0" w:color="auto"/>
            </w:tcBorders>
          </w:tcPr>
          <w:p w:rsidR="004705BE"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1080" w:type="dxa"/>
            <w:tcBorders>
              <w:top w:val="single" w:sz="4" w:space="0" w:color="auto"/>
              <w:left w:val="single" w:sz="4" w:space="0" w:color="auto"/>
              <w:bottom w:val="single" w:sz="4" w:space="0" w:color="auto"/>
              <w:right w:val="single" w:sz="4" w:space="0" w:color="auto"/>
            </w:tcBorders>
          </w:tcPr>
          <w:p w:rsidR="004705BE"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0</w:t>
            </w:r>
          </w:p>
        </w:tc>
        <w:tc>
          <w:tcPr>
            <w:tcW w:w="900" w:type="dxa"/>
            <w:tcBorders>
              <w:top w:val="single" w:sz="4" w:space="0" w:color="auto"/>
              <w:left w:val="single" w:sz="4" w:space="0" w:color="auto"/>
              <w:bottom w:val="single" w:sz="4" w:space="0" w:color="auto"/>
              <w:right w:val="single" w:sz="4" w:space="0" w:color="auto"/>
            </w:tcBorders>
          </w:tcPr>
          <w:p w:rsidR="004705BE"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10</w:t>
            </w:r>
          </w:p>
        </w:tc>
        <w:tc>
          <w:tcPr>
            <w:tcW w:w="900" w:type="dxa"/>
            <w:tcBorders>
              <w:top w:val="single" w:sz="4" w:space="0" w:color="auto"/>
              <w:left w:val="single" w:sz="4" w:space="0" w:color="auto"/>
              <w:bottom w:val="single" w:sz="4" w:space="0" w:color="auto"/>
              <w:right w:val="single" w:sz="4" w:space="0" w:color="auto"/>
            </w:tcBorders>
          </w:tcPr>
          <w:p w:rsidR="004705BE"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20</w:t>
            </w:r>
          </w:p>
        </w:tc>
        <w:tc>
          <w:tcPr>
            <w:tcW w:w="904" w:type="dxa"/>
            <w:tcBorders>
              <w:top w:val="single" w:sz="4" w:space="0" w:color="auto"/>
              <w:left w:val="single" w:sz="4" w:space="0" w:color="auto"/>
              <w:bottom w:val="single" w:sz="4" w:space="0" w:color="auto"/>
              <w:right w:val="single" w:sz="4" w:space="0" w:color="auto"/>
            </w:tcBorders>
          </w:tcPr>
          <w:p w:rsidR="004705BE" w:rsidRDefault="004705BE" w:rsidP="00025765">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25</w:t>
            </w:r>
          </w:p>
        </w:tc>
        <w:tc>
          <w:tcPr>
            <w:tcW w:w="1080" w:type="dxa"/>
            <w:tcBorders>
              <w:top w:val="single" w:sz="4" w:space="0" w:color="auto"/>
              <w:left w:val="single" w:sz="4" w:space="0" w:color="auto"/>
              <w:bottom w:val="single" w:sz="4" w:space="0" w:color="auto"/>
              <w:right w:val="single" w:sz="4" w:space="0" w:color="auto"/>
            </w:tcBorders>
          </w:tcPr>
          <w:p w:rsidR="004705BE" w:rsidRDefault="004705BE" w:rsidP="00A155AA">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25</w:t>
            </w:r>
          </w:p>
        </w:tc>
      </w:tr>
    </w:tbl>
    <w:p w:rsidR="00701201" w:rsidRPr="008A5C16" w:rsidRDefault="00701201" w:rsidP="00701201">
      <w:pPr>
        <w:pStyle w:val="af2"/>
        <w:jc w:val="both"/>
        <w:rPr>
          <w:rFonts w:ascii="Times New Roman" w:hAnsi="Times New Roman" w:cs="Times New Roman"/>
          <w:b w:val="0"/>
          <w:bCs w:val="0"/>
          <w:sz w:val="24"/>
          <w:szCs w:val="24"/>
        </w:rPr>
      </w:pPr>
    </w:p>
    <w:p w:rsidR="00701201" w:rsidRPr="008A5C16" w:rsidRDefault="00701201" w:rsidP="00701201">
      <w:pPr>
        <w:rPr>
          <w:rFonts w:ascii="Times New Roman" w:hAnsi="Times New Roman"/>
          <w:sz w:val="24"/>
          <w:szCs w:val="24"/>
          <w:lang w:eastAsia="ar-SA"/>
        </w:rPr>
      </w:pPr>
    </w:p>
    <w:p w:rsidR="00701201" w:rsidRPr="008A5C16" w:rsidRDefault="00701201" w:rsidP="00701201">
      <w:pPr>
        <w:ind w:firstLine="567"/>
        <w:rPr>
          <w:rFonts w:ascii="Times New Roman" w:hAnsi="Times New Roman"/>
          <w:sz w:val="24"/>
          <w:szCs w:val="24"/>
          <w:lang w:eastAsia="ar-SA"/>
        </w:rPr>
      </w:pPr>
    </w:p>
    <w:p w:rsidR="00701201" w:rsidRPr="008A5C16" w:rsidRDefault="00701201" w:rsidP="00701201">
      <w:pPr>
        <w:ind w:firstLine="567"/>
        <w:rPr>
          <w:rFonts w:ascii="Arial" w:hAnsi="Arial" w:cs="Arial"/>
          <w:sz w:val="24"/>
          <w:szCs w:val="24"/>
          <w:lang w:eastAsia="ar-SA"/>
        </w:rPr>
      </w:pPr>
    </w:p>
    <w:p w:rsidR="00701201" w:rsidRPr="008A5C16" w:rsidRDefault="00701201" w:rsidP="00701201">
      <w:pPr>
        <w:ind w:firstLine="567"/>
        <w:rPr>
          <w:rFonts w:ascii="Arial" w:hAnsi="Arial" w:cs="Arial"/>
          <w:sz w:val="24"/>
          <w:szCs w:val="24"/>
          <w:lang w:eastAsia="ar-SA"/>
        </w:rPr>
      </w:pPr>
    </w:p>
    <w:p w:rsidR="00701201" w:rsidRPr="008A5C16" w:rsidRDefault="00701201" w:rsidP="00701201">
      <w:pPr>
        <w:ind w:firstLine="567"/>
        <w:rPr>
          <w:rFonts w:ascii="Arial" w:hAnsi="Arial" w:cs="Arial"/>
          <w:sz w:val="24"/>
          <w:szCs w:val="24"/>
          <w:lang w:eastAsia="ar-SA"/>
        </w:rPr>
      </w:pPr>
    </w:p>
    <w:p w:rsidR="00701201" w:rsidRPr="008A5C16" w:rsidRDefault="00701201" w:rsidP="00701201">
      <w:pPr>
        <w:ind w:firstLine="567"/>
        <w:rPr>
          <w:rFonts w:ascii="Arial" w:hAnsi="Arial" w:cs="Arial"/>
          <w:sz w:val="24"/>
          <w:szCs w:val="24"/>
          <w:lang w:eastAsia="ar-SA"/>
        </w:rPr>
      </w:pPr>
    </w:p>
    <w:p w:rsidR="00D850C7" w:rsidRDefault="00D850C7" w:rsidP="00701201">
      <w:pPr>
        <w:ind w:firstLine="567"/>
        <w:rPr>
          <w:rFonts w:ascii="Arial" w:hAnsi="Arial" w:cs="Arial"/>
          <w:sz w:val="24"/>
          <w:szCs w:val="24"/>
          <w:lang w:eastAsia="ar-SA"/>
        </w:rPr>
      </w:pPr>
    </w:p>
    <w:p w:rsidR="00D850C7" w:rsidRDefault="00D850C7" w:rsidP="00D850C7">
      <w:pPr>
        <w:rPr>
          <w:rFonts w:ascii="Arial" w:hAnsi="Arial" w:cs="Arial"/>
          <w:sz w:val="24"/>
          <w:szCs w:val="24"/>
          <w:lang w:eastAsia="ar-SA"/>
        </w:rPr>
      </w:pPr>
    </w:p>
    <w:p w:rsidR="00D850C7" w:rsidRDefault="00D850C7" w:rsidP="00D850C7">
      <w:pPr>
        <w:ind w:firstLine="567"/>
        <w:rPr>
          <w:rFonts w:ascii="Arial" w:hAnsi="Arial" w:cs="Arial"/>
          <w:sz w:val="24"/>
          <w:szCs w:val="24"/>
          <w:lang w:eastAsia="ar-SA"/>
        </w:rPr>
      </w:pPr>
    </w:p>
    <w:p w:rsidR="00D850C7" w:rsidRDefault="00D850C7" w:rsidP="00D850C7">
      <w:pPr>
        <w:ind w:firstLine="567"/>
        <w:rPr>
          <w:rFonts w:ascii="Arial" w:hAnsi="Arial" w:cs="Arial"/>
          <w:sz w:val="24"/>
          <w:szCs w:val="24"/>
          <w:lang w:eastAsia="ar-SA"/>
        </w:rPr>
      </w:pPr>
    </w:p>
    <w:p w:rsidR="00D850C7" w:rsidRDefault="00D850C7" w:rsidP="00701201">
      <w:pPr>
        <w:ind w:firstLine="567"/>
        <w:rPr>
          <w:rFonts w:ascii="Arial" w:hAnsi="Arial" w:cs="Arial"/>
          <w:sz w:val="24"/>
          <w:szCs w:val="24"/>
          <w:lang w:eastAsia="ar-SA"/>
        </w:rPr>
      </w:pPr>
    </w:p>
    <w:p w:rsidR="00DD5987" w:rsidRDefault="00DD5987" w:rsidP="0056178D">
      <w:pPr>
        <w:rPr>
          <w:rFonts w:ascii="Arial" w:hAnsi="Arial" w:cs="Arial"/>
          <w:sz w:val="24"/>
          <w:szCs w:val="24"/>
          <w:lang w:eastAsia="ar-SA"/>
        </w:rPr>
      </w:pPr>
    </w:p>
    <w:p w:rsidR="00DD5987" w:rsidRPr="0056178D" w:rsidRDefault="00DD5987" w:rsidP="00701201">
      <w:pPr>
        <w:ind w:firstLine="567"/>
        <w:rPr>
          <w:rFonts w:ascii="Arial" w:hAnsi="Arial" w:cs="Arial"/>
          <w:sz w:val="20"/>
          <w:szCs w:val="20"/>
          <w:lang w:eastAsia="ar-SA"/>
        </w:rPr>
      </w:pPr>
    </w:p>
    <w:p w:rsidR="00701201" w:rsidRPr="0056178D" w:rsidRDefault="00701201" w:rsidP="00701201">
      <w:pPr>
        <w:pStyle w:val="af2"/>
        <w:ind w:left="8789" w:firstLine="567"/>
        <w:jc w:val="right"/>
        <w:rPr>
          <w:rFonts w:ascii="Times New Roman" w:hAnsi="Times New Roman" w:cs="Times New Roman"/>
          <w:b w:val="0"/>
          <w:bCs w:val="0"/>
          <w:sz w:val="20"/>
          <w:szCs w:val="20"/>
        </w:rPr>
      </w:pPr>
      <w:r w:rsidRPr="0056178D">
        <w:rPr>
          <w:rFonts w:ascii="Times New Roman" w:hAnsi="Times New Roman" w:cs="Times New Roman"/>
          <w:b w:val="0"/>
          <w:bCs w:val="0"/>
          <w:sz w:val="20"/>
          <w:szCs w:val="20"/>
        </w:rPr>
        <w:lastRenderedPageBreak/>
        <w:t>Приложение №2</w:t>
      </w:r>
    </w:p>
    <w:p w:rsidR="00701201" w:rsidRPr="0056178D" w:rsidRDefault="00701201" w:rsidP="00701201">
      <w:pPr>
        <w:pStyle w:val="af2"/>
        <w:ind w:left="8789" w:firstLine="567"/>
        <w:jc w:val="right"/>
        <w:rPr>
          <w:rFonts w:ascii="Times New Roman" w:hAnsi="Times New Roman" w:cs="Times New Roman"/>
          <w:b w:val="0"/>
          <w:bCs w:val="0"/>
          <w:sz w:val="20"/>
          <w:szCs w:val="20"/>
        </w:rPr>
      </w:pPr>
      <w:r w:rsidRPr="0056178D">
        <w:rPr>
          <w:rFonts w:ascii="Times New Roman" w:hAnsi="Times New Roman" w:cs="Times New Roman"/>
          <w:b w:val="0"/>
          <w:bCs w:val="0"/>
          <w:sz w:val="20"/>
          <w:szCs w:val="20"/>
        </w:rPr>
        <w:t>к муниципальной программе</w:t>
      </w:r>
    </w:p>
    <w:p w:rsidR="00701201" w:rsidRDefault="00701201" w:rsidP="00701201">
      <w:pPr>
        <w:pStyle w:val="af2"/>
        <w:ind w:left="8789" w:firstLine="567"/>
        <w:jc w:val="right"/>
        <w:rPr>
          <w:rFonts w:ascii="Arial" w:hAnsi="Arial" w:cs="Arial"/>
          <w:color w:val="000000"/>
          <w:sz w:val="24"/>
          <w:szCs w:val="24"/>
        </w:rPr>
      </w:pPr>
      <w:r w:rsidRPr="0056178D">
        <w:rPr>
          <w:rFonts w:ascii="Times New Roman" w:hAnsi="Times New Roman" w:cs="Times New Roman"/>
          <w:b w:val="0"/>
          <w:bCs w:val="0"/>
          <w:sz w:val="20"/>
          <w:szCs w:val="20"/>
        </w:rPr>
        <w:t>Глушковского района Курской области</w:t>
      </w:r>
      <w:r w:rsidRPr="0056178D">
        <w:rPr>
          <w:rFonts w:ascii="Times New Roman" w:hAnsi="Times New Roman" w:cs="Times New Roman"/>
          <w:color w:val="000000"/>
          <w:sz w:val="20"/>
          <w:szCs w:val="20"/>
        </w:rPr>
        <w:t xml:space="preserve"> </w:t>
      </w:r>
      <w:r w:rsidRPr="0056178D">
        <w:rPr>
          <w:rFonts w:ascii="Times New Roman" w:hAnsi="Times New Roman" w:cs="Times New Roman"/>
          <w:b w:val="0"/>
          <w:bCs w:val="0"/>
          <w:color w:val="000000"/>
          <w:sz w:val="20"/>
          <w:szCs w:val="20"/>
        </w:rPr>
        <w:t>«Обеспечение доступным  и комфортным жильем и коммунальными услугами</w:t>
      </w:r>
      <w:r w:rsidRPr="0056178D">
        <w:rPr>
          <w:rFonts w:ascii="Times New Roman" w:hAnsi="Times New Roman" w:cs="Times New Roman"/>
          <w:color w:val="000000"/>
          <w:sz w:val="20"/>
          <w:szCs w:val="20"/>
        </w:rPr>
        <w:t xml:space="preserve"> </w:t>
      </w:r>
      <w:r w:rsidR="0056178D">
        <w:rPr>
          <w:rFonts w:ascii="Times New Roman" w:hAnsi="Times New Roman" w:cs="Times New Roman"/>
          <w:b w:val="0"/>
          <w:bCs w:val="0"/>
          <w:color w:val="000000"/>
          <w:sz w:val="20"/>
          <w:szCs w:val="20"/>
        </w:rPr>
        <w:t xml:space="preserve">граждан в  </w:t>
      </w:r>
      <w:proofErr w:type="spellStart"/>
      <w:r w:rsidR="0056178D">
        <w:rPr>
          <w:rFonts w:ascii="Times New Roman" w:hAnsi="Times New Roman" w:cs="Times New Roman"/>
          <w:b w:val="0"/>
          <w:bCs w:val="0"/>
          <w:color w:val="000000"/>
          <w:sz w:val="20"/>
          <w:szCs w:val="20"/>
        </w:rPr>
        <w:t>Глушковскомк</w:t>
      </w:r>
      <w:r w:rsidRPr="0056178D">
        <w:rPr>
          <w:rFonts w:ascii="Times New Roman" w:hAnsi="Times New Roman" w:cs="Times New Roman"/>
          <w:b w:val="0"/>
          <w:bCs w:val="0"/>
          <w:color w:val="000000"/>
          <w:sz w:val="20"/>
          <w:szCs w:val="20"/>
        </w:rPr>
        <w:t>районе</w:t>
      </w:r>
      <w:proofErr w:type="spellEnd"/>
      <w:r w:rsidRPr="0056178D">
        <w:rPr>
          <w:rFonts w:ascii="Times New Roman" w:hAnsi="Times New Roman" w:cs="Times New Roman"/>
          <w:b w:val="0"/>
          <w:bCs w:val="0"/>
          <w:color w:val="000000"/>
          <w:sz w:val="20"/>
          <w:szCs w:val="20"/>
        </w:rPr>
        <w:t xml:space="preserve"> Курской области</w:t>
      </w:r>
      <w:r w:rsidRPr="008A5C16">
        <w:rPr>
          <w:rFonts w:ascii="Arial" w:hAnsi="Arial" w:cs="Arial"/>
          <w:b w:val="0"/>
          <w:bCs w:val="0"/>
          <w:color w:val="000000"/>
          <w:sz w:val="24"/>
          <w:szCs w:val="24"/>
        </w:rPr>
        <w:t>»</w:t>
      </w:r>
      <w:r w:rsidRPr="008A5C16">
        <w:rPr>
          <w:rFonts w:ascii="Arial" w:hAnsi="Arial" w:cs="Arial"/>
          <w:color w:val="000000"/>
          <w:sz w:val="24"/>
          <w:szCs w:val="24"/>
        </w:rPr>
        <w:t xml:space="preserve"> </w:t>
      </w:r>
    </w:p>
    <w:p w:rsidR="0056178D" w:rsidRPr="0056178D" w:rsidRDefault="0056178D" w:rsidP="0056178D">
      <w:pPr>
        <w:pStyle w:val="af"/>
        <w:rPr>
          <w:sz w:val="20"/>
          <w:szCs w:val="20"/>
          <w:lang w:eastAsia="ar-SA"/>
        </w:rPr>
      </w:pPr>
      <w:r>
        <w:rPr>
          <w:lang w:eastAsia="ar-SA"/>
        </w:rPr>
        <w:t xml:space="preserve">                                                                                                                                                                                           </w:t>
      </w:r>
      <w:proofErr w:type="gramStart"/>
      <w:r>
        <w:rPr>
          <w:sz w:val="20"/>
          <w:szCs w:val="20"/>
          <w:lang w:eastAsia="ar-SA"/>
        </w:rPr>
        <w:t>к</w:t>
      </w:r>
      <w:proofErr w:type="gramEnd"/>
      <w:r w:rsidRPr="0056178D">
        <w:rPr>
          <w:sz w:val="20"/>
          <w:szCs w:val="20"/>
          <w:lang w:eastAsia="ar-SA"/>
        </w:rPr>
        <w:t xml:space="preserve">  </w:t>
      </w:r>
      <w:proofErr w:type="gramStart"/>
      <w:r w:rsidRPr="0056178D">
        <w:rPr>
          <w:sz w:val="20"/>
          <w:szCs w:val="20"/>
          <w:lang w:eastAsia="ar-SA"/>
        </w:rPr>
        <w:t>пост</w:t>
      </w:r>
      <w:proofErr w:type="gramEnd"/>
      <w:r w:rsidRPr="0056178D">
        <w:rPr>
          <w:sz w:val="20"/>
          <w:szCs w:val="20"/>
          <w:lang w:eastAsia="ar-SA"/>
        </w:rPr>
        <w:t>. №_</w:t>
      </w:r>
      <w:r w:rsidR="007B3DA7">
        <w:rPr>
          <w:sz w:val="20"/>
          <w:szCs w:val="20"/>
          <w:lang w:eastAsia="ar-SA"/>
        </w:rPr>
        <w:t>128</w:t>
      </w:r>
      <w:r w:rsidRPr="0056178D">
        <w:rPr>
          <w:sz w:val="20"/>
          <w:szCs w:val="20"/>
          <w:lang w:eastAsia="ar-SA"/>
        </w:rPr>
        <w:t xml:space="preserve">_  от </w:t>
      </w:r>
      <w:r w:rsidR="007B3DA7">
        <w:rPr>
          <w:sz w:val="20"/>
          <w:szCs w:val="20"/>
          <w:lang w:eastAsia="ar-SA"/>
        </w:rPr>
        <w:t>30.03.</w:t>
      </w:r>
      <w:r w:rsidRPr="0056178D">
        <w:rPr>
          <w:sz w:val="20"/>
          <w:szCs w:val="20"/>
          <w:lang w:eastAsia="ar-SA"/>
        </w:rPr>
        <w:t>2021 г.</w:t>
      </w:r>
    </w:p>
    <w:p w:rsidR="00701201" w:rsidRPr="008A5C16" w:rsidRDefault="00701201" w:rsidP="00701201">
      <w:pPr>
        <w:pStyle w:val="ConsPlusNormal0"/>
        <w:ind w:firstLine="567"/>
        <w:jc w:val="right"/>
        <w:rPr>
          <w:sz w:val="24"/>
          <w:szCs w:val="24"/>
        </w:rPr>
      </w:pPr>
    </w:p>
    <w:p w:rsidR="00701201" w:rsidRPr="0056178D" w:rsidRDefault="00701201" w:rsidP="007B3DA7">
      <w:pPr>
        <w:spacing w:after="0"/>
        <w:ind w:firstLine="567"/>
        <w:jc w:val="center"/>
        <w:rPr>
          <w:rFonts w:ascii="Times New Roman" w:hAnsi="Times New Roman"/>
          <w:b/>
          <w:bCs/>
          <w:sz w:val="24"/>
          <w:szCs w:val="24"/>
        </w:rPr>
      </w:pPr>
      <w:r w:rsidRPr="0056178D">
        <w:rPr>
          <w:rFonts w:ascii="Times New Roman" w:hAnsi="Times New Roman"/>
          <w:b/>
          <w:bCs/>
          <w:sz w:val="24"/>
          <w:szCs w:val="24"/>
        </w:rPr>
        <w:t>Перечень основных мероприятий  подпрограмм муниципальной программы Глушковского района Курской</w:t>
      </w:r>
      <w:r w:rsidR="007B3DA7">
        <w:rPr>
          <w:rFonts w:ascii="Times New Roman" w:hAnsi="Times New Roman"/>
          <w:b/>
          <w:bCs/>
          <w:sz w:val="24"/>
          <w:szCs w:val="24"/>
        </w:rPr>
        <w:t xml:space="preserve"> области</w:t>
      </w:r>
    </w:p>
    <w:p w:rsidR="00701201" w:rsidRPr="0056178D" w:rsidRDefault="00701201" w:rsidP="00701201">
      <w:pPr>
        <w:pStyle w:val="ConsPlusNormal0"/>
        <w:tabs>
          <w:tab w:val="left" w:pos="567"/>
        </w:tabs>
        <w:ind w:firstLine="567"/>
        <w:jc w:val="center"/>
        <w:outlineLvl w:val="1"/>
        <w:rPr>
          <w:rFonts w:ascii="Times New Roman" w:hAnsi="Times New Roman" w:cs="Times New Roman"/>
          <w:b/>
          <w:bCs/>
          <w:color w:val="000000"/>
          <w:sz w:val="24"/>
          <w:szCs w:val="24"/>
        </w:rPr>
      </w:pPr>
      <w:r w:rsidRPr="0056178D">
        <w:rPr>
          <w:rFonts w:ascii="Times New Roman" w:hAnsi="Times New Roman" w:cs="Times New Roman"/>
          <w:b/>
          <w:bCs/>
          <w:color w:val="000000"/>
          <w:sz w:val="24"/>
          <w:szCs w:val="24"/>
        </w:rPr>
        <w:t xml:space="preserve">«Обеспечение доступным  и комфортным жильем и коммунальными услугами граждан в  Глушковском районе Курской области» </w:t>
      </w:r>
    </w:p>
    <w:p w:rsidR="00701201" w:rsidRPr="0056178D" w:rsidRDefault="00701201" w:rsidP="007574BE">
      <w:pPr>
        <w:widowControl w:val="0"/>
        <w:autoSpaceDE w:val="0"/>
        <w:autoSpaceDN w:val="0"/>
        <w:adjustRightInd w:val="0"/>
        <w:rPr>
          <w:rFonts w:ascii="Times New Roman" w:hAnsi="Times New Roman"/>
          <w:sz w:val="24"/>
          <w:szCs w:val="24"/>
        </w:rPr>
      </w:pPr>
    </w:p>
    <w:tbl>
      <w:tblPr>
        <w:tblW w:w="14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5"/>
        <w:gridCol w:w="34"/>
        <w:gridCol w:w="2621"/>
        <w:gridCol w:w="1418"/>
        <w:gridCol w:w="1559"/>
        <w:gridCol w:w="1559"/>
        <w:gridCol w:w="2552"/>
        <w:gridCol w:w="2268"/>
        <w:gridCol w:w="2283"/>
      </w:tblGrid>
      <w:tr w:rsidR="00701201" w:rsidRPr="0056178D">
        <w:trPr>
          <w:trHeight w:val="353"/>
          <w:jc w:val="center"/>
        </w:trPr>
        <w:tc>
          <w:tcPr>
            <w:tcW w:w="629" w:type="dxa"/>
            <w:gridSpan w:val="2"/>
            <w:vMerge w:val="restart"/>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lang w:val="en-US"/>
              </w:rPr>
            </w:pPr>
            <w:r w:rsidRPr="0056178D">
              <w:rPr>
                <w:sz w:val="24"/>
                <w:szCs w:val="24"/>
              </w:rPr>
              <w:t>N</w:t>
            </w:r>
          </w:p>
          <w:p w:rsidR="00701201" w:rsidRPr="0056178D" w:rsidRDefault="00701201">
            <w:pPr>
              <w:pStyle w:val="ConsPlusCell"/>
              <w:ind w:left="-553" w:firstLine="567"/>
              <w:jc w:val="both"/>
              <w:rPr>
                <w:sz w:val="24"/>
                <w:szCs w:val="24"/>
              </w:rPr>
            </w:pPr>
            <w:r w:rsidRPr="0056178D">
              <w:rPr>
                <w:sz w:val="24"/>
                <w:szCs w:val="24"/>
              </w:rPr>
              <w:t>№</w:t>
            </w:r>
          </w:p>
          <w:p w:rsidR="00701201" w:rsidRPr="0056178D" w:rsidRDefault="00701201">
            <w:pPr>
              <w:pStyle w:val="ConsPlusCell"/>
              <w:ind w:left="-553" w:firstLine="567"/>
              <w:jc w:val="both"/>
              <w:rPr>
                <w:sz w:val="24"/>
                <w:szCs w:val="24"/>
              </w:rPr>
            </w:pPr>
            <w:proofErr w:type="spellStart"/>
            <w:proofErr w:type="gramStart"/>
            <w:r w:rsidRPr="0056178D">
              <w:rPr>
                <w:sz w:val="24"/>
                <w:szCs w:val="24"/>
              </w:rPr>
              <w:t>п</w:t>
            </w:r>
            <w:proofErr w:type="spellEnd"/>
            <w:proofErr w:type="gramEnd"/>
            <w:r w:rsidRPr="0056178D">
              <w:rPr>
                <w:sz w:val="24"/>
                <w:szCs w:val="24"/>
              </w:rPr>
              <w:t>/</w:t>
            </w:r>
            <w:proofErr w:type="spellStart"/>
            <w:r w:rsidRPr="0056178D">
              <w:rPr>
                <w:sz w:val="24"/>
                <w:szCs w:val="24"/>
              </w:rPr>
              <w:t>п</w:t>
            </w:r>
            <w:proofErr w:type="spellEnd"/>
          </w:p>
        </w:tc>
        <w:tc>
          <w:tcPr>
            <w:tcW w:w="2621" w:type="dxa"/>
            <w:vMerge w:val="restart"/>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center"/>
              <w:rPr>
                <w:sz w:val="24"/>
                <w:szCs w:val="24"/>
              </w:rPr>
            </w:pPr>
            <w:r w:rsidRPr="0056178D">
              <w:rPr>
                <w:sz w:val="24"/>
                <w:szCs w:val="24"/>
              </w:rPr>
              <w:t xml:space="preserve">Номер и наименование ведомственной   </w:t>
            </w:r>
            <w:r w:rsidRPr="0056178D">
              <w:rPr>
                <w:sz w:val="24"/>
                <w:szCs w:val="24"/>
              </w:rPr>
              <w:br/>
              <w:t>целевой программы (</w:t>
            </w:r>
            <w:proofErr w:type="spellStart"/>
            <w:r w:rsidRPr="0056178D">
              <w:rPr>
                <w:sz w:val="24"/>
                <w:szCs w:val="24"/>
              </w:rPr>
              <w:t>далее-ВЦП</w:t>
            </w:r>
            <w:proofErr w:type="spellEnd"/>
            <w:r w:rsidRPr="0056178D">
              <w:rPr>
                <w:sz w:val="24"/>
                <w:szCs w:val="24"/>
              </w:rPr>
              <w:t>), основного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center"/>
              <w:rPr>
                <w:sz w:val="24"/>
                <w:szCs w:val="24"/>
              </w:rPr>
            </w:pPr>
            <w:r w:rsidRPr="0056178D">
              <w:rPr>
                <w:sz w:val="24"/>
                <w:szCs w:val="24"/>
              </w:rPr>
              <w:t>Ответственный исполнитель</w:t>
            </w:r>
          </w:p>
        </w:tc>
        <w:tc>
          <w:tcPr>
            <w:tcW w:w="3118" w:type="dxa"/>
            <w:gridSpan w:val="2"/>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center"/>
              <w:rPr>
                <w:sz w:val="24"/>
                <w:szCs w:val="24"/>
              </w:rPr>
            </w:pPr>
            <w:r w:rsidRPr="0056178D">
              <w:rPr>
                <w:sz w:val="24"/>
                <w:szCs w:val="24"/>
              </w:rPr>
              <w:t>Срок</w:t>
            </w:r>
          </w:p>
        </w:tc>
        <w:tc>
          <w:tcPr>
            <w:tcW w:w="2552" w:type="dxa"/>
            <w:vMerge w:val="restart"/>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center"/>
              <w:rPr>
                <w:sz w:val="24"/>
                <w:szCs w:val="24"/>
              </w:rPr>
            </w:pPr>
            <w:r w:rsidRPr="0056178D">
              <w:rPr>
                <w:sz w:val="24"/>
                <w:szCs w:val="24"/>
              </w:rPr>
              <w:t>Ожидаемый</w:t>
            </w:r>
          </w:p>
          <w:p w:rsidR="00701201" w:rsidRPr="0056178D" w:rsidRDefault="00701201">
            <w:pPr>
              <w:pStyle w:val="ConsPlusCell"/>
              <w:jc w:val="center"/>
              <w:rPr>
                <w:sz w:val="24"/>
                <w:szCs w:val="24"/>
              </w:rPr>
            </w:pPr>
            <w:r w:rsidRPr="0056178D">
              <w:rPr>
                <w:sz w:val="24"/>
                <w:szCs w:val="24"/>
              </w:rPr>
              <w:t>непосредственный результат (краткое описание)</w:t>
            </w:r>
          </w:p>
        </w:tc>
        <w:tc>
          <w:tcPr>
            <w:tcW w:w="2268" w:type="dxa"/>
            <w:vMerge w:val="restart"/>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center"/>
              <w:rPr>
                <w:sz w:val="24"/>
                <w:szCs w:val="24"/>
              </w:rPr>
            </w:pPr>
            <w:r w:rsidRPr="0056178D">
              <w:rPr>
                <w:sz w:val="24"/>
                <w:szCs w:val="24"/>
              </w:rPr>
              <w:t xml:space="preserve">Последствия </w:t>
            </w:r>
            <w:r w:rsidRPr="0056178D">
              <w:rPr>
                <w:sz w:val="24"/>
                <w:szCs w:val="24"/>
              </w:rPr>
              <w:br/>
            </w:r>
            <w:proofErr w:type="spellStart"/>
            <w:r w:rsidRPr="0056178D">
              <w:rPr>
                <w:sz w:val="24"/>
                <w:szCs w:val="24"/>
              </w:rPr>
              <w:t>нереализации</w:t>
            </w:r>
            <w:proofErr w:type="spellEnd"/>
            <w:r w:rsidRPr="0056178D">
              <w:rPr>
                <w:sz w:val="24"/>
                <w:szCs w:val="24"/>
              </w:rPr>
              <w:br/>
              <w:t xml:space="preserve">ведомственной   </w:t>
            </w:r>
            <w:r w:rsidRPr="0056178D">
              <w:rPr>
                <w:sz w:val="24"/>
                <w:szCs w:val="24"/>
              </w:rPr>
              <w:br/>
              <w:t xml:space="preserve">  целевой   </w:t>
            </w:r>
            <w:r w:rsidRPr="0056178D">
              <w:rPr>
                <w:sz w:val="24"/>
                <w:szCs w:val="24"/>
              </w:rPr>
              <w:br/>
              <w:t xml:space="preserve"> программы, </w:t>
            </w:r>
            <w:r w:rsidRPr="0056178D">
              <w:rPr>
                <w:sz w:val="24"/>
                <w:szCs w:val="24"/>
              </w:rPr>
              <w:br/>
              <w:t xml:space="preserve"> основного  </w:t>
            </w:r>
            <w:r w:rsidRPr="0056178D">
              <w:rPr>
                <w:sz w:val="24"/>
                <w:szCs w:val="24"/>
              </w:rPr>
              <w:br/>
              <w:t>мероприятия</w:t>
            </w:r>
          </w:p>
        </w:tc>
        <w:tc>
          <w:tcPr>
            <w:tcW w:w="2283" w:type="dxa"/>
            <w:vMerge w:val="restart"/>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center"/>
              <w:rPr>
                <w:sz w:val="24"/>
                <w:szCs w:val="24"/>
              </w:rPr>
            </w:pPr>
            <w:r w:rsidRPr="0056178D">
              <w:rPr>
                <w:sz w:val="24"/>
                <w:szCs w:val="24"/>
              </w:rPr>
              <w:t>Связь с показателями муниципальной программы (подпрограммы)</w:t>
            </w:r>
          </w:p>
        </w:tc>
      </w:tr>
      <w:tr w:rsidR="00701201" w:rsidRPr="0056178D">
        <w:trPr>
          <w:trHeight w:val="1059"/>
          <w:jc w:val="center"/>
        </w:trPr>
        <w:tc>
          <w:tcPr>
            <w:tcW w:w="629" w:type="dxa"/>
            <w:gridSpan w:val="2"/>
            <w:vMerge/>
            <w:tcBorders>
              <w:top w:val="single" w:sz="4" w:space="0" w:color="auto"/>
              <w:left w:val="single" w:sz="4" w:space="0" w:color="auto"/>
              <w:bottom w:val="single" w:sz="4" w:space="0" w:color="auto"/>
              <w:right w:val="single" w:sz="4" w:space="0" w:color="auto"/>
            </w:tcBorders>
            <w:vAlign w:val="center"/>
          </w:tcPr>
          <w:p w:rsidR="00701201" w:rsidRPr="0056178D" w:rsidRDefault="00701201">
            <w:pPr>
              <w:rPr>
                <w:rFonts w:ascii="Times New Roman" w:hAnsi="Times New Roman"/>
                <w:sz w:val="24"/>
                <w:szCs w:val="24"/>
              </w:rPr>
            </w:pPr>
          </w:p>
        </w:tc>
        <w:tc>
          <w:tcPr>
            <w:tcW w:w="2621" w:type="dxa"/>
            <w:vMerge/>
            <w:tcBorders>
              <w:top w:val="single" w:sz="4" w:space="0" w:color="auto"/>
              <w:left w:val="single" w:sz="4" w:space="0" w:color="auto"/>
              <w:bottom w:val="single" w:sz="4" w:space="0" w:color="auto"/>
              <w:right w:val="single" w:sz="4" w:space="0" w:color="auto"/>
            </w:tcBorders>
            <w:vAlign w:val="center"/>
          </w:tcPr>
          <w:p w:rsidR="00701201" w:rsidRPr="0056178D" w:rsidRDefault="00701201">
            <w:pPr>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01201" w:rsidRPr="0056178D" w:rsidRDefault="00701201">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Начала</w:t>
            </w:r>
            <w:r w:rsidRPr="0056178D">
              <w:rPr>
                <w:sz w:val="24"/>
                <w:szCs w:val="24"/>
                <w:lang w:val="en-US"/>
              </w:rPr>
              <w:t xml:space="preserve"> </w:t>
            </w:r>
            <w:r w:rsidRPr="0056178D">
              <w:rPr>
                <w:sz w:val="24"/>
                <w:szCs w:val="24"/>
              </w:rPr>
              <w:t>реализации</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окончания реализации</w:t>
            </w:r>
          </w:p>
        </w:tc>
        <w:tc>
          <w:tcPr>
            <w:tcW w:w="2552" w:type="dxa"/>
            <w:vMerge/>
            <w:tcBorders>
              <w:top w:val="single" w:sz="4" w:space="0" w:color="auto"/>
              <w:left w:val="single" w:sz="4" w:space="0" w:color="auto"/>
              <w:bottom w:val="single" w:sz="4" w:space="0" w:color="auto"/>
              <w:right w:val="single" w:sz="4" w:space="0" w:color="auto"/>
            </w:tcBorders>
            <w:vAlign w:val="center"/>
          </w:tcPr>
          <w:p w:rsidR="00701201" w:rsidRPr="0056178D" w:rsidRDefault="00701201">
            <w:pP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701201" w:rsidRPr="0056178D" w:rsidRDefault="00701201">
            <w:pPr>
              <w:rPr>
                <w:rFonts w:ascii="Times New Roman" w:hAnsi="Times New Roman"/>
                <w:sz w:val="24"/>
                <w:szCs w:val="24"/>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701201" w:rsidRPr="0056178D" w:rsidRDefault="00701201">
            <w:pPr>
              <w:rPr>
                <w:rFonts w:ascii="Times New Roman" w:hAnsi="Times New Roman"/>
                <w:sz w:val="24"/>
                <w:szCs w:val="24"/>
              </w:rPr>
            </w:pPr>
          </w:p>
        </w:tc>
      </w:tr>
      <w:tr w:rsidR="00701201" w:rsidRPr="0056178D">
        <w:trPr>
          <w:trHeight w:val="141"/>
          <w:jc w:val="center"/>
        </w:trPr>
        <w:tc>
          <w:tcPr>
            <w:tcW w:w="629" w:type="dxa"/>
            <w:gridSpan w:val="2"/>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1</w:t>
            </w:r>
          </w:p>
        </w:tc>
        <w:tc>
          <w:tcPr>
            <w:tcW w:w="2621"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7</w:t>
            </w:r>
          </w:p>
        </w:tc>
        <w:tc>
          <w:tcPr>
            <w:tcW w:w="2283"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8</w:t>
            </w:r>
          </w:p>
        </w:tc>
      </w:tr>
      <w:tr w:rsidR="00701201" w:rsidRPr="0056178D">
        <w:trPr>
          <w:trHeight w:val="141"/>
          <w:jc w:val="center"/>
        </w:trPr>
        <w:tc>
          <w:tcPr>
            <w:tcW w:w="14889" w:type="dxa"/>
            <w:gridSpan w:val="9"/>
            <w:tcBorders>
              <w:top w:val="single" w:sz="4" w:space="0" w:color="auto"/>
              <w:left w:val="single" w:sz="4" w:space="0" w:color="auto"/>
              <w:bottom w:val="single" w:sz="4" w:space="0" w:color="auto"/>
              <w:right w:val="single" w:sz="4" w:space="0" w:color="auto"/>
            </w:tcBorders>
          </w:tcPr>
          <w:p w:rsidR="00701201" w:rsidRPr="0056178D" w:rsidRDefault="00701201">
            <w:pPr>
              <w:tabs>
                <w:tab w:val="left" w:pos="0"/>
              </w:tabs>
              <w:autoSpaceDE w:val="0"/>
              <w:autoSpaceDN w:val="0"/>
              <w:adjustRightInd w:val="0"/>
              <w:ind w:firstLine="567"/>
              <w:jc w:val="both"/>
              <w:rPr>
                <w:rFonts w:ascii="Times New Roman" w:hAnsi="Times New Roman"/>
                <w:color w:val="000000"/>
                <w:sz w:val="24"/>
                <w:szCs w:val="24"/>
              </w:rPr>
            </w:pPr>
            <w:r w:rsidRPr="0056178D">
              <w:rPr>
                <w:rFonts w:ascii="Times New Roman" w:hAnsi="Times New Roman"/>
                <w:color w:val="000000"/>
                <w:sz w:val="24"/>
                <w:szCs w:val="24"/>
              </w:rPr>
              <w:t>Подпрограмма 1 «Обеспечение качественными услугами ЖКХ населения Глушковского района Курской области»</w:t>
            </w:r>
          </w:p>
        </w:tc>
      </w:tr>
      <w:tr w:rsidR="00701201" w:rsidRPr="0056178D">
        <w:trPr>
          <w:trHeight w:val="530"/>
          <w:jc w:val="center"/>
        </w:trPr>
        <w:tc>
          <w:tcPr>
            <w:tcW w:w="629" w:type="dxa"/>
            <w:gridSpan w:val="2"/>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1</w:t>
            </w:r>
          </w:p>
        </w:tc>
        <w:tc>
          <w:tcPr>
            <w:tcW w:w="2621" w:type="dxa"/>
            <w:tcBorders>
              <w:top w:val="single" w:sz="4" w:space="0" w:color="auto"/>
              <w:left w:val="single" w:sz="4" w:space="0" w:color="auto"/>
              <w:bottom w:val="single" w:sz="4" w:space="0" w:color="auto"/>
              <w:right w:val="single" w:sz="4" w:space="0" w:color="auto"/>
            </w:tcBorders>
          </w:tcPr>
          <w:p w:rsidR="00701201" w:rsidRPr="0056178D" w:rsidRDefault="00C67567">
            <w:pPr>
              <w:pStyle w:val="af2"/>
              <w:jc w:val="both"/>
              <w:rPr>
                <w:rFonts w:ascii="Times New Roman" w:hAnsi="Times New Roman" w:cs="Times New Roman"/>
                <w:b w:val="0"/>
                <w:bCs w:val="0"/>
                <w:sz w:val="24"/>
                <w:szCs w:val="24"/>
              </w:rPr>
            </w:pPr>
            <w:r w:rsidRPr="0056178D">
              <w:rPr>
                <w:rFonts w:ascii="Times New Roman" w:hAnsi="Times New Roman" w:cs="Times New Roman"/>
                <w:b w:val="0"/>
                <w:bCs w:val="0"/>
                <w:sz w:val="24"/>
                <w:szCs w:val="24"/>
              </w:rPr>
              <w:t xml:space="preserve"> </w:t>
            </w:r>
          </w:p>
          <w:p w:rsidR="00701201" w:rsidRPr="0056178D" w:rsidRDefault="00C67567">
            <w:pPr>
              <w:jc w:val="both"/>
              <w:rPr>
                <w:rFonts w:ascii="Times New Roman" w:hAnsi="Times New Roman"/>
                <w:sz w:val="24"/>
                <w:szCs w:val="24"/>
                <w:lang w:eastAsia="ar-SA"/>
              </w:rPr>
            </w:pPr>
            <w:r w:rsidRPr="0056178D">
              <w:rPr>
                <w:rFonts w:ascii="Times New Roman" w:hAnsi="Times New Roman"/>
                <w:sz w:val="24"/>
                <w:szCs w:val="24"/>
                <w:lang w:eastAsia="ar-SA"/>
              </w:rPr>
              <w:t>Основное  мероприятие  1.01</w:t>
            </w:r>
          </w:p>
          <w:p w:rsidR="00C67567" w:rsidRPr="0056178D" w:rsidRDefault="00C67567">
            <w:pPr>
              <w:jc w:val="both"/>
              <w:rPr>
                <w:rFonts w:ascii="Times New Roman" w:hAnsi="Times New Roman"/>
                <w:sz w:val="24"/>
                <w:szCs w:val="24"/>
                <w:lang w:eastAsia="ar-SA"/>
              </w:rPr>
            </w:pPr>
            <w:r w:rsidRPr="0056178D">
              <w:rPr>
                <w:rFonts w:ascii="Times New Roman" w:hAnsi="Times New Roman"/>
                <w:sz w:val="24"/>
                <w:szCs w:val="24"/>
                <w:lang w:eastAsia="ar-SA"/>
              </w:rPr>
              <w:t>Мероприятия  по  благоустройству</w:t>
            </w:r>
          </w:p>
        </w:tc>
        <w:tc>
          <w:tcPr>
            <w:tcW w:w="1418"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Отдел строительства и архитектуры Администрации Глушковского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2015</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ED6B04">
            <w:pPr>
              <w:pStyle w:val="ConsPlusCell"/>
              <w:jc w:val="both"/>
              <w:rPr>
                <w:sz w:val="24"/>
                <w:szCs w:val="24"/>
              </w:rPr>
            </w:pPr>
            <w:r w:rsidRPr="0056178D">
              <w:rPr>
                <w:sz w:val="24"/>
                <w:szCs w:val="24"/>
              </w:rPr>
              <w:t>2023</w:t>
            </w:r>
          </w:p>
        </w:tc>
        <w:tc>
          <w:tcPr>
            <w:tcW w:w="2552" w:type="dxa"/>
            <w:tcBorders>
              <w:top w:val="single" w:sz="4" w:space="0" w:color="auto"/>
              <w:left w:val="single" w:sz="4" w:space="0" w:color="auto"/>
              <w:bottom w:val="single" w:sz="4" w:space="0" w:color="auto"/>
              <w:right w:val="single" w:sz="4" w:space="0" w:color="auto"/>
            </w:tcBorders>
          </w:tcPr>
          <w:p w:rsidR="00701201" w:rsidRPr="0056178D" w:rsidRDefault="00701201">
            <w:pPr>
              <w:pStyle w:val="af5"/>
              <w:spacing w:line="240" w:lineRule="auto"/>
              <w:jc w:val="both"/>
            </w:pPr>
            <w:r w:rsidRPr="0056178D">
              <w:t xml:space="preserve">   улучшение  качества  обслуживания  населения  района</w:t>
            </w:r>
          </w:p>
          <w:p w:rsidR="00701201" w:rsidRPr="0056178D" w:rsidRDefault="00701201">
            <w:pPr>
              <w:pStyle w:val="ConsPlusCell"/>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01201" w:rsidRPr="0056178D" w:rsidRDefault="00701201">
            <w:pPr>
              <w:autoSpaceDE w:val="0"/>
              <w:jc w:val="both"/>
              <w:rPr>
                <w:rFonts w:ascii="Times New Roman" w:hAnsi="Times New Roman"/>
                <w:sz w:val="24"/>
                <w:szCs w:val="24"/>
              </w:rPr>
            </w:pPr>
            <w:r w:rsidRPr="0056178D">
              <w:rPr>
                <w:rFonts w:ascii="Times New Roman" w:hAnsi="Times New Roman"/>
                <w:sz w:val="24"/>
                <w:szCs w:val="24"/>
              </w:rPr>
              <w:t>снижение  качества  обслуживания  населения  района</w:t>
            </w:r>
          </w:p>
          <w:p w:rsidR="00701201" w:rsidRPr="0056178D" w:rsidRDefault="00701201">
            <w:pPr>
              <w:pStyle w:val="ConsPlusCell"/>
              <w:jc w:val="both"/>
              <w:rPr>
                <w:sz w:val="24"/>
                <w:szCs w:val="24"/>
              </w:rPr>
            </w:pPr>
          </w:p>
        </w:tc>
        <w:tc>
          <w:tcPr>
            <w:tcW w:w="2283"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Реализация данного основного мероприятия связана со всеми показателями  программы и подпрограммы</w:t>
            </w:r>
          </w:p>
        </w:tc>
      </w:tr>
      <w:tr w:rsidR="00701201" w:rsidRPr="0056178D">
        <w:trPr>
          <w:trHeight w:val="540"/>
          <w:jc w:val="center"/>
        </w:trPr>
        <w:tc>
          <w:tcPr>
            <w:tcW w:w="629" w:type="dxa"/>
            <w:gridSpan w:val="2"/>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lastRenderedPageBreak/>
              <w:t>2</w:t>
            </w:r>
          </w:p>
        </w:tc>
        <w:tc>
          <w:tcPr>
            <w:tcW w:w="2621" w:type="dxa"/>
            <w:tcBorders>
              <w:top w:val="single" w:sz="4" w:space="0" w:color="auto"/>
              <w:left w:val="single" w:sz="4" w:space="0" w:color="auto"/>
              <w:bottom w:val="single" w:sz="4" w:space="0" w:color="auto"/>
              <w:right w:val="single" w:sz="4" w:space="0" w:color="auto"/>
            </w:tcBorders>
          </w:tcPr>
          <w:p w:rsidR="00AF623E" w:rsidRPr="0056178D" w:rsidRDefault="00C67567">
            <w:pPr>
              <w:jc w:val="both"/>
              <w:rPr>
                <w:rFonts w:ascii="Times New Roman" w:hAnsi="Times New Roman"/>
                <w:sz w:val="24"/>
                <w:szCs w:val="24"/>
                <w:lang w:eastAsia="ar-SA"/>
              </w:rPr>
            </w:pPr>
            <w:r w:rsidRPr="0056178D">
              <w:rPr>
                <w:rFonts w:ascii="Times New Roman" w:hAnsi="Times New Roman"/>
                <w:sz w:val="24"/>
                <w:szCs w:val="24"/>
                <w:lang w:eastAsia="ar-SA"/>
              </w:rPr>
              <w:t xml:space="preserve"> </w:t>
            </w:r>
            <w:r w:rsidR="00AF623E" w:rsidRPr="0056178D">
              <w:rPr>
                <w:rFonts w:ascii="Times New Roman" w:hAnsi="Times New Roman"/>
                <w:sz w:val="24"/>
                <w:szCs w:val="24"/>
                <w:lang w:eastAsia="ar-SA"/>
              </w:rPr>
              <w:t>Основное   мероприятие  1.02</w:t>
            </w:r>
          </w:p>
          <w:p w:rsidR="00701201" w:rsidRPr="0056178D" w:rsidRDefault="00AF623E">
            <w:pPr>
              <w:jc w:val="both"/>
              <w:rPr>
                <w:rFonts w:ascii="Times New Roman" w:hAnsi="Times New Roman"/>
                <w:sz w:val="24"/>
                <w:szCs w:val="24"/>
              </w:rPr>
            </w:pPr>
            <w:r w:rsidRPr="0056178D">
              <w:rPr>
                <w:rFonts w:ascii="Times New Roman" w:hAnsi="Times New Roman"/>
                <w:sz w:val="24"/>
                <w:szCs w:val="24"/>
              </w:rPr>
              <w:t>мероприятия</w:t>
            </w:r>
            <w:r w:rsidR="00701201" w:rsidRPr="0056178D">
              <w:rPr>
                <w:rFonts w:ascii="Times New Roman" w:hAnsi="Times New Roman"/>
                <w:sz w:val="24"/>
                <w:szCs w:val="24"/>
              </w:rPr>
              <w:t xml:space="preserve">  по  сбору  и  удалению  твердых  и  жидких  бытовых  отходов</w:t>
            </w:r>
          </w:p>
        </w:tc>
        <w:tc>
          <w:tcPr>
            <w:tcW w:w="1418"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p>
          <w:p w:rsidR="00701201" w:rsidRPr="0056178D" w:rsidRDefault="00701201">
            <w:pPr>
              <w:pStyle w:val="ConsPlusCell"/>
              <w:jc w:val="both"/>
              <w:rPr>
                <w:sz w:val="24"/>
                <w:szCs w:val="24"/>
              </w:rPr>
            </w:pPr>
            <w:r w:rsidRPr="0056178D">
              <w:rPr>
                <w:sz w:val="24"/>
                <w:szCs w:val="24"/>
              </w:rPr>
              <w:t>Отдел строительства и архитектуры Администрации Глушковского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2015</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ED6B04">
            <w:pPr>
              <w:pStyle w:val="ConsPlusCell"/>
              <w:jc w:val="both"/>
              <w:rPr>
                <w:sz w:val="24"/>
                <w:szCs w:val="24"/>
              </w:rPr>
            </w:pPr>
            <w:r w:rsidRPr="0056178D">
              <w:rPr>
                <w:sz w:val="24"/>
                <w:szCs w:val="24"/>
              </w:rPr>
              <w:t>2023</w:t>
            </w:r>
          </w:p>
        </w:tc>
        <w:tc>
          <w:tcPr>
            <w:tcW w:w="2552" w:type="dxa"/>
            <w:tcBorders>
              <w:top w:val="single" w:sz="4" w:space="0" w:color="auto"/>
              <w:left w:val="single" w:sz="4" w:space="0" w:color="auto"/>
              <w:bottom w:val="single" w:sz="4" w:space="0" w:color="auto"/>
              <w:right w:val="single" w:sz="4" w:space="0" w:color="auto"/>
            </w:tcBorders>
          </w:tcPr>
          <w:p w:rsidR="00701201" w:rsidRPr="0056178D" w:rsidRDefault="00701201">
            <w:pPr>
              <w:pStyle w:val="af5"/>
              <w:spacing w:line="240" w:lineRule="auto"/>
              <w:jc w:val="both"/>
            </w:pPr>
            <w:r w:rsidRPr="0056178D">
              <w:t>улучшение  качества  обслуживания  населения  района, ликвидация  несанкционированных  площадок  под  ТБО</w:t>
            </w:r>
          </w:p>
        </w:tc>
        <w:tc>
          <w:tcPr>
            <w:tcW w:w="2268" w:type="dxa"/>
            <w:tcBorders>
              <w:top w:val="single" w:sz="4" w:space="0" w:color="auto"/>
              <w:left w:val="single" w:sz="4" w:space="0" w:color="auto"/>
              <w:bottom w:val="single" w:sz="4" w:space="0" w:color="auto"/>
              <w:right w:val="single" w:sz="4" w:space="0" w:color="auto"/>
            </w:tcBorders>
          </w:tcPr>
          <w:p w:rsidR="00701201" w:rsidRPr="0056178D" w:rsidRDefault="00701201">
            <w:pPr>
              <w:autoSpaceDE w:val="0"/>
              <w:jc w:val="both"/>
              <w:rPr>
                <w:rFonts w:ascii="Times New Roman" w:hAnsi="Times New Roman"/>
                <w:sz w:val="24"/>
                <w:szCs w:val="24"/>
              </w:rPr>
            </w:pPr>
            <w:r w:rsidRPr="0056178D">
              <w:rPr>
                <w:rFonts w:ascii="Times New Roman" w:hAnsi="Times New Roman"/>
                <w:sz w:val="24"/>
                <w:szCs w:val="24"/>
              </w:rPr>
              <w:t xml:space="preserve">снижение  качества  обслуживания  населения организация    несанкционированных площадок  ТБО  </w:t>
            </w:r>
          </w:p>
        </w:tc>
        <w:tc>
          <w:tcPr>
            <w:tcW w:w="2283"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Реализация данного основного мероприятия связана со всеми показателями  программы и подпрограммы</w:t>
            </w:r>
          </w:p>
        </w:tc>
      </w:tr>
      <w:tr w:rsidR="00701201" w:rsidRPr="0056178D">
        <w:trPr>
          <w:trHeight w:val="141"/>
          <w:jc w:val="center"/>
        </w:trPr>
        <w:tc>
          <w:tcPr>
            <w:tcW w:w="14889" w:type="dxa"/>
            <w:gridSpan w:val="9"/>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подпрограмма 2. «Создание условий для обеспечения доступным и комфортным жильем граждан в Глушковском районе Курской области»</w:t>
            </w:r>
          </w:p>
        </w:tc>
      </w:tr>
      <w:tr w:rsidR="00701201" w:rsidRPr="0056178D">
        <w:trPr>
          <w:trHeight w:val="141"/>
          <w:jc w:val="center"/>
        </w:trPr>
        <w:tc>
          <w:tcPr>
            <w:tcW w:w="629" w:type="dxa"/>
            <w:gridSpan w:val="2"/>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1</w:t>
            </w:r>
          </w:p>
        </w:tc>
        <w:tc>
          <w:tcPr>
            <w:tcW w:w="2621"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Normal0"/>
              <w:ind w:firstLine="0"/>
              <w:jc w:val="both"/>
              <w:rPr>
                <w:rFonts w:ascii="Times New Roman" w:hAnsi="Times New Roman" w:cs="Times New Roman"/>
                <w:sz w:val="24"/>
                <w:szCs w:val="24"/>
              </w:rPr>
            </w:pPr>
            <w:r w:rsidRPr="0056178D">
              <w:rPr>
                <w:rFonts w:ascii="Times New Roman" w:hAnsi="Times New Roman" w:cs="Times New Roman"/>
                <w:sz w:val="24"/>
                <w:szCs w:val="24"/>
              </w:rPr>
              <w:t xml:space="preserve"> Подпрограмма 2 «Создание  условий  для  обеспечения  доступным  и  комфортным  жильем  граждан  в  Глушковском  районе  Курской  области»  </w:t>
            </w:r>
          </w:p>
          <w:p w:rsidR="00701201" w:rsidRPr="0056178D" w:rsidRDefault="00701201">
            <w:pPr>
              <w:pStyle w:val="ConsPlusCell"/>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p>
          <w:p w:rsidR="00701201" w:rsidRPr="0056178D" w:rsidRDefault="00701201">
            <w:pPr>
              <w:pStyle w:val="ConsPlusCell"/>
              <w:jc w:val="both"/>
              <w:rPr>
                <w:sz w:val="24"/>
                <w:szCs w:val="24"/>
              </w:rPr>
            </w:pPr>
            <w:r w:rsidRPr="0056178D">
              <w:rPr>
                <w:sz w:val="24"/>
                <w:szCs w:val="24"/>
              </w:rPr>
              <w:t>Отдел строительства и архитектуры Администрации Глушковского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2015</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ED6B04">
            <w:pPr>
              <w:pStyle w:val="ConsPlusCell"/>
              <w:jc w:val="both"/>
              <w:rPr>
                <w:sz w:val="24"/>
                <w:szCs w:val="24"/>
              </w:rPr>
            </w:pPr>
            <w:r w:rsidRPr="0056178D">
              <w:rPr>
                <w:sz w:val="24"/>
                <w:szCs w:val="24"/>
              </w:rPr>
              <w:t>2023</w:t>
            </w:r>
          </w:p>
        </w:tc>
        <w:tc>
          <w:tcPr>
            <w:tcW w:w="2552"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Normal0"/>
              <w:ind w:firstLine="0"/>
              <w:jc w:val="both"/>
              <w:rPr>
                <w:rFonts w:ascii="Times New Roman" w:hAnsi="Times New Roman" w:cs="Times New Roman"/>
                <w:sz w:val="24"/>
                <w:szCs w:val="24"/>
              </w:rPr>
            </w:pPr>
            <w:r w:rsidRPr="0056178D">
              <w:rPr>
                <w:rFonts w:ascii="Times New Roman" w:hAnsi="Times New Roman" w:cs="Times New Roman"/>
                <w:sz w:val="24"/>
                <w:szCs w:val="24"/>
              </w:rPr>
              <w:t xml:space="preserve">направлено на оказание поддержки в решении жилищной проблемы молодых семей, проживающих на территории Глушковского района Курской области и признанных в установленном </w:t>
            </w:r>
            <w:proofErr w:type="gramStart"/>
            <w:r w:rsidRPr="0056178D">
              <w:rPr>
                <w:rFonts w:ascii="Times New Roman" w:hAnsi="Times New Roman" w:cs="Times New Roman"/>
                <w:sz w:val="24"/>
                <w:szCs w:val="24"/>
              </w:rPr>
              <w:t>порядке</w:t>
            </w:r>
            <w:proofErr w:type="gramEnd"/>
            <w:r w:rsidRPr="0056178D">
              <w:rPr>
                <w:rFonts w:ascii="Times New Roman" w:hAnsi="Times New Roman" w:cs="Times New Roman"/>
                <w:sz w:val="24"/>
                <w:szCs w:val="24"/>
              </w:rPr>
              <w:t xml:space="preserve"> нуждающимися в улучшении жилищных условий.</w:t>
            </w:r>
          </w:p>
          <w:p w:rsidR="00701201" w:rsidRPr="0056178D" w:rsidRDefault="00701201">
            <w:pPr>
              <w:pStyle w:val="ConsPlusCell"/>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Normal0"/>
              <w:ind w:firstLine="0"/>
              <w:jc w:val="both"/>
              <w:rPr>
                <w:rFonts w:ascii="Times New Roman" w:hAnsi="Times New Roman" w:cs="Times New Roman"/>
                <w:sz w:val="24"/>
                <w:szCs w:val="24"/>
              </w:rPr>
            </w:pPr>
            <w:r w:rsidRPr="0056178D">
              <w:rPr>
                <w:rFonts w:ascii="Times New Roman" w:hAnsi="Times New Roman" w:cs="Times New Roman"/>
                <w:sz w:val="24"/>
                <w:szCs w:val="24"/>
              </w:rPr>
              <w:t>отклонение от значения показателя (индикатора) муниципальной программы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c>
          <w:tcPr>
            <w:tcW w:w="2283"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Реализация данного основного мероприятия связана со всеми показателями  программы и подпрограммы</w:t>
            </w:r>
          </w:p>
        </w:tc>
      </w:tr>
      <w:tr w:rsidR="00701201" w:rsidRPr="0056178D">
        <w:trPr>
          <w:trHeight w:val="4980"/>
          <w:jc w:val="center"/>
        </w:trPr>
        <w:tc>
          <w:tcPr>
            <w:tcW w:w="629" w:type="dxa"/>
            <w:gridSpan w:val="2"/>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lastRenderedPageBreak/>
              <w:t xml:space="preserve">  </w:t>
            </w:r>
          </w:p>
        </w:tc>
        <w:tc>
          <w:tcPr>
            <w:tcW w:w="2621" w:type="dxa"/>
            <w:tcBorders>
              <w:top w:val="single" w:sz="4" w:space="0" w:color="auto"/>
              <w:left w:val="single" w:sz="4" w:space="0" w:color="auto"/>
              <w:bottom w:val="single" w:sz="4" w:space="0" w:color="auto"/>
              <w:right w:val="single" w:sz="4" w:space="0" w:color="auto"/>
            </w:tcBorders>
          </w:tcPr>
          <w:p w:rsidR="00DC261C" w:rsidRPr="0056178D" w:rsidRDefault="009626D4">
            <w:pPr>
              <w:pStyle w:val="ConsPlusCell"/>
              <w:jc w:val="both"/>
              <w:rPr>
                <w:sz w:val="24"/>
                <w:szCs w:val="24"/>
              </w:rPr>
            </w:pPr>
            <w:r w:rsidRPr="0056178D">
              <w:rPr>
                <w:sz w:val="24"/>
                <w:szCs w:val="24"/>
              </w:rPr>
              <w:t>основное</w:t>
            </w:r>
          </w:p>
          <w:p w:rsidR="00DC261C" w:rsidRPr="0056178D" w:rsidRDefault="00AF623E">
            <w:pPr>
              <w:pStyle w:val="ConsPlusCell"/>
              <w:jc w:val="both"/>
              <w:rPr>
                <w:sz w:val="24"/>
                <w:szCs w:val="24"/>
              </w:rPr>
            </w:pPr>
            <w:r w:rsidRPr="0056178D">
              <w:rPr>
                <w:sz w:val="24"/>
                <w:szCs w:val="24"/>
              </w:rPr>
              <w:t xml:space="preserve">мероприятие 2.01. </w:t>
            </w:r>
            <w:r w:rsidR="009626D4" w:rsidRPr="0056178D">
              <w:rPr>
                <w:sz w:val="24"/>
                <w:szCs w:val="24"/>
              </w:rPr>
              <w:t xml:space="preserve"> поддержка  молодых  семей  в  улучшении  жилищных  условий  на  территории  Глушковского  района  Курской  области</w:t>
            </w:r>
          </w:p>
          <w:p w:rsidR="00DC261C" w:rsidRPr="0056178D" w:rsidRDefault="00DC261C">
            <w:pPr>
              <w:pStyle w:val="ConsPlusCell"/>
              <w:jc w:val="both"/>
              <w:rPr>
                <w:sz w:val="24"/>
                <w:szCs w:val="24"/>
              </w:rPr>
            </w:pPr>
          </w:p>
          <w:p w:rsidR="009626D4" w:rsidRPr="0056178D" w:rsidRDefault="009626D4">
            <w:pPr>
              <w:pStyle w:val="ConsPlusCell"/>
              <w:jc w:val="both"/>
              <w:rPr>
                <w:sz w:val="24"/>
                <w:szCs w:val="24"/>
              </w:rPr>
            </w:pPr>
          </w:p>
          <w:p w:rsidR="00701201" w:rsidRPr="0056178D" w:rsidRDefault="00701201">
            <w:pPr>
              <w:pStyle w:val="ConsPlusCell"/>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Отдел строительства и архитектуры Администрации Глушковского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2015</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ED6B04">
            <w:pPr>
              <w:pStyle w:val="ConsPlusCell"/>
              <w:jc w:val="both"/>
              <w:rPr>
                <w:sz w:val="24"/>
                <w:szCs w:val="24"/>
              </w:rPr>
            </w:pPr>
            <w:r w:rsidRPr="0056178D">
              <w:rPr>
                <w:sz w:val="24"/>
                <w:szCs w:val="24"/>
              </w:rPr>
              <w:t>2023</w:t>
            </w:r>
          </w:p>
        </w:tc>
        <w:tc>
          <w:tcPr>
            <w:tcW w:w="2552" w:type="dxa"/>
            <w:tcBorders>
              <w:top w:val="single" w:sz="4" w:space="0" w:color="auto"/>
              <w:left w:val="single" w:sz="4" w:space="0" w:color="auto"/>
              <w:bottom w:val="single" w:sz="4" w:space="0" w:color="auto"/>
              <w:right w:val="single" w:sz="4" w:space="0" w:color="auto"/>
            </w:tcBorders>
          </w:tcPr>
          <w:p w:rsidR="009626D4" w:rsidRPr="0056178D" w:rsidRDefault="009626D4">
            <w:pPr>
              <w:pStyle w:val="ConsPlusCell"/>
              <w:jc w:val="both"/>
              <w:rPr>
                <w:sz w:val="24"/>
                <w:szCs w:val="24"/>
              </w:rPr>
            </w:pPr>
          </w:p>
          <w:p w:rsidR="009626D4" w:rsidRPr="0056178D" w:rsidRDefault="009626D4" w:rsidP="009626D4">
            <w:pPr>
              <w:pStyle w:val="af5"/>
              <w:spacing w:line="240" w:lineRule="auto"/>
              <w:jc w:val="both"/>
            </w:pPr>
            <w:r w:rsidRPr="0056178D">
              <w:t xml:space="preserve">направлено  на  оказание     поддержки </w:t>
            </w:r>
          </w:p>
          <w:p w:rsidR="009626D4" w:rsidRPr="0056178D" w:rsidRDefault="009626D4" w:rsidP="009626D4">
            <w:pPr>
              <w:pStyle w:val="ConsPlusCell"/>
              <w:jc w:val="both"/>
              <w:rPr>
                <w:sz w:val="24"/>
                <w:szCs w:val="24"/>
              </w:rPr>
            </w:pPr>
            <w:r w:rsidRPr="0056178D">
              <w:rPr>
                <w:sz w:val="24"/>
                <w:szCs w:val="24"/>
              </w:rPr>
              <w:t xml:space="preserve">молодым  семьям  в  решении  жилищной  проблемы признанных  нуждающимися  в  улучшении  жилищных  условий   </w:t>
            </w:r>
          </w:p>
          <w:p w:rsidR="009626D4" w:rsidRPr="0056178D" w:rsidRDefault="009626D4">
            <w:pPr>
              <w:pStyle w:val="ConsPlusCell"/>
              <w:jc w:val="both"/>
              <w:rPr>
                <w:sz w:val="24"/>
                <w:szCs w:val="24"/>
              </w:rPr>
            </w:pPr>
          </w:p>
          <w:p w:rsidR="00701201" w:rsidRPr="0056178D" w:rsidRDefault="00701201">
            <w:pPr>
              <w:pStyle w:val="ConsPlusCell"/>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r w:rsidRPr="0056178D">
              <w:rPr>
                <w:sz w:val="24"/>
                <w:szCs w:val="24"/>
              </w:rPr>
              <w:t>невыполнение  целевого   показателя</w:t>
            </w: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701201" w:rsidRPr="0056178D" w:rsidRDefault="00701201">
            <w:pPr>
              <w:pStyle w:val="ConsPlusCell"/>
              <w:jc w:val="both"/>
              <w:rPr>
                <w:sz w:val="24"/>
                <w:szCs w:val="24"/>
              </w:rPr>
            </w:pPr>
          </w:p>
        </w:tc>
        <w:tc>
          <w:tcPr>
            <w:tcW w:w="2283" w:type="dxa"/>
            <w:tcBorders>
              <w:top w:val="single" w:sz="4" w:space="0" w:color="auto"/>
              <w:left w:val="single" w:sz="4" w:space="0" w:color="auto"/>
              <w:bottom w:val="single" w:sz="4" w:space="0" w:color="auto"/>
              <w:right w:val="single" w:sz="4" w:space="0" w:color="auto"/>
            </w:tcBorders>
          </w:tcPr>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r w:rsidRPr="0056178D">
              <w:rPr>
                <w:sz w:val="24"/>
                <w:szCs w:val="24"/>
              </w:rPr>
              <w:t>Реализация  данного  мероприятия  связана  с     контрольно-целевыми  показателями  по  вводу  жилья</w:t>
            </w: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9626D4" w:rsidRPr="0056178D" w:rsidRDefault="009626D4">
            <w:pPr>
              <w:pStyle w:val="ConsPlusCell"/>
              <w:jc w:val="both"/>
              <w:rPr>
                <w:sz w:val="24"/>
                <w:szCs w:val="24"/>
              </w:rPr>
            </w:pPr>
          </w:p>
          <w:p w:rsidR="00701201" w:rsidRPr="0056178D" w:rsidRDefault="00701201">
            <w:pPr>
              <w:pStyle w:val="ConsPlusCell"/>
              <w:jc w:val="both"/>
              <w:rPr>
                <w:sz w:val="24"/>
                <w:szCs w:val="24"/>
              </w:rPr>
            </w:pPr>
          </w:p>
        </w:tc>
      </w:tr>
      <w:tr w:rsidR="009626D4" w:rsidRPr="0056178D">
        <w:trPr>
          <w:trHeight w:val="5925"/>
          <w:jc w:val="center"/>
        </w:trPr>
        <w:tc>
          <w:tcPr>
            <w:tcW w:w="629" w:type="dxa"/>
            <w:gridSpan w:val="2"/>
            <w:tcBorders>
              <w:top w:val="single" w:sz="4" w:space="0" w:color="auto"/>
              <w:left w:val="single" w:sz="4" w:space="0" w:color="auto"/>
              <w:bottom w:val="single" w:sz="4" w:space="0" w:color="auto"/>
              <w:right w:val="single" w:sz="4" w:space="0" w:color="auto"/>
            </w:tcBorders>
          </w:tcPr>
          <w:p w:rsidR="009626D4" w:rsidRPr="0056178D" w:rsidRDefault="009626D4" w:rsidP="009626D4">
            <w:pPr>
              <w:pStyle w:val="ConsPlusCell"/>
              <w:ind w:firstLine="567"/>
              <w:jc w:val="both"/>
              <w:rPr>
                <w:sz w:val="24"/>
                <w:szCs w:val="24"/>
              </w:rPr>
            </w:pPr>
          </w:p>
        </w:tc>
        <w:tc>
          <w:tcPr>
            <w:tcW w:w="2621" w:type="dxa"/>
            <w:tcBorders>
              <w:top w:val="single" w:sz="4" w:space="0" w:color="auto"/>
              <w:left w:val="single" w:sz="4" w:space="0" w:color="auto"/>
              <w:bottom w:val="single" w:sz="4" w:space="0" w:color="auto"/>
              <w:right w:val="single" w:sz="4" w:space="0" w:color="auto"/>
            </w:tcBorders>
          </w:tcPr>
          <w:p w:rsidR="009626D4" w:rsidRPr="0056178D" w:rsidRDefault="009626D4">
            <w:pPr>
              <w:pStyle w:val="ConsPlusCell"/>
              <w:jc w:val="both"/>
              <w:rPr>
                <w:sz w:val="24"/>
                <w:szCs w:val="24"/>
              </w:rPr>
            </w:pPr>
            <w:r w:rsidRPr="0056178D">
              <w:rPr>
                <w:sz w:val="24"/>
                <w:szCs w:val="24"/>
              </w:rPr>
              <w:t>основное</w:t>
            </w:r>
          </w:p>
          <w:p w:rsidR="009626D4" w:rsidRPr="0056178D" w:rsidRDefault="009626D4">
            <w:pPr>
              <w:pStyle w:val="ConsPlusCell"/>
              <w:jc w:val="both"/>
              <w:rPr>
                <w:sz w:val="24"/>
                <w:szCs w:val="24"/>
              </w:rPr>
            </w:pPr>
            <w:r w:rsidRPr="0056178D">
              <w:rPr>
                <w:sz w:val="24"/>
                <w:szCs w:val="24"/>
              </w:rPr>
              <w:t>мероприятие 2.02</w:t>
            </w:r>
          </w:p>
          <w:p w:rsidR="00C94869" w:rsidRPr="0056178D" w:rsidRDefault="009626D4">
            <w:pPr>
              <w:pStyle w:val="ConsPlusCell"/>
              <w:jc w:val="both"/>
              <w:rPr>
                <w:sz w:val="24"/>
                <w:szCs w:val="24"/>
              </w:rPr>
            </w:pPr>
            <w:r w:rsidRPr="0056178D">
              <w:rPr>
                <w:sz w:val="24"/>
                <w:szCs w:val="24"/>
              </w:rPr>
              <w:t xml:space="preserve">Развитие  социальной  и  инженерной  инфраструктуры </w:t>
            </w:r>
          </w:p>
          <w:p w:rsidR="009626D4" w:rsidRPr="0056178D" w:rsidRDefault="00C94869">
            <w:pPr>
              <w:pStyle w:val="ConsPlusCell"/>
              <w:jc w:val="both"/>
              <w:rPr>
                <w:sz w:val="24"/>
                <w:szCs w:val="24"/>
              </w:rPr>
            </w:pPr>
            <w:r w:rsidRPr="0056178D">
              <w:rPr>
                <w:sz w:val="24"/>
                <w:szCs w:val="24"/>
              </w:rPr>
              <w:t>муниципальных  образований</w:t>
            </w:r>
            <w:r w:rsidR="009626D4" w:rsidRPr="0056178D">
              <w:rPr>
                <w:sz w:val="24"/>
                <w:szCs w:val="24"/>
              </w:rPr>
              <w:t xml:space="preserve">    </w:t>
            </w:r>
            <w:r w:rsidR="00AF623E" w:rsidRPr="0056178D">
              <w:rPr>
                <w:sz w:val="24"/>
                <w:szCs w:val="24"/>
              </w:rPr>
              <w:t xml:space="preserve"> </w:t>
            </w:r>
          </w:p>
          <w:p w:rsidR="009626D4" w:rsidRPr="0056178D" w:rsidRDefault="009626D4">
            <w:pPr>
              <w:pStyle w:val="ConsPlusCell"/>
              <w:jc w:val="both"/>
              <w:rPr>
                <w:sz w:val="24"/>
                <w:szCs w:val="24"/>
              </w:rPr>
            </w:pPr>
          </w:p>
          <w:p w:rsidR="00C94869" w:rsidRPr="0056178D" w:rsidRDefault="00C94869">
            <w:pPr>
              <w:pStyle w:val="ConsPlusCell"/>
              <w:jc w:val="both"/>
              <w:rPr>
                <w:sz w:val="24"/>
                <w:szCs w:val="24"/>
              </w:rPr>
            </w:pPr>
          </w:p>
          <w:p w:rsidR="00C94869" w:rsidRPr="0056178D" w:rsidRDefault="00C94869">
            <w:pPr>
              <w:pStyle w:val="ConsPlusCell"/>
              <w:jc w:val="both"/>
              <w:rPr>
                <w:sz w:val="24"/>
                <w:szCs w:val="24"/>
              </w:rPr>
            </w:pPr>
          </w:p>
          <w:p w:rsidR="00C94869" w:rsidRPr="0056178D" w:rsidRDefault="00C94869">
            <w:pPr>
              <w:pStyle w:val="ConsPlusCell"/>
              <w:jc w:val="both"/>
              <w:rPr>
                <w:sz w:val="24"/>
                <w:szCs w:val="24"/>
              </w:rPr>
            </w:pPr>
          </w:p>
          <w:p w:rsidR="00C94869" w:rsidRPr="0056178D" w:rsidRDefault="00C94869">
            <w:pPr>
              <w:pStyle w:val="ConsPlusCell"/>
              <w:jc w:val="both"/>
              <w:rPr>
                <w:sz w:val="24"/>
                <w:szCs w:val="24"/>
              </w:rPr>
            </w:pPr>
          </w:p>
          <w:p w:rsidR="00C94869" w:rsidRPr="0056178D" w:rsidRDefault="00C94869">
            <w:pPr>
              <w:pStyle w:val="ConsPlusCell"/>
              <w:jc w:val="both"/>
              <w:rPr>
                <w:sz w:val="24"/>
                <w:szCs w:val="24"/>
              </w:rPr>
            </w:pPr>
          </w:p>
          <w:p w:rsidR="00C94869" w:rsidRPr="0056178D" w:rsidRDefault="00C94869">
            <w:pPr>
              <w:pStyle w:val="ConsPlusCell"/>
              <w:jc w:val="both"/>
              <w:rPr>
                <w:sz w:val="24"/>
                <w:szCs w:val="24"/>
              </w:rPr>
            </w:pPr>
          </w:p>
          <w:p w:rsidR="00C94869" w:rsidRPr="0056178D" w:rsidRDefault="00C94869">
            <w:pPr>
              <w:pStyle w:val="ConsPlusCell"/>
              <w:jc w:val="both"/>
              <w:rPr>
                <w:sz w:val="24"/>
                <w:szCs w:val="24"/>
              </w:rPr>
            </w:pPr>
          </w:p>
          <w:p w:rsidR="00C94869" w:rsidRPr="0056178D" w:rsidRDefault="00C94869">
            <w:pPr>
              <w:pStyle w:val="ConsPlusCell"/>
              <w:jc w:val="both"/>
              <w:rPr>
                <w:sz w:val="24"/>
                <w:szCs w:val="24"/>
              </w:rPr>
            </w:pPr>
          </w:p>
          <w:p w:rsidR="00C94869" w:rsidRPr="0056178D" w:rsidRDefault="00C94869">
            <w:pPr>
              <w:pStyle w:val="ConsPlusCell"/>
              <w:jc w:val="both"/>
              <w:rPr>
                <w:sz w:val="24"/>
                <w:szCs w:val="24"/>
              </w:rPr>
            </w:pPr>
          </w:p>
          <w:p w:rsidR="00C94869" w:rsidRPr="0056178D" w:rsidRDefault="00C94869">
            <w:pPr>
              <w:pStyle w:val="ConsPlusCell"/>
              <w:jc w:val="both"/>
              <w:rPr>
                <w:sz w:val="24"/>
                <w:szCs w:val="24"/>
              </w:rPr>
            </w:pPr>
          </w:p>
          <w:p w:rsidR="009626D4" w:rsidRPr="0056178D" w:rsidRDefault="009626D4" w:rsidP="009626D4">
            <w:pPr>
              <w:pStyle w:val="ConsPlusCell"/>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9626D4" w:rsidRPr="0056178D" w:rsidRDefault="00C94869" w:rsidP="009626D4">
            <w:pPr>
              <w:pStyle w:val="ConsPlusCell"/>
              <w:jc w:val="both"/>
              <w:rPr>
                <w:sz w:val="24"/>
                <w:szCs w:val="24"/>
              </w:rPr>
            </w:pPr>
            <w:r w:rsidRPr="0056178D">
              <w:rPr>
                <w:sz w:val="24"/>
                <w:szCs w:val="24"/>
              </w:rPr>
              <w:t>Отдел строительства и архитектуры Администрации Глушковского района Курской области</w:t>
            </w:r>
          </w:p>
          <w:p w:rsidR="00C94869" w:rsidRPr="0056178D" w:rsidRDefault="00C94869" w:rsidP="009626D4">
            <w:pPr>
              <w:pStyle w:val="ConsPlusCell"/>
              <w:jc w:val="both"/>
              <w:rPr>
                <w:sz w:val="24"/>
                <w:szCs w:val="24"/>
              </w:rPr>
            </w:pPr>
            <w:r w:rsidRPr="0056178D">
              <w:rPr>
                <w:sz w:val="24"/>
                <w:szCs w:val="24"/>
              </w:rPr>
              <w:t>отдел образования  Администрации  Глушковского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tcPr>
          <w:p w:rsidR="009626D4" w:rsidRPr="0056178D" w:rsidRDefault="00C94869" w:rsidP="009626D4">
            <w:pPr>
              <w:pStyle w:val="ConsPlusCell"/>
              <w:jc w:val="both"/>
              <w:rPr>
                <w:sz w:val="24"/>
                <w:szCs w:val="24"/>
              </w:rPr>
            </w:pPr>
            <w:r w:rsidRPr="0056178D">
              <w:rPr>
                <w:sz w:val="24"/>
                <w:szCs w:val="24"/>
              </w:rPr>
              <w:t>2015</w:t>
            </w:r>
          </w:p>
        </w:tc>
        <w:tc>
          <w:tcPr>
            <w:tcW w:w="1559" w:type="dxa"/>
            <w:tcBorders>
              <w:top w:val="single" w:sz="4" w:space="0" w:color="auto"/>
              <w:left w:val="single" w:sz="4" w:space="0" w:color="auto"/>
              <w:bottom w:val="single" w:sz="4" w:space="0" w:color="auto"/>
              <w:right w:val="single" w:sz="4" w:space="0" w:color="auto"/>
            </w:tcBorders>
          </w:tcPr>
          <w:p w:rsidR="009626D4" w:rsidRPr="0056178D" w:rsidRDefault="00C94869" w:rsidP="009626D4">
            <w:pPr>
              <w:pStyle w:val="ConsPlusCell"/>
              <w:jc w:val="both"/>
              <w:rPr>
                <w:sz w:val="24"/>
                <w:szCs w:val="24"/>
              </w:rPr>
            </w:pPr>
            <w:r w:rsidRPr="0056178D">
              <w:rPr>
                <w:sz w:val="24"/>
                <w:szCs w:val="24"/>
              </w:rPr>
              <w:t>2023</w:t>
            </w:r>
          </w:p>
        </w:tc>
        <w:tc>
          <w:tcPr>
            <w:tcW w:w="2552" w:type="dxa"/>
            <w:tcBorders>
              <w:top w:val="single" w:sz="4" w:space="0" w:color="auto"/>
              <w:left w:val="single" w:sz="4" w:space="0" w:color="auto"/>
              <w:bottom w:val="single" w:sz="4" w:space="0" w:color="auto"/>
              <w:right w:val="single" w:sz="4" w:space="0" w:color="auto"/>
            </w:tcBorders>
          </w:tcPr>
          <w:p w:rsidR="009626D4" w:rsidRPr="0056178D" w:rsidRDefault="009626D4">
            <w:pPr>
              <w:pStyle w:val="ConsPlusCell"/>
              <w:jc w:val="both"/>
              <w:rPr>
                <w:sz w:val="24"/>
                <w:szCs w:val="24"/>
              </w:rPr>
            </w:pPr>
          </w:p>
          <w:p w:rsidR="009626D4" w:rsidRPr="0056178D" w:rsidRDefault="009626D4" w:rsidP="009626D4">
            <w:pPr>
              <w:pStyle w:val="ConsPlusCell"/>
              <w:jc w:val="both"/>
              <w:rPr>
                <w:sz w:val="24"/>
                <w:szCs w:val="24"/>
              </w:rPr>
            </w:pPr>
            <w:r w:rsidRPr="0056178D">
              <w:rPr>
                <w:sz w:val="24"/>
                <w:szCs w:val="24"/>
              </w:rPr>
              <w:t>направлено  на  оказание  поддержки и  развития  социальной и  инженерной  инфраструктуры   муниципальных  образований  района</w:t>
            </w:r>
          </w:p>
        </w:tc>
        <w:tc>
          <w:tcPr>
            <w:tcW w:w="2268" w:type="dxa"/>
            <w:tcBorders>
              <w:top w:val="single" w:sz="4" w:space="0" w:color="auto"/>
              <w:left w:val="single" w:sz="4" w:space="0" w:color="auto"/>
              <w:bottom w:val="single" w:sz="4" w:space="0" w:color="auto"/>
              <w:right w:val="single" w:sz="4" w:space="0" w:color="auto"/>
            </w:tcBorders>
          </w:tcPr>
          <w:p w:rsidR="009626D4" w:rsidRPr="0056178D" w:rsidRDefault="009626D4">
            <w:pPr>
              <w:pStyle w:val="ConsPlusCell"/>
              <w:jc w:val="both"/>
              <w:rPr>
                <w:sz w:val="24"/>
                <w:szCs w:val="24"/>
              </w:rPr>
            </w:pPr>
          </w:p>
          <w:p w:rsidR="009626D4" w:rsidRPr="0056178D" w:rsidRDefault="009626D4" w:rsidP="009626D4">
            <w:pPr>
              <w:pStyle w:val="ConsPlusCell"/>
              <w:jc w:val="both"/>
              <w:rPr>
                <w:sz w:val="24"/>
                <w:szCs w:val="24"/>
              </w:rPr>
            </w:pPr>
            <w:r w:rsidRPr="0056178D">
              <w:rPr>
                <w:sz w:val="24"/>
                <w:szCs w:val="24"/>
              </w:rPr>
              <w:t>снижение  качества  обслуживания  населения</w:t>
            </w:r>
            <w:proofErr w:type="gramStart"/>
            <w:r w:rsidRPr="0056178D">
              <w:rPr>
                <w:sz w:val="24"/>
                <w:szCs w:val="24"/>
              </w:rPr>
              <w:t xml:space="preserve"> ,</w:t>
            </w:r>
            <w:proofErr w:type="gramEnd"/>
            <w:r w:rsidRPr="0056178D">
              <w:rPr>
                <w:sz w:val="24"/>
                <w:szCs w:val="24"/>
              </w:rPr>
              <w:t xml:space="preserve"> </w:t>
            </w:r>
          </w:p>
        </w:tc>
        <w:tc>
          <w:tcPr>
            <w:tcW w:w="2283" w:type="dxa"/>
            <w:tcBorders>
              <w:top w:val="single" w:sz="4" w:space="0" w:color="auto"/>
              <w:left w:val="single" w:sz="4" w:space="0" w:color="auto"/>
              <w:bottom w:val="single" w:sz="4" w:space="0" w:color="auto"/>
              <w:right w:val="single" w:sz="4" w:space="0" w:color="auto"/>
            </w:tcBorders>
          </w:tcPr>
          <w:p w:rsidR="009626D4" w:rsidRPr="0056178D" w:rsidRDefault="009626D4">
            <w:pPr>
              <w:pStyle w:val="ConsPlusCell"/>
              <w:jc w:val="both"/>
              <w:rPr>
                <w:sz w:val="24"/>
                <w:szCs w:val="24"/>
              </w:rPr>
            </w:pPr>
          </w:p>
          <w:p w:rsidR="009626D4" w:rsidRPr="0056178D" w:rsidRDefault="009626D4" w:rsidP="009626D4">
            <w:pPr>
              <w:pStyle w:val="ConsPlusCell"/>
              <w:jc w:val="both"/>
              <w:rPr>
                <w:sz w:val="24"/>
                <w:szCs w:val="24"/>
              </w:rPr>
            </w:pPr>
            <w:r w:rsidRPr="0056178D">
              <w:rPr>
                <w:sz w:val="24"/>
                <w:szCs w:val="24"/>
              </w:rPr>
              <w:t xml:space="preserve">Реализация данного основного мероприятия связана со всеми показателями  программы и подпрограммы </w:t>
            </w:r>
          </w:p>
        </w:tc>
      </w:tr>
      <w:tr w:rsidR="00C94869" w:rsidRPr="0056178D">
        <w:trPr>
          <w:trHeight w:val="3584"/>
          <w:jc w:val="center"/>
        </w:trPr>
        <w:tc>
          <w:tcPr>
            <w:tcW w:w="595" w:type="dxa"/>
            <w:tcBorders>
              <w:top w:val="single" w:sz="4" w:space="0" w:color="auto"/>
              <w:left w:val="single" w:sz="4" w:space="0" w:color="auto"/>
              <w:bottom w:val="single" w:sz="4" w:space="0" w:color="auto"/>
              <w:right w:val="single" w:sz="4" w:space="0" w:color="auto"/>
            </w:tcBorders>
          </w:tcPr>
          <w:p w:rsidR="00C94869" w:rsidRPr="0056178D" w:rsidRDefault="00C94869" w:rsidP="009626D4">
            <w:pPr>
              <w:pStyle w:val="ConsPlusCell"/>
              <w:ind w:firstLine="567"/>
              <w:jc w:val="both"/>
              <w:rPr>
                <w:sz w:val="24"/>
                <w:szCs w:val="24"/>
              </w:rPr>
            </w:pPr>
          </w:p>
        </w:tc>
        <w:tc>
          <w:tcPr>
            <w:tcW w:w="2655" w:type="dxa"/>
            <w:gridSpan w:val="2"/>
            <w:tcBorders>
              <w:top w:val="single" w:sz="4" w:space="0" w:color="auto"/>
              <w:left w:val="single" w:sz="4" w:space="0" w:color="auto"/>
              <w:bottom w:val="single" w:sz="4" w:space="0" w:color="auto"/>
              <w:right w:val="single" w:sz="4" w:space="0" w:color="auto"/>
            </w:tcBorders>
          </w:tcPr>
          <w:p w:rsidR="00C94869" w:rsidRPr="0056178D" w:rsidRDefault="00C94869">
            <w:pPr>
              <w:pStyle w:val="ConsPlusCell"/>
              <w:jc w:val="both"/>
              <w:rPr>
                <w:sz w:val="24"/>
                <w:szCs w:val="24"/>
              </w:rPr>
            </w:pPr>
            <w:r w:rsidRPr="0056178D">
              <w:rPr>
                <w:sz w:val="24"/>
                <w:szCs w:val="24"/>
              </w:rPr>
              <w:t xml:space="preserve"> </w:t>
            </w:r>
          </w:p>
          <w:p w:rsidR="00C94869" w:rsidRPr="0056178D" w:rsidRDefault="00C94869">
            <w:pPr>
              <w:pStyle w:val="ConsPlusCell"/>
              <w:jc w:val="both"/>
              <w:rPr>
                <w:sz w:val="24"/>
                <w:szCs w:val="24"/>
              </w:rPr>
            </w:pPr>
            <w:r w:rsidRPr="0056178D">
              <w:rPr>
                <w:sz w:val="24"/>
                <w:szCs w:val="24"/>
              </w:rPr>
              <w:t>Основное</w:t>
            </w:r>
          </w:p>
          <w:p w:rsidR="00C94869" w:rsidRPr="0056178D" w:rsidRDefault="00C94869" w:rsidP="009626D4">
            <w:pPr>
              <w:pStyle w:val="ConsPlusCell"/>
              <w:jc w:val="both"/>
              <w:rPr>
                <w:sz w:val="24"/>
                <w:szCs w:val="24"/>
              </w:rPr>
            </w:pPr>
            <w:r w:rsidRPr="0056178D">
              <w:rPr>
                <w:sz w:val="24"/>
                <w:szCs w:val="24"/>
              </w:rPr>
              <w:t>мероприятие  2.03  «Осуществление  полномочий  по  созданию  условий  для  развития  социальной  и  инженерной   инфраструктуры  муниципальных  образований</w:t>
            </w:r>
          </w:p>
          <w:p w:rsidR="00C94869" w:rsidRPr="0056178D" w:rsidRDefault="00C94869" w:rsidP="009626D4">
            <w:pPr>
              <w:pStyle w:val="ConsPlusCell"/>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94869" w:rsidRPr="0056178D" w:rsidRDefault="00C94869" w:rsidP="009626D4">
            <w:pPr>
              <w:pStyle w:val="ConsPlusCell"/>
              <w:jc w:val="both"/>
              <w:rPr>
                <w:sz w:val="24"/>
                <w:szCs w:val="24"/>
              </w:rPr>
            </w:pPr>
            <w:r w:rsidRPr="0056178D">
              <w:rPr>
                <w:sz w:val="24"/>
                <w:szCs w:val="24"/>
              </w:rPr>
              <w:t>Отдел строительства и архитектуры Администрации Глушковского района Курской</w:t>
            </w:r>
          </w:p>
        </w:tc>
        <w:tc>
          <w:tcPr>
            <w:tcW w:w="1559" w:type="dxa"/>
            <w:tcBorders>
              <w:top w:val="single" w:sz="4" w:space="0" w:color="auto"/>
              <w:left w:val="single" w:sz="4" w:space="0" w:color="auto"/>
              <w:bottom w:val="single" w:sz="4" w:space="0" w:color="auto"/>
              <w:right w:val="single" w:sz="4" w:space="0" w:color="auto"/>
            </w:tcBorders>
          </w:tcPr>
          <w:p w:rsidR="00C94869" w:rsidRPr="0056178D" w:rsidRDefault="00C94869" w:rsidP="009626D4">
            <w:pPr>
              <w:pStyle w:val="ConsPlusCell"/>
              <w:jc w:val="both"/>
              <w:rPr>
                <w:sz w:val="24"/>
                <w:szCs w:val="24"/>
              </w:rPr>
            </w:pPr>
            <w:r w:rsidRPr="0056178D">
              <w:rPr>
                <w:sz w:val="24"/>
                <w:szCs w:val="24"/>
              </w:rPr>
              <w:t xml:space="preserve"> 2015</w:t>
            </w:r>
          </w:p>
        </w:tc>
        <w:tc>
          <w:tcPr>
            <w:tcW w:w="1559" w:type="dxa"/>
            <w:tcBorders>
              <w:top w:val="single" w:sz="4" w:space="0" w:color="auto"/>
              <w:left w:val="single" w:sz="4" w:space="0" w:color="auto"/>
              <w:bottom w:val="single" w:sz="4" w:space="0" w:color="auto"/>
              <w:right w:val="single" w:sz="4" w:space="0" w:color="auto"/>
            </w:tcBorders>
          </w:tcPr>
          <w:p w:rsidR="00C94869" w:rsidRPr="0056178D" w:rsidRDefault="00C94869" w:rsidP="009626D4">
            <w:pPr>
              <w:pStyle w:val="ConsPlusCell"/>
              <w:jc w:val="both"/>
              <w:rPr>
                <w:sz w:val="24"/>
                <w:szCs w:val="24"/>
              </w:rPr>
            </w:pPr>
            <w:r w:rsidRPr="0056178D">
              <w:rPr>
                <w:sz w:val="24"/>
                <w:szCs w:val="24"/>
              </w:rPr>
              <w:t xml:space="preserve"> 2023</w:t>
            </w:r>
          </w:p>
        </w:tc>
        <w:tc>
          <w:tcPr>
            <w:tcW w:w="2552" w:type="dxa"/>
            <w:tcBorders>
              <w:top w:val="single" w:sz="4" w:space="0" w:color="auto"/>
              <w:left w:val="single" w:sz="4" w:space="0" w:color="auto"/>
              <w:bottom w:val="single" w:sz="4" w:space="0" w:color="auto"/>
              <w:right w:val="single" w:sz="4" w:space="0" w:color="auto"/>
            </w:tcBorders>
          </w:tcPr>
          <w:p w:rsidR="00C94869" w:rsidRPr="0056178D" w:rsidRDefault="00C94869" w:rsidP="009626D4">
            <w:pPr>
              <w:pStyle w:val="ConsPlusCell"/>
              <w:jc w:val="both"/>
              <w:rPr>
                <w:sz w:val="24"/>
                <w:szCs w:val="24"/>
              </w:rPr>
            </w:pPr>
            <w:r w:rsidRPr="0056178D">
              <w:rPr>
                <w:sz w:val="24"/>
                <w:szCs w:val="24"/>
              </w:rPr>
              <w:t>направлено  на осуществление   полномочий  по  созданию  условий   для   развития  социальной и  инженерной  инфраструктуры   муниципальных  образований  района</w:t>
            </w:r>
          </w:p>
        </w:tc>
        <w:tc>
          <w:tcPr>
            <w:tcW w:w="2268" w:type="dxa"/>
            <w:tcBorders>
              <w:top w:val="single" w:sz="4" w:space="0" w:color="auto"/>
              <w:left w:val="single" w:sz="4" w:space="0" w:color="auto"/>
              <w:bottom w:val="single" w:sz="4" w:space="0" w:color="auto"/>
              <w:right w:val="single" w:sz="4" w:space="0" w:color="auto"/>
            </w:tcBorders>
          </w:tcPr>
          <w:p w:rsidR="00C94869" w:rsidRPr="0056178D" w:rsidRDefault="00C94869" w:rsidP="009626D4">
            <w:pPr>
              <w:pStyle w:val="ConsPlusCell"/>
              <w:jc w:val="both"/>
              <w:rPr>
                <w:sz w:val="24"/>
                <w:szCs w:val="24"/>
              </w:rPr>
            </w:pPr>
            <w:r w:rsidRPr="0056178D">
              <w:rPr>
                <w:sz w:val="24"/>
                <w:szCs w:val="24"/>
              </w:rPr>
              <w:t>снижение  качества  обслуживания  населения</w:t>
            </w:r>
          </w:p>
        </w:tc>
        <w:tc>
          <w:tcPr>
            <w:tcW w:w="2283" w:type="dxa"/>
            <w:tcBorders>
              <w:top w:val="single" w:sz="4" w:space="0" w:color="auto"/>
              <w:left w:val="single" w:sz="4" w:space="0" w:color="auto"/>
              <w:bottom w:val="single" w:sz="4" w:space="0" w:color="auto"/>
              <w:right w:val="single" w:sz="4" w:space="0" w:color="auto"/>
            </w:tcBorders>
          </w:tcPr>
          <w:p w:rsidR="00C94869" w:rsidRPr="0056178D" w:rsidRDefault="00C94869" w:rsidP="009626D4">
            <w:pPr>
              <w:pStyle w:val="ConsPlusCell"/>
              <w:jc w:val="both"/>
              <w:rPr>
                <w:sz w:val="24"/>
                <w:szCs w:val="24"/>
              </w:rPr>
            </w:pPr>
            <w:r w:rsidRPr="0056178D">
              <w:rPr>
                <w:sz w:val="24"/>
                <w:szCs w:val="24"/>
              </w:rPr>
              <w:t>Реализация данного основного мероприятия связана со всеми показателями  программы и подпрограммы</w:t>
            </w:r>
          </w:p>
        </w:tc>
      </w:tr>
      <w:tr w:rsidR="00701201" w:rsidRPr="0056178D">
        <w:trPr>
          <w:trHeight w:val="4951"/>
          <w:jc w:val="center"/>
        </w:trPr>
        <w:tc>
          <w:tcPr>
            <w:tcW w:w="629" w:type="dxa"/>
            <w:gridSpan w:val="2"/>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lastRenderedPageBreak/>
              <w:t xml:space="preserve"> </w:t>
            </w:r>
          </w:p>
        </w:tc>
        <w:tc>
          <w:tcPr>
            <w:tcW w:w="2621" w:type="dxa"/>
            <w:tcBorders>
              <w:top w:val="single" w:sz="4" w:space="0" w:color="auto"/>
              <w:left w:val="single" w:sz="4" w:space="0" w:color="auto"/>
              <w:bottom w:val="single" w:sz="4" w:space="0" w:color="auto"/>
              <w:right w:val="single" w:sz="4" w:space="0" w:color="auto"/>
            </w:tcBorders>
          </w:tcPr>
          <w:p w:rsidR="00701201" w:rsidRPr="0056178D" w:rsidRDefault="00701201">
            <w:pPr>
              <w:autoSpaceDE w:val="0"/>
              <w:jc w:val="both"/>
              <w:rPr>
                <w:rFonts w:ascii="Times New Roman" w:hAnsi="Times New Roman"/>
                <w:sz w:val="24"/>
                <w:szCs w:val="24"/>
              </w:rPr>
            </w:pPr>
            <w:r w:rsidRPr="0056178D">
              <w:rPr>
                <w:rFonts w:ascii="Times New Roman" w:hAnsi="Times New Roman"/>
                <w:sz w:val="24"/>
                <w:szCs w:val="24"/>
              </w:rPr>
              <w:t>Основное мероприятие 2</w:t>
            </w:r>
            <w:r w:rsidR="00DC261C" w:rsidRPr="0056178D">
              <w:rPr>
                <w:rFonts w:ascii="Times New Roman" w:hAnsi="Times New Roman"/>
                <w:sz w:val="24"/>
                <w:szCs w:val="24"/>
              </w:rPr>
              <w:t>.0</w:t>
            </w:r>
            <w:r w:rsidRPr="0056178D">
              <w:rPr>
                <w:rFonts w:ascii="Times New Roman" w:hAnsi="Times New Roman"/>
                <w:sz w:val="24"/>
                <w:szCs w:val="24"/>
              </w:rPr>
              <w:t>.4 Переселение  граждан  Глушковского  района  из  непригодного  для  проживания  жилищного  фонда,  не  попадающие   под  действие  Ф</w:t>
            </w:r>
            <w:r w:rsidR="00AF623E" w:rsidRPr="0056178D">
              <w:rPr>
                <w:rFonts w:ascii="Times New Roman" w:hAnsi="Times New Roman"/>
                <w:sz w:val="24"/>
                <w:szCs w:val="24"/>
              </w:rPr>
              <w:t>едерального  закона  от  21  июн</w:t>
            </w:r>
            <w:r w:rsidRPr="0056178D">
              <w:rPr>
                <w:rFonts w:ascii="Times New Roman" w:hAnsi="Times New Roman"/>
                <w:sz w:val="24"/>
                <w:szCs w:val="24"/>
              </w:rPr>
              <w:t xml:space="preserve">я  </w:t>
            </w:r>
            <w:smartTag w:uri="urn:schemas-microsoft-com:office:smarttags" w:element="metricconverter">
              <w:smartTagPr>
                <w:attr w:name="ProductID" w:val="1 кв. метра"/>
              </w:smartTagPr>
              <w:r w:rsidRPr="0056178D">
                <w:rPr>
                  <w:rFonts w:ascii="Times New Roman" w:hAnsi="Times New Roman"/>
                  <w:sz w:val="24"/>
                  <w:szCs w:val="24"/>
                </w:rPr>
                <w:t>2007 г</w:t>
              </w:r>
            </w:smartTag>
            <w:r w:rsidRPr="0056178D">
              <w:rPr>
                <w:rFonts w:ascii="Times New Roman" w:hAnsi="Times New Roman"/>
                <w:sz w:val="24"/>
                <w:szCs w:val="24"/>
              </w:rPr>
              <w:t>. №185-ФЗ  «О  фонде  содействия  реформирования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Отдел строительства и архитектуры Администрации Глушковского района Курской области</w:t>
            </w:r>
          </w:p>
          <w:p w:rsidR="00701201" w:rsidRPr="0056178D" w:rsidRDefault="00701201">
            <w:pPr>
              <w:pStyle w:val="ConsPlusCel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2015</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ED6B04">
            <w:pPr>
              <w:pStyle w:val="ConsPlusCell"/>
              <w:jc w:val="both"/>
              <w:rPr>
                <w:sz w:val="24"/>
                <w:szCs w:val="24"/>
              </w:rPr>
            </w:pPr>
            <w:r w:rsidRPr="0056178D">
              <w:rPr>
                <w:sz w:val="24"/>
                <w:szCs w:val="24"/>
              </w:rPr>
              <w:t>2023</w:t>
            </w:r>
          </w:p>
        </w:tc>
        <w:tc>
          <w:tcPr>
            <w:tcW w:w="2552" w:type="dxa"/>
            <w:tcBorders>
              <w:top w:val="single" w:sz="4" w:space="0" w:color="auto"/>
              <w:left w:val="single" w:sz="4" w:space="0" w:color="auto"/>
              <w:bottom w:val="single" w:sz="4" w:space="0" w:color="auto"/>
              <w:right w:val="single" w:sz="4" w:space="0" w:color="auto"/>
            </w:tcBorders>
          </w:tcPr>
          <w:p w:rsidR="00701201" w:rsidRPr="0056178D" w:rsidRDefault="00701201">
            <w:pPr>
              <w:pStyle w:val="af5"/>
              <w:spacing w:line="240" w:lineRule="auto"/>
              <w:jc w:val="both"/>
            </w:pPr>
            <w:r w:rsidRPr="0056178D">
              <w:t>Повышение  комфортных  условий  проживания  населения</w:t>
            </w:r>
          </w:p>
        </w:tc>
        <w:tc>
          <w:tcPr>
            <w:tcW w:w="2268"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Снижение  уровня  комфортных  условий  проживания  населения</w:t>
            </w:r>
          </w:p>
        </w:tc>
        <w:tc>
          <w:tcPr>
            <w:tcW w:w="2283"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 xml:space="preserve">Реализация данного основного мероприятия связана со всеми показателями  программы и подпрограммы </w:t>
            </w:r>
          </w:p>
        </w:tc>
      </w:tr>
      <w:tr w:rsidR="00701201" w:rsidRPr="0056178D">
        <w:trPr>
          <w:trHeight w:val="141"/>
          <w:jc w:val="center"/>
        </w:trPr>
        <w:tc>
          <w:tcPr>
            <w:tcW w:w="629" w:type="dxa"/>
            <w:gridSpan w:val="2"/>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ind w:firstLine="567"/>
              <w:jc w:val="both"/>
              <w:rPr>
                <w:sz w:val="24"/>
                <w:szCs w:val="24"/>
              </w:rPr>
            </w:pPr>
            <w:r w:rsidRPr="0056178D">
              <w:rPr>
                <w:sz w:val="24"/>
                <w:szCs w:val="24"/>
              </w:rPr>
              <w:t xml:space="preserve"> </w:t>
            </w:r>
          </w:p>
        </w:tc>
        <w:tc>
          <w:tcPr>
            <w:tcW w:w="2621" w:type="dxa"/>
            <w:tcBorders>
              <w:top w:val="single" w:sz="4" w:space="0" w:color="auto"/>
              <w:left w:val="single" w:sz="4" w:space="0" w:color="auto"/>
              <w:bottom w:val="single" w:sz="4" w:space="0" w:color="auto"/>
              <w:right w:val="single" w:sz="4" w:space="0" w:color="auto"/>
            </w:tcBorders>
          </w:tcPr>
          <w:p w:rsidR="00701201" w:rsidRPr="0056178D" w:rsidRDefault="00701201">
            <w:pPr>
              <w:autoSpaceDE w:val="0"/>
              <w:jc w:val="both"/>
              <w:rPr>
                <w:rFonts w:ascii="Times New Roman" w:hAnsi="Times New Roman"/>
                <w:sz w:val="24"/>
                <w:szCs w:val="24"/>
              </w:rPr>
            </w:pPr>
            <w:r w:rsidRPr="0056178D">
              <w:rPr>
                <w:rFonts w:ascii="Times New Roman" w:hAnsi="Times New Roman"/>
                <w:sz w:val="24"/>
                <w:szCs w:val="24"/>
              </w:rPr>
              <w:t>Основное  мероприятие 2.</w:t>
            </w:r>
            <w:r w:rsidR="00DC261C" w:rsidRPr="0056178D">
              <w:rPr>
                <w:rFonts w:ascii="Times New Roman" w:hAnsi="Times New Roman"/>
                <w:sz w:val="24"/>
                <w:szCs w:val="24"/>
              </w:rPr>
              <w:t>0</w:t>
            </w:r>
            <w:r w:rsidRPr="0056178D">
              <w:rPr>
                <w:rFonts w:ascii="Times New Roman" w:hAnsi="Times New Roman"/>
                <w:sz w:val="24"/>
                <w:szCs w:val="24"/>
              </w:rPr>
              <w:t>5.</w:t>
            </w:r>
          </w:p>
          <w:p w:rsidR="00701201" w:rsidRPr="0056178D" w:rsidRDefault="00701201">
            <w:pPr>
              <w:autoSpaceDE w:val="0"/>
              <w:jc w:val="both"/>
              <w:rPr>
                <w:rFonts w:ascii="Times New Roman" w:hAnsi="Times New Roman"/>
                <w:sz w:val="24"/>
                <w:szCs w:val="24"/>
              </w:rPr>
            </w:pPr>
            <w:r w:rsidRPr="0056178D">
              <w:rPr>
                <w:rFonts w:ascii="Times New Roman" w:hAnsi="Times New Roman"/>
                <w:sz w:val="24"/>
                <w:szCs w:val="24"/>
              </w:rPr>
              <w:t xml:space="preserve">Разработка  документов  территориального  планирования  и  координирования   границ  муниципальных  образований  и   населенных  пунктов  Глушковского  района  </w:t>
            </w:r>
            <w:r w:rsidRPr="0056178D">
              <w:rPr>
                <w:rFonts w:ascii="Times New Roman" w:hAnsi="Times New Roman"/>
                <w:sz w:val="24"/>
                <w:szCs w:val="24"/>
              </w:rPr>
              <w:lastRenderedPageBreak/>
              <w:t>Курской  области</w:t>
            </w:r>
          </w:p>
          <w:p w:rsidR="00AF623E" w:rsidRPr="0056178D" w:rsidRDefault="00AF623E">
            <w:pPr>
              <w:autoSpaceDE w:val="0"/>
              <w:jc w:val="both"/>
              <w:rPr>
                <w:rFonts w:ascii="Times New Roman" w:hAnsi="Times New Roman"/>
                <w:sz w:val="24"/>
                <w:szCs w:val="24"/>
              </w:rPr>
            </w:pPr>
            <w:r w:rsidRPr="0056178D">
              <w:rPr>
                <w:rFonts w:ascii="Times New Roman" w:hAnsi="Times New Roman"/>
                <w:sz w:val="24"/>
                <w:szCs w:val="24"/>
              </w:rPr>
              <w:t>координирование территориальных  зон  МО</w:t>
            </w:r>
          </w:p>
        </w:tc>
        <w:tc>
          <w:tcPr>
            <w:tcW w:w="1418"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lastRenderedPageBreak/>
              <w:t>Отдел строительства и архитектуры Администрации Глушковского района Курской области</w:t>
            </w:r>
          </w:p>
          <w:p w:rsidR="00701201" w:rsidRPr="0056178D" w:rsidRDefault="00701201">
            <w:pPr>
              <w:pStyle w:val="ConsPlusCell"/>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2015</w:t>
            </w:r>
          </w:p>
        </w:tc>
        <w:tc>
          <w:tcPr>
            <w:tcW w:w="1559" w:type="dxa"/>
            <w:tcBorders>
              <w:top w:val="single" w:sz="4" w:space="0" w:color="auto"/>
              <w:left w:val="single" w:sz="4" w:space="0" w:color="auto"/>
              <w:bottom w:val="single" w:sz="4" w:space="0" w:color="auto"/>
              <w:right w:val="single" w:sz="4" w:space="0" w:color="auto"/>
            </w:tcBorders>
          </w:tcPr>
          <w:p w:rsidR="00701201" w:rsidRPr="0056178D" w:rsidRDefault="00ED6B04">
            <w:pPr>
              <w:pStyle w:val="ConsPlusCell"/>
              <w:jc w:val="both"/>
              <w:rPr>
                <w:sz w:val="24"/>
                <w:szCs w:val="24"/>
              </w:rPr>
            </w:pPr>
            <w:r w:rsidRPr="0056178D">
              <w:rPr>
                <w:sz w:val="24"/>
                <w:szCs w:val="24"/>
              </w:rPr>
              <w:t>2023</w:t>
            </w:r>
          </w:p>
        </w:tc>
        <w:tc>
          <w:tcPr>
            <w:tcW w:w="2552" w:type="dxa"/>
            <w:tcBorders>
              <w:top w:val="single" w:sz="4" w:space="0" w:color="auto"/>
              <w:left w:val="single" w:sz="4" w:space="0" w:color="auto"/>
              <w:bottom w:val="single" w:sz="4" w:space="0" w:color="auto"/>
              <w:right w:val="single" w:sz="4" w:space="0" w:color="auto"/>
            </w:tcBorders>
          </w:tcPr>
          <w:p w:rsidR="00701201" w:rsidRPr="0056178D" w:rsidRDefault="00701201">
            <w:pPr>
              <w:pStyle w:val="af5"/>
              <w:spacing w:line="240" w:lineRule="auto"/>
              <w:jc w:val="both"/>
            </w:pPr>
            <w:r w:rsidRPr="0056178D">
              <w:t xml:space="preserve">  повышение  устойчивого  развития   территорий</w:t>
            </w:r>
          </w:p>
        </w:tc>
        <w:tc>
          <w:tcPr>
            <w:tcW w:w="2268"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Снижение  уровня  комфортных  условий  проживания  населения</w:t>
            </w:r>
          </w:p>
        </w:tc>
        <w:tc>
          <w:tcPr>
            <w:tcW w:w="2283" w:type="dxa"/>
            <w:tcBorders>
              <w:top w:val="single" w:sz="4" w:space="0" w:color="auto"/>
              <w:left w:val="single" w:sz="4" w:space="0" w:color="auto"/>
              <w:bottom w:val="single" w:sz="4" w:space="0" w:color="auto"/>
              <w:right w:val="single" w:sz="4" w:space="0" w:color="auto"/>
            </w:tcBorders>
          </w:tcPr>
          <w:p w:rsidR="00701201" w:rsidRPr="0056178D" w:rsidRDefault="00701201">
            <w:pPr>
              <w:pStyle w:val="ConsPlusCell"/>
              <w:jc w:val="both"/>
              <w:rPr>
                <w:sz w:val="24"/>
                <w:szCs w:val="24"/>
              </w:rPr>
            </w:pPr>
            <w:r w:rsidRPr="0056178D">
              <w:rPr>
                <w:sz w:val="24"/>
                <w:szCs w:val="24"/>
              </w:rPr>
              <w:t>Реализация данного основного мероприятия связана со всеми показателями  программы и подпрограммы</w:t>
            </w:r>
          </w:p>
        </w:tc>
      </w:tr>
    </w:tbl>
    <w:p w:rsidR="00701201" w:rsidRPr="008A5C16" w:rsidRDefault="00701201" w:rsidP="00701201">
      <w:pPr>
        <w:pStyle w:val="ConsPlusNormal0"/>
        <w:ind w:firstLine="567"/>
        <w:jc w:val="right"/>
        <w:rPr>
          <w:sz w:val="24"/>
          <w:szCs w:val="24"/>
        </w:rPr>
      </w:pPr>
    </w:p>
    <w:p w:rsidR="00701201" w:rsidRPr="008A5C16" w:rsidRDefault="00701201" w:rsidP="00701201">
      <w:pPr>
        <w:pStyle w:val="ConsPlusNormal0"/>
        <w:ind w:firstLine="567"/>
        <w:jc w:val="right"/>
        <w:rPr>
          <w:sz w:val="24"/>
          <w:szCs w:val="24"/>
        </w:rPr>
      </w:pPr>
    </w:p>
    <w:p w:rsidR="00701201" w:rsidRPr="008A5C16" w:rsidRDefault="00701201" w:rsidP="00701201">
      <w:pPr>
        <w:rPr>
          <w:rFonts w:ascii="Arial" w:hAnsi="Arial" w:cs="Arial"/>
          <w:sz w:val="24"/>
          <w:szCs w:val="24"/>
        </w:rPr>
        <w:sectPr w:rsidR="00701201" w:rsidRPr="008A5C16">
          <w:pgSz w:w="16838" w:h="11906" w:orient="landscape"/>
          <w:pgMar w:top="1134" w:right="1247" w:bottom="1134" w:left="1531" w:header="709" w:footer="709" w:gutter="0"/>
          <w:cols w:space="720"/>
        </w:sectPr>
      </w:pPr>
    </w:p>
    <w:p w:rsidR="00701201" w:rsidRPr="007574BE" w:rsidRDefault="00701201" w:rsidP="00701201">
      <w:pPr>
        <w:pStyle w:val="ConsPlusNormal0"/>
        <w:ind w:firstLine="567"/>
        <w:jc w:val="right"/>
        <w:rPr>
          <w:rFonts w:ascii="Times New Roman" w:hAnsi="Times New Roman" w:cs="Times New Roman"/>
          <w:sz w:val="20"/>
          <w:szCs w:val="20"/>
        </w:rPr>
      </w:pPr>
      <w:r w:rsidRPr="007574BE">
        <w:rPr>
          <w:rFonts w:ascii="Times New Roman" w:hAnsi="Times New Roman" w:cs="Times New Roman"/>
          <w:sz w:val="20"/>
          <w:szCs w:val="20"/>
        </w:rPr>
        <w:lastRenderedPageBreak/>
        <w:t>Приложение №2.1</w:t>
      </w:r>
    </w:p>
    <w:p w:rsidR="007574BE" w:rsidRDefault="00701201" w:rsidP="0056178D">
      <w:pPr>
        <w:autoSpaceDE w:val="0"/>
        <w:ind w:left="3969" w:firstLine="567"/>
        <w:jc w:val="right"/>
        <w:rPr>
          <w:rFonts w:ascii="Times New Roman" w:hAnsi="Times New Roman"/>
          <w:sz w:val="24"/>
          <w:szCs w:val="24"/>
        </w:rPr>
      </w:pPr>
      <w:r w:rsidRPr="007574BE">
        <w:rPr>
          <w:rFonts w:ascii="Times New Roman" w:hAnsi="Times New Roman"/>
          <w:sz w:val="20"/>
          <w:szCs w:val="20"/>
        </w:rPr>
        <w:t xml:space="preserve">к  подпрограмме 2 «Создание условий для обеспечения доступным и комфортным жильем граждан Глушковского района Курской области» Муниципальной программы «Обеспечение доступным и комфортным жильем и коммунальными услугами граждан в </w:t>
      </w:r>
      <w:r w:rsidR="007574BE">
        <w:rPr>
          <w:rFonts w:ascii="Times New Roman" w:hAnsi="Times New Roman"/>
          <w:sz w:val="20"/>
          <w:szCs w:val="20"/>
        </w:rPr>
        <w:t xml:space="preserve">      </w:t>
      </w:r>
      <w:r w:rsidRPr="007574BE">
        <w:rPr>
          <w:rFonts w:ascii="Times New Roman" w:hAnsi="Times New Roman"/>
          <w:sz w:val="20"/>
          <w:szCs w:val="20"/>
        </w:rPr>
        <w:t>Глушковском районе Курской области</w:t>
      </w:r>
      <w:r w:rsidRPr="0056178D">
        <w:rPr>
          <w:rFonts w:ascii="Times New Roman" w:hAnsi="Times New Roman"/>
          <w:sz w:val="24"/>
          <w:szCs w:val="24"/>
        </w:rPr>
        <w:t xml:space="preserve"> »</w:t>
      </w:r>
    </w:p>
    <w:p w:rsidR="00701201" w:rsidRDefault="007574BE" w:rsidP="0056178D">
      <w:pPr>
        <w:autoSpaceDE w:val="0"/>
        <w:ind w:left="3969" w:firstLine="567"/>
        <w:jc w:val="right"/>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 xml:space="preserve"> </w:t>
      </w:r>
      <w:proofErr w:type="gramStart"/>
      <w:r>
        <w:rPr>
          <w:rFonts w:ascii="Times New Roman" w:hAnsi="Times New Roman"/>
          <w:sz w:val="24"/>
          <w:szCs w:val="24"/>
        </w:rPr>
        <w:t>пост</w:t>
      </w:r>
      <w:proofErr w:type="gramEnd"/>
      <w:r>
        <w:rPr>
          <w:rFonts w:ascii="Times New Roman" w:hAnsi="Times New Roman"/>
          <w:sz w:val="24"/>
          <w:szCs w:val="24"/>
        </w:rPr>
        <w:t xml:space="preserve"> №_____ от_________2021 г.</w:t>
      </w:r>
    </w:p>
    <w:p w:rsidR="00701201" w:rsidRPr="0056178D" w:rsidRDefault="00701201" w:rsidP="00701201">
      <w:pPr>
        <w:pStyle w:val="ConsNonformat"/>
        <w:widowControl/>
        <w:ind w:firstLine="567"/>
        <w:jc w:val="center"/>
        <w:rPr>
          <w:rFonts w:ascii="Times New Roman" w:hAnsi="Times New Roman" w:cs="Times New Roman"/>
          <w:b/>
          <w:bCs/>
          <w:caps/>
          <w:sz w:val="24"/>
          <w:szCs w:val="24"/>
        </w:rPr>
      </w:pPr>
      <w:r w:rsidRPr="0056178D">
        <w:rPr>
          <w:rFonts w:ascii="Times New Roman" w:hAnsi="Times New Roman" w:cs="Times New Roman"/>
          <w:b/>
          <w:bCs/>
          <w:caps/>
          <w:sz w:val="24"/>
          <w:szCs w:val="24"/>
        </w:rPr>
        <w:t xml:space="preserve">Правила </w:t>
      </w:r>
    </w:p>
    <w:p w:rsidR="00701201" w:rsidRPr="0056178D" w:rsidRDefault="00701201" w:rsidP="00701201">
      <w:pPr>
        <w:pStyle w:val="ConsNonformat"/>
        <w:widowControl/>
        <w:ind w:firstLine="567"/>
        <w:jc w:val="center"/>
        <w:rPr>
          <w:rFonts w:ascii="Times New Roman" w:hAnsi="Times New Roman" w:cs="Times New Roman"/>
          <w:b/>
          <w:bCs/>
          <w:sz w:val="24"/>
          <w:szCs w:val="24"/>
        </w:rPr>
      </w:pPr>
      <w:r w:rsidRPr="0056178D">
        <w:rPr>
          <w:rFonts w:ascii="Times New Roman" w:hAnsi="Times New Roman" w:cs="Times New Roman"/>
          <w:b/>
          <w:bCs/>
          <w:sz w:val="24"/>
          <w:szCs w:val="24"/>
        </w:rPr>
        <w:t>предоставления молодым семьям социальных выплат</w:t>
      </w:r>
    </w:p>
    <w:p w:rsidR="00701201" w:rsidRPr="0056178D" w:rsidRDefault="00701201" w:rsidP="00701201">
      <w:pPr>
        <w:pStyle w:val="ConsNonformat"/>
        <w:widowControl/>
        <w:ind w:firstLine="567"/>
        <w:jc w:val="center"/>
        <w:rPr>
          <w:rFonts w:ascii="Times New Roman" w:hAnsi="Times New Roman" w:cs="Times New Roman"/>
          <w:b/>
          <w:bCs/>
          <w:sz w:val="24"/>
          <w:szCs w:val="24"/>
        </w:rPr>
      </w:pPr>
      <w:r w:rsidRPr="0056178D">
        <w:rPr>
          <w:rFonts w:ascii="Times New Roman" w:hAnsi="Times New Roman" w:cs="Times New Roman"/>
          <w:b/>
          <w:bCs/>
          <w:sz w:val="24"/>
          <w:szCs w:val="24"/>
        </w:rPr>
        <w:t>на приобретение (строительство) жилья и их использования</w:t>
      </w:r>
    </w:p>
    <w:p w:rsidR="00701201" w:rsidRPr="0056178D" w:rsidRDefault="00701201" w:rsidP="00701201">
      <w:pPr>
        <w:pStyle w:val="ConsNonformat"/>
        <w:widowControl/>
        <w:ind w:firstLine="567"/>
        <w:jc w:val="center"/>
        <w:rPr>
          <w:rFonts w:ascii="Times New Roman" w:hAnsi="Times New Roman" w:cs="Times New Roman"/>
          <w:b/>
          <w:bCs/>
          <w:sz w:val="24"/>
          <w:szCs w:val="24"/>
        </w:rPr>
      </w:pP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xml:space="preserve">1. </w:t>
      </w:r>
      <w:proofErr w:type="gramStart"/>
      <w:r w:rsidRPr="0056178D">
        <w:rPr>
          <w:rFonts w:ascii="Times New Roman" w:hAnsi="Times New Roman"/>
          <w:sz w:val="24"/>
          <w:szCs w:val="24"/>
        </w:rPr>
        <w:t xml:space="preserve">Настоящие Правила разработаны в соответствии с постановлением Правительства Российской Федерации от 17 декабря 2010г №1050 «О федеральной целевой программе «Жилище» на 2011-2015 годы» (с последующими изменениями и дополнениями)  и  в  редакции  постановления  Правительства  Российской  Федерации  от  18.01.2020 г. г. № 889) и  постановлением Администрации  </w:t>
      </w:r>
      <w:r w:rsidRPr="0056178D">
        <w:rPr>
          <w:rFonts w:ascii="Times New Roman" w:hAnsi="Times New Roman"/>
          <w:color w:val="2D2D2D"/>
          <w:sz w:val="24"/>
          <w:szCs w:val="24"/>
        </w:rPr>
        <w:t xml:space="preserve">Курской области от 11 октября </w:t>
      </w:r>
      <w:smartTag w:uri="urn:schemas-microsoft-com:office:smarttags" w:element="metricconverter">
        <w:smartTagPr>
          <w:attr w:name="ProductID" w:val="1 кв. метра"/>
        </w:smartTagPr>
        <w:r w:rsidRPr="0056178D">
          <w:rPr>
            <w:rFonts w:ascii="Times New Roman" w:hAnsi="Times New Roman"/>
            <w:color w:val="2D2D2D"/>
            <w:sz w:val="24"/>
            <w:szCs w:val="24"/>
          </w:rPr>
          <w:t>2013 г</w:t>
        </w:r>
      </w:smartTag>
      <w:r w:rsidRPr="0056178D">
        <w:rPr>
          <w:rFonts w:ascii="Times New Roman" w:hAnsi="Times New Roman"/>
          <w:color w:val="2D2D2D"/>
          <w:sz w:val="24"/>
          <w:szCs w:val="24"/>
        </w:rPr>
        <w:t xml:space="preserve"> № 716-па  «Об утверждении государственной программы Курской области «Обеспечение доступным и</w:t>
      </w:r>
      <w:proofErr w:type="gramEnd"/>
      <w:r w:rsidRPr="0056178D">
        <w:rPr>
          <w:rFonts w:ascii="Times New Roman" w:hAnsi="Times New Roman"/>
          <w:color w:val="2D2D2D"/>
          <w:sz w:val="24"/>
          <w:szCs w:val="24"/>
        </w:rPr>
        <w:t xml:space="preserve"> комфортным жильём и коммунальными услугами граждан в Курской области</w:t>
      </w:r>
      <w:proofErr w:type="gramStart"/>
      <w:r w:rsidRPr="0056178D">
        <w:rPr>
          <w:rFonts w:ascii="Times New Roman" w:hAnsi="Times New Roman"/>
          <w:color w:val="2D2D2D"/>
          <w:sz w:val="24"/>
          <w:szCs w:val="24"/>
        </w:rPr>
        <w:t>»(</w:t>
      </w:r>
      <w:proofErr w:type="gramEnd"/>
      <w:r w:rsidRPr="0056178D">
        <w:rPr>
          <w:rFonts w:ascii="Times New Roman" w:hAnsi="Times New Roman"/>
          <w:color w:val="2D2D2D"/>
          <w:sz w:val="24"/>
          <w:szCs w:val="24"/>
        </w:rPr>
        <w:t xml:space="preserve"> с последующими  изменениями   ) и </w:t>
      </w:r>
      <w:r w:rsidRPr="0056178D">
        <w:rPr>
          <w:rFonts w:ascii="Times New Roman" w:hAnsi="Times New Roman"/>
          <w:sz w:val="24"/>
          <w:szCs w:val="24"/>
        </w:rPr>
        <w:t>устанавливают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индивидуального жилого дома), а также использования таких выплат.</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2. Социальные выплаты используются:</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56178D">
        <w:rPr>
          <w:rFonts w:ascii="Times New Roman" w:hAnsi="Times New Roman"/>
          <w:sz w:val="24"/>
          <w:szCs w:val="24"/>
        </w:rPr>
        <w:t>экономкласса</w:t>
      </w:r>
      <w:proofErr w:type="spellEnd"/>
      <w:r w:rsidRPr="0056178D">
        <w:rPr>
          <w:rFonts w:ascii="Times New Roman" w:hAnsi="Times New Roman"/>
          <w:sz w:val="24"/>
          <w:szCs w:val="24"/>
        </w:rPr>
        <w:t xml:space="preserve"> на первичном рынке жилья) (далее - договор на жилое помещение);</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б) для оплаты цены договора строительного подряда на строительство индивидуального жилого дома;</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xml:space="preserve">в)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56178D">
        <w:rPr>
          <w:rFonts w:ascii="Times New Roman" w:hAnsi="Times New Roman"/>
          <w:sz w:val="24"/>
          <w:szCs w:val="24"/>
        </w:rPr>
        <w:t>уплаты</w:t>
      </w:r>
      <w:proofErr w:type="gramEnd"/>
      <w:r w:rsidRPr="0056178D">
        <w:rPr>
          <w:rFonts w:ascii="Times New Roman" w:hAnsi="Times New Roman"/>
          <w:sz w:val="24"/>
          <w:szCs w:val="24"/>
        </w:rPr>
        <w:t xml:space="preserve"> которого жилое помещение переходит в собственность этой молодой семьи;</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proofErr w:type="spellStart"/>
      <w:r w:rsidRPr="0056178D">
        <w:rPr>
          <w:rFonts w:ascii="Times New Roman" w:hAnsi="Times New Roman"/>
          <w:sz w:val="24"/>
          <w:szCs w:val="24"/>
        </w:rPr>
        <w:t>д</w:t>
      </w:r>
      <w:proofErr w:type="spellEnd"/>
      <w:r w:rsidRPr="0056178D">
        <w:rPr>
          <w:rFonts w:ascii="Times New Roman" w:hAnsi="Times New Roman"/>
          <w:sz w:val="24"/>
          <w:szCs w:val="24"/>
        </w:rPr>
        <w:t xml:space="preserve">) для оплаты договора с уполномоченной организацией на приобретение в интересах молодой семьи жилого помещения </w:t>
      </w:r>
      <w:proofErr w:type="spellStart"/>
      <w:r w:rsidRPr="0056178D">
        <w:rPr>
          <w:rFonts w:ascii="Times New Roman" w:hAnsi="Times New Roman"/>
          <w:sz w:val="24"/>
          <w:szCs w:val="24"/>
        </w:rPr>
        <w:t>экономкласса</w:t>
      </w:r>
      <w:proofErr w:type="spellEnd"/>
      <w:r w:rsidRPr="0056178D">
        <w:rPr>
          <w:rFonts w:ascii="Times New Roman" w:hAnsi="Times New Roman"/>
          <w:sz w:val="24"/>
          <w:szCs w:val="24"/>
        </w:rPr>
        <w:t xml:space="preserve"> на первичном рынке жилья, </w:t>
      </w:r>
      <w:r w:rsidRPr="0056178D">
        <w:rPr>
          <w:rFonts w:ascii="Times New Roman" w:hAnsi="Times New Roman"/>
          <w:sz w:val="24"/>
          <w:szCs w:val="24"/>
        </w:rPr>
        <w:lastRenderedPageBreak/>
        <w:t>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01201" w:rsidRPr="0056178D" w:rsidRDefault="00701201" w:rsidP="00701201">
      <w:pPr>
        <w:autoSpaceDE w:val="0"/>
        <w:autoSpaceDN w:val="0"/>
        <w:adjustRightInd w:val="0"/>
        <w:ind w:firstLine="567"/>
        <w:jc w:val="both"/>
        <w:rPr>
          <w:rFonts w:ascii="Times New Roman" w:hAnsi="Times New Roman"/>
          <w:sz w:val="24"/>
          <w:szCs w:val="24"/>
        </w:rPr>
      </w:pPr>
      <w:proofErr w:type="gramStart"/>
      <w:r w:rsidRPr="0056178D">
        <w:rPr>
          <w:rFonts w:ascii="Times New Roman" w:hAnsi="Times New Roman"/>
          <w:sz w:val="24"/>
          <w:szCs w:val="24"/>
        </w:rPr>
        <w:t xml:space="preserve">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w:t>
      </w:r>
      <w:smartTag w:uri="urn:schemas-microsoft-com:office:smarttags" w:element="metricconverter">
        <w:smartTagPr>
          <w:attr w:name="ProductID" w:val="1 кв. метра"/>
        </w:smartTagPr>
        <w:r w:rsidRPr="0056178D">
          <w:rPr>
            <w:rFonts w:ascii="Times New Roman" w:hAnsi="Times New Roman"/>
            <w:sz w:val="24"/>
            <w:szCs w:val="24"/>
          </w:rPr>
          <w:t>2011 г</w:t>
        </w:r>
      </w:smartTag>
      <w:r w:rsidRPr="0056178D">
        <w:rPr>
          <w:rFonts w:ascii="Times New Roman" w:hAnsi="Times New Roman"/>
          <w:sz w:val="24"/>
          <w:szCs w:val="24"/>
        </w:rPr>
        <w:t>., за исключением иных процентов, штрафов, комиссий и пеней за просрочку исполнения обязательств по этим кредитам или займам.</w:t>
      </w:r>
      <w:proofErr w:type="gramEnd"/>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xml:space="preserve">3. Срок действия свидетельства составляет не более 9 месяцев </w:t>
      </w:r>
      <w:proofErr w:type="gramStart"/>
      <w:r w:rsidRPr="0056178D">
        <w:rPr>
          <w:rFonts w:ascii="Times New Roman" w:hAnsi="Times New Roman"/>
          <w:sz w:val="24"/>
          <w:szCs w:val="24"/>
        </w:rPr>
        <w:t>с даты выдачи</w:t>
      </w:r>
      <w:proofErr w:type="gramEnd"/>
      <w:r w:rsidRPr="0056178D">
        <w:rPr>
          <w:rFonts w:ascii="Times New Roman" w:hAnsi="Times New Roman"/>
          <w:sz w:val="24"/>
          <w:szCs w:val="24"/>
        </w:rPr>
        <w:t>, указанной в свидетельстве.</w:t>
      </w:r>
    </w:p>
    <w:p w:rsidR="00701201" w:rsidRPr="0056178D" w:rsidRDefault="00701201" w:rsidP="00701201">
      <w:pPr>
        <w:autoSpaceDE w:val="0"/>
        <w:autoSpaceDN w:val="0"/>
        <w:adjustRightInd w:val="0"/>
        <w:ind w:firstLine="567"/>
        <w:jc w:val="both"/>
        <w:outlineLvl w:val="1"/>
        <w:rPr>
          <w:rFonts w:ascii="Times New Roman" w:hAnsi="Times New Roman"/>
        </w:rPr>
      </w:pPr>
      <w:r w:rsidRPr="0056178D">
        <w:rPr>
          <w:rFonts w:ascii="Times New Roman" w:hAnsi="Times New Roman"/>
          <w:sz w:val="24"/>
          <w:szCs w:val="24"/>
        </w:rPr>
        <w:t>6. Участником Программы может быть молодая семья, в том числе неполная молодая семья, состоящая из одного молодого родителя и одного и более д</w:t>
      </w:r>
      <w:r w:rsidRPr="0056178D">
        <w:rPr>
          <w:rFonts w:ascii="Times New Roman" w:hAnsi="Times New Roman"/>
        </w:rPr>
        <w:t>етей, соответствующая следующим условиям:</w:t>
      </w:r>
    </w:p>
    <w:p w:rsidR="00701201" w:rsidRPr="0056178D" w:rsidRDefault="00701201" w:rsidP="00701201">
      <w:pPr>
        <w:autoSpaceDE w:val="0"/>
        <w:autoSpaceDN w:val="0"/>
        <w:adjustRightInd w:val="0"/>
        <w:ind w:firstLine="567"/>
        <w:jc w:val="both"/>
        <w:outlineLvl w:val="1"/>
        <w:rPr>
          <w:rFonts w:ascii="Times New Roman" w:hAnsi="Times New Roman"/>
        </w:rPr>
      </w:pPr>
      <w:r w:rsidRPr="0056178D">
        <w:rPr>
          <w:rFonts w:ascii="Times New Roman" w:hAnsi="Times New Roman"/>
        </w:rPr>
        <w:t>а) возраст каждого из супругов либо одного родителя в неполной семье не превышает 35 лет;</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б) семья признана нуждающейся в жилом помещении;</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xml:space="preserve">4. </w:t>
      </w:r>
      <w:proofErr w:type="gramStart"/>
      <w:r w:rsidRPr="0056178D">
        <w:rPr>
          <w:rFonts w:ascii="Times New Roman" w:hAnsi="Times New Roman"/>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w:t>
      </w:r>
      <w:smartTag w:uri="urn:schemas-microsoft-com:office:smarttags" w:element="metricconverter">
        <w:smartTagPr>
          <w:attr w:name="ProductID" w:val="1 кв. метра"/>
        </w:smartTagPr>
        <w:r w:rsidRPr="0056178D">
          <w:rPr>
            <w:rFonts w:ascii="Times New Roman" w:hAnsi="Times New Roman"/>
            <w:sz w:val="24"/>
            <w:szCs w:val="24"/>
          </w:rPr>
          <w:t>2005 г</w:t>
        </w:r>
      </w:smartTag>
      <w:r w:rsidRPr="0056178D">
        <w:rPr>
          <w:rFonts w:ascii="Times New Roman" w:hAnsi="Times New Roman"/>
          <w:sz w:val="24"/>
          <w:szCs w:val="24"/>
        </w:rPr>
        <w:t xml:space="preserve">., а также молодые семьи, признанные администрацией Глушковского  района  Курской  области нуждающимися в жилых помещениях после 1 марта </w:t>
      </w:r>
      <w:smartTag w:uri="urn:schemas-microsoft-com:office:smarttags" w:element="metricconverter">
        <w:smartTagPr>
          <w:attr w:name="ProductID" w:val="1 кв. метра"/>
        </w:smartTagPr>
        <w:r w:rsidRPr="0056178D">
          <w:rPr>
            <w:rFonts w:ascii="Times New Roman" w:hAnsi="Times New Roman"/>
            <w:sz w:val="24"/>
            <w:szCs w:val="24"/>
          </w:rPr>
          <w:t>2005 г</w:t>
        </w:r>
      </w:smartTag>
      <w:r w:rsidRPr="0056178D">
        <w:rPr>
          <w:rFonts w:ascii="Times New Roman" w:hAnsi="Times New Roman"/>
          <w:sz w:val="24"/>
          <w:szCs w:val="24"/>
        </w:rPr>
        <w:t>. по тем же основаниям, которые установлены статьей 51 Жилищного кодекса Российской Федерации для признания граждан нуждающимися в жилых</w:t>
      </w:r>
      <w:proofErr w:type="gramEnd"/>
      <w:r w:rsidRPr="0056178D">
        <w:rPr>
          <w:rFonts w:ascii="Times New Roman" w:hAnsi="Times New Roman"/>
          <w:sz w:val="24"/>
          <w:szCs w:val="24"/>
        </w:rPr>
        <w:t xml:space="preserve"> </w:t>
      </w:r>
      <w:proofErr w:type="gramStart"/>
      <w:r w:rsidRPr="0056178D">
        <w:rPr>
          <w:rFonts w:ascii="Times New Roman" w:hAnsi="Times New Roman"/>
          <w:sz w:val="24"/>
          <w:szCs w:val="24"/>
        </w:rPr>
        <w:t>помещениях</w:t>
      </w:r>
      <w:proofErr w:type="gramEnd"/>
      <w:r w:rsidRPr="0056178D">
        <w:rPr>
          <w:rFonts w:ascii="Times New Roman" w:hAnsi="Times New Roman"/>
          <w:sz w:val="24"/>
          <w:szCs w:val="24"/>
        </w:rPr>
        <w:t>, предоставляемых по договорам социального найма, вне зависимости от того, поставлены ли они на учет в качестве нуждающихся в жилых помещениях.</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5. Право на улучшение жилищных условий с использованием социальной выплаты предоставляется молодой семье только 1 раз. Участие в программе является добровольным.</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6. Социальная выплата предоставляется в размере не менее:</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- 30 процентов расчетной (средней) стоимости жилья, определяемой в соответствии с настоящими Правилами, - для молодых семей, не имеющих детей;</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- 35 процентов расчетной (средней) стоимости жилья, определяемой в соответствии с настоящими Правилами, - для молодых семей, имеющих 1 ребенка или более, а также для неполных молодых семей, состоящих из 1 молодого родителя и 1 ребенка или более.</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xml:space="preserve">В случае использования социальной выплаты на уплату последнего платежа в счет оплаты паевого взноса ее размер устанавливается в соответствии с пунктом 10 </w:t>
      </w:r>
      <w:r w:rsidRPr="0056178D">
        <w:rPr>
          <w:rFonts w:ascii="Times New Roman" w:hAnsi="Times New Roman"/>
          <w:sz w:val="24"/>
          <w:szCs w:val="24"/>
        </w:rPr>
        <w:lastRenderedPageBreak/>
        <w:t>настоящих Правил и ограничивается суммой остатка задолженности по выплате остатка пая.</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xml:space="preserve">7. </w:t>
      </w:r>
      <w:proofErr w:type="gramStart"/>
      <w:r w:rsidRPr="0056178D">
        <w:rPr>
          <w:rFonts w:ascii="Times New Roman" w:hAnsi="Times New Roman"/>
          <w:sz w:val="24"/>
          <w:szCs w:val="24"/>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w:t>
      </w:r>
      <w:smartTag w:uri="urn:schemas-microsoft-com:office:smarttags" w:element="metricconverter">
        <w:smartTagPr>
          <w:attr w:name="ProductID" w:val="1 кв. метра"/>
        </w:smartTagPr>
        <w:r w:rsidRPr="0056178D">
          <w:rPr>
            <w:rFonts w:ascii="Times New Roman" w:hAnsi="Times New Roman"/>
            <w:sz w:val="24"/>
            <w:szCs w:val="24"/>
          </w:rPr>
          <w:t>1 кв. метра</w:t>
        </w:r>
      </w:smartTag>
      <w:r w:rsidRPr="0056178D">
        <w:rPr>
          <w:rFonts w:ascii="Times New Roman" w:hAnsi="Times New Roman"/>
          <w:sz w:val="24"/>
          <w:szCs w:val="24"/>
        </w:rPr>
        <w:t xml:space="preserve"> общей площади жилья по муниципальному образованию «Глушковский район» Норматив стоимости </w:t>
      </w:r>
      <w:smartTag w:uri="urn:schemas-microsoft-com:office:smarttags" w:element="metricconverter">
        <w:smartTagPr>
          <w:attr w:name="ProductID" w:val="1 кв. метра"/>
        </w:smartTagPr>
        <w:r w:rsidRPr="0056178D">
          <w:rPr>
            <w:rFonts w:ascii="Times New Roman" w:hAnsi="Times New Roman"/>
            <w:sz w:val="24"/>
            <w:szCs w:val="24"/>
          </w:rPr>
          <w:t>1 кв. метра</w:t>
        </w:r>
      </w:smartTag>
      <w:r w:rsidRPr="0056178D">
        <w:rPr>
          <w:rFonts w:ascii="Times New Roman" w:hAnsi="Times New Roman"/>
          <w:sz w:val="24"/>
          <w:szCs w:val="24"/>
        </w:rPr>
        <w:t xml:space="preserve"> общей площади жилья для расчета размера социальной выплаты устанавливается администрацией Глушковского района Курской области, но не выше средней</w:t>
      </w:r>
      <w:proofErr w:type="gramEnd"/>
      <w:r w:rsidRPr="0056178D">
        <w:rPr>
          <w:rFonts w:ascii="Times New Roman" w:hAnsi="Times New Roman"/>
          <w:sz w:val="24"/>
          <w:szCs w:val="24"/>
        </w:rPr>
        <w:t xml:space="preserve"> рыночной стоимости </w:t>
      </w:r>
      <w:smartTag w:uri="urn:schemas-microsoft-com:office:smarttags" w:element="metricconverter">
        <w:smartTagPr>
          <w:attr w:name="ProductID" w:val="1 кв. метра"/>
        </w:smartTagPr>
        <w:r w:rsidRPr="0056178D">
          <w:rPr>
            <w:rFonts w:ascii="Times New Roman" w:hAnsi="Times New Roman"/>
            <w:sz w:val="24"/>
            <w:szCs w:val="24"/>
          </w:rPr>
          <w:t>1 кв. метра</w:t>
        </w:r>
      </w:smartTag>
      <w:r w:rsidRPr="0056178D">
        <w:rPr>
          <w:rFonts w:ascii="Times New Roman" w:hAnsi="Times New Roman"/>
          <w:sz w:val="24"/>
          <w:szCs w:val="24"/>
        </w:rPr>
        <w:t xml:space="preserve"> общей площади жилья по Курской области, определяемой Министерством регионального развития Российской Федерации.</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8. Размер общей площади жилого помещения, с учетом которой определяется размер социальной выплаты, составляет:</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xml:space="preserve">а) для семьи, состоящей из 2 человек (молодые супруги или 1 молодой родитель и ребенок) - </w:t>
      </w:r>
      <w:smartTag w:uri="urn:schemas-microsoft-com:office:smarttags" w:element="metricconverter">
        <w:smartTagPr>
          <w:attr w:name="ProductID" w:val="1 кв. метра"/>
        </w:smartTagPr>
        <w:r w:rsidRPr="0056178D">
          <w:rPr>
            <w:rFonts w:ascii="Times New Roman" w:hAnsi="Times New Roman"/>
            <w:sz w:val="24"/>
            <w:szCs w:val="24"/>
          </w:rPr>
          <w:t>42 кв. метра</w:t>
        </w:r>
      </w:smartTag>
      <w:r w:rsidRPr="0056178D">
        <w:rPr>
          <w:rFonts w:ascii="Times New Roman" w:hAnsi="Times New Roman"/>
          <w:sz w:val="24"/>
          <w:szCs w:val="24"/>
        </w:rPr>
        <w:t>;</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xml:space="preserve">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w:t>
      </w:r>
      <w:smartTag w:uri="urn:schemas-microsoft-com:office:smarttags" w:element="metricconverter">
        <w:smartTagPr>
          <w:attr w:name="ProductID" w:val="1 кв. метра"/>
        </w:smartTagPr>
        <w:r w:rsidRPr="0056178D">
          <w:rPr>
            <w:rFonts w:ascii="Times New Roman" w:hAnsi="Times New Roman"/>
            <w:sz w:val="24"/>
            <w:szCs w:val="24"/>
          </w:rPr>
          <w:t>18 кв. метров</w:t>
        </w:r>
      </w:smartTag>
      <w:r w:rsidRPr="0056178D">
        <w:rPr>
          <w:rFonts w:ascii="Times New Roman" w:hAnsi="Times New Roman"/>
          <w:sz w:val="24"/>
          <w:szCs w:val="24"/>
        </w:rPr>
        <w:t xml:space="preserve"> на 1 человека.</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9. Расчетная (средняя) стоимость жилья, используемая при расчете размера социальной выплаты, определяется по формуле:</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p>
    <w:p w:rsidR="00701201" w:rsidRPr="0056178D" w:rsidRDefault="00701201" w:rsidP="00701201">
      <w:pPr>
        <w:autoSpaceDE w:val="0"/>
        <w:autoSpaceDN w:val="0"/>
        <w:adjustRightInd w:val="0"/>
        <w:ind w:firstLine="567"/>
        <w:jc w:val="center"/>
        <w:outlineLvl w:val="1"/>
        <w:rPr>
          <w:rFonts w:ascii="Times New Roman" w:hAnsi="Times New Roman"/>
          <w:sz w:val="24"/>
          <w:szCs w:val="24"/>
        </w:rPr>
      </w:pPr>
      <w:proofErr w:type="spellStart"/>
      <w:r w:rsidRPr="0056178D">
        <w:rPr>
          <w:rFonts w:ascii="Times New Roman" w:hAnsi="Times New Roman"/>
          <w:sz w:val="24"/>
          <w:szCs w:val="24"/>
        </w:rPr>
        <w:t>СтЖ</w:t>
      </w:r>
      <w:proofErr w:type="spellEnd"/>
      <w:r w:rsidRPr="0056178D">
        <w:rPr>
          <w:rFonts w:ascii="Times New Roman" w:hAnsi="Times New Roman"/>
          <w:sz w:val="24"/>
          <w:szCs w:val="24"/>
        </w:rPr>
        <w:t xml:space="preserve"> = Н </w:t>
      </w:r>
      <w:proofErr w:type="spellStart"/>
      <w:r w:rsidRPr="0056178D">
        <w:rPr>
          <w:rFonts w:ascii="Times New Roman" w:hAnsi="Times New Roman"/>
          <w:sz w:val="24"/>
          <w:szCs w:val="24"/>
        </w:rPr>
        <w:t>x</w:t>
      </w:r>
      <w:proofErr w:type="spellEnd"/>
      <w:r w:rsidRPr="0056178D">
        <w:rPr>
          <w:rFonts w:ascii="Times New Roman" w:hAnsi="Times New Roman"/>
          <w:sz w:val="24"/>
          <w:szCs w:val="24"/>
        </w:rPr>
        <w:t xml:space="preserve"> РЖ,</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где:</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xml:space="preserve">Н - норматив стоимости </w:t>
      </w:r>
      <w:smartTag w:uri="urn:schemas-microsoft-com:office:smarttags" w:element="metricconverter">
        <w:smartTagPr>
          <w:attr w:name="ProductID" w:val="1 кв. метра"/>
        </w:smartTagPr>
        <w:r w:rsidRPr="0056178D">
          <w:rPr>
            <w:rFonts w:ascii="Times New Roman" w:hAnsi="Times New Roman"/>
            <w:sz w:val="24"/>
            <w:szCs w:val="24"/>
          </w:rPr>
          <w:t>1 кв. метра</w:t>
        </w:r>
      </w:smartTag>
      <w:r w:rsidRPr="0056178D">
        <w:rPr>
          <w:rFonts w:ascii="Times New Roman" w:hAnsi="Times New Roman"/>
          <w:sz w:val="24"/>
          <w:szCs w:val="24"/>
        </w:rPr>
        <w:t xml:space="preserve"> общей площади жилья по муниципальному образованию «Глушковский район», определяемый в соответствии с требованиями, установленными пунктом 11 настоящих Правил;</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РЖ - размер общей площади жилого помещения, определяемый в соответствии с пунктом 12 настоящих Правил.</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10.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11. Для участия в программе молодая семья подает в администрацию Глушковского района следующие документы:</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а) заявление по форме, приведенной в приложении № 2.1 в 2 экземплярах (один экземпляр возвращается заявителю с указанием даты принятия заявления и приложенных к нему документов);</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б) копия документов, удостоверяющих личность каждого члена семьи;</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lastRenderedPageBreak/>
        <w:t>в) копия свидетельства о браке (на неполную семью не распространяется);</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г) документ, подтверждающий признание молодой семьи нуждающейся в жилых помещениях;</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proofErr w:type="spellStart"/>
      <w:proofErr w:type="gramStart"/>
      <w:r w:rsidRPr="0056178D">
        <w:rPr>
          <w:rFonts w:ascii="Times New Roman" w:hAnsi="Times New Roman"/>
          <w:sz w:val="24"/>
          <w:szCs w:val="24"/>
        </w:rPr>
        <w:t>д</w:t>
      </w:r>
      <w:proofErr w:type="spellEnd"/>
      <w:r w:rsidRPr="0056178D">
        <w:rPr>
          <w:rFonts w:ascii="Times New Roman" w:hAnsi="Times New Roman"/>
          <w:sz w:val="24"/>
          <w:szCs w:val="24"/>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xml:space="preserve">12. Администрация Глушковского района организует работу по проверке сведений, содержащихся в документах, предусмотренных пунктом </w:t>
      </w:r>
      <w:r w:rsidRPr="0056178D">
        <w:rPr>
          <w:rFonts w:ascii="Times New Roman" w:hAnsi="Times New Roman"/>
          <w:color w:val="0000FF"/>
          <w:sz w:val="24"/>
          <w:szCs w:val="24"/>
        </w:rPr>
        <w:t>11</w:t>
      </w:r>
      <w:r w:rsidRPr="0056178D">
        <w:rPr>
          <w:rFonts w:ascii="Times New Roman" w:hAnsi="Times New Roman"/>
          <w:sz w:val="24"/>
          <w:szCs w:val="24"/>
        </w:rPr>
        <w:t xml:space="preserve"> настоящих Правил, и в 10-дневный срок </w:t>
      </w:r>
      <w:proofErr w:type="gramStart"/>
      <w:r w:rsidRPr="0056178D">
        <w:rPr>
          <w:rFonts w:ascii="Times New Roman" w:hAnsi="Times New Roman"/>
          <w:sz w:val="24"/>
          <w:szCs w:val="24"/>
        </w:rPr>
        <w:t>с даты представления</w:t>
      </w:r>
      <w:proofErr w:type="gramEnd"/>
      <w:r w:rsidRPr="0056178D">
        <w:rPr>
          <w:rFonts w:ascii="Times New Roman" w:hAnsi="Times New Roman"/>
          <w:sz w:val="24"/>
          <w:szCs w:val="24"/>
        </w:rPr>
        <w:t xml:space="preserve"> этих документов принимает решение о признании либо об отказе в признании молодой семьи участницей Программы. О принятом решении молодая семья письменно уведомляется администрацией Глушковского района в 5-дневный срок.</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13. Основаниями для отказа в признании молодой семьи участницей Программы являются:</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а) несоответствие молодой семьи требованиям, предусмотренным пунктом 6 настоящих Правил;</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б) непредставление или представление не всех документов, предусмотренных пунктом 11 настоящих Правил;</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в) недостоверность сведений, содержащихся в представленных документах;</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14. Повторное обращение с заявлением об участии в программе допускается после устранения оснований для отказа, предусмотренных пунктом 13 настоящих Правил.</w:t>
      </w:r>
    </w:p>
    <w:p w:rsidR="00701201" w:rsidRPr="0056178D" w:rsidRDefault="00701201" w:rsidP="00701201">
      <w:pPr>
        <w:autoSpaceDE w:val="0"/>
        <w:autoSpaceDN w:val="0"/>
        <w:adjustRightInd w:val="0"/>
        <w:ind w:firstLine="567"/>
        <w:jc w:val="both"/>
        <w:outlineLvl w:val="1"/>
        <w:rPr>
          <w:rFonts w:ascii="Times New Roman" w:hAnsi="Times New Roman"/>
          <w:sz w:val="24"/>
          <w:szCs w:val="24"/>
        </w:rPr>
      </w:pPr>
      <w:r w:rsidRPr="0056178D">
        <w:rPr>
          <w:rFonts w:ascii="Times New Roman" w:hAnsi="Times New Roman"/>
          <w:sz w:val="24"/>
          <w:szCs w:val="24"/>
        </w:rPr>
        <w:t xml:space="preserve">15. </w:t>
      </w:r>
      <w:proofErr w:type="gramStart"/>
      <w:r w:rsidRPr="0056178D">
        <w:rPr>
          <w:rFonts w:ascii="Times New Roman" w:hAnsi="Times New Roman"/>
          <w:sz w:val="24"/>
          <w:szCs w:val="24"/>
        </w:rPr>
        <w:t>Администрация Глушковского района до 1 сентября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 и представляет эти списки в комитет строительства и архитектуры Курской области Администрации Курской области.</w:t>
      </w:r>
      <w:proofErr w:type="gramEnd"/>
    </w:p>
    <w:p w:rsidR="00701201" w:rsidRPr="007574BE" w:rsidRDefault="00701201" w:rsidP="00701201">
      <w:pPr>
        <w:autoSpaceDE w:val="0"/>
        <w:autoSpaceDN w:val="0"/>
        <w:adjustRightInd w:val="0"/>
        <w:ind w:firstLine="567"/>
        <w:jc w:val="both"/>
        <w:outlineLvl w:val="1"/>
        <w:rPr>
          <w:rFonts w:ascii="Times New Roman" w:hAnsi="Times New Roman"/>
          <w:sz w:val="24"/>
          <w:szCs w:val="24"/>
        </w:rPr>
      </w:pPr>
      <w:r w:rsidRPr="007574BE">
        <w:rPr>
          <w:rFonts w:ascii="Times New Roman" w:hAnsi="Times New Roman"/>
          <w:sz w:val="24"/>
          <w:szCs w:val="24"/>
        </w:rPr>
        <w:t xml:space="preserve">16. Порядок формирования администрацией Глушковского района списка молодых семей - участников Программы, изъявивших желание получить социальную выплату в планируемом году, и форма этого списка определяются Администрацией Курской области.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2005г., а так же молодые </w:t>
      </w:r>
      <w:proofErr w:type="gramStart"/>
      <w:r w:rsidRPr="007574BE">
        <w:rPr>
          <w:rFonts w:ascii="Times New Roman" w:hAnsi="Times New Roman"/>
          <w:sz w:val="24"/>
          <w:szCs w:val="24"/>
        </w:rPr>
        <w:t>семьи</w:t>
      </w:r>
      <w:proofErr w:type="gramEnd"/>
      <w:r w:rsidRPr="007574BE">
        <w:rPr>
          <w:rFonts w:ascii="Times New Roman" w:hAnsi="Times New Roman"/>
          <w:sz w:val="24"/>
          <w:szCs w:val="24"/>
        </w:rPr>
        <w:t xml:space="preserve"> имеющие 3 и более детей.</w:t>
      </w:r>
    </w:p>
    <w:p w:rsidR="00701201" w:rsidRPr="007574BE" w:rsidRDefault="00701201" w:rsidP="00701201">
      <w:pPr>
        <w:autoSpaceDE w:val="0"/>
        <w:autoSpaceDN w:val="0"/>
        <w:adjustRightInd w:val="0"/>
        <w:ind w:firstLine="567"/>
        <w:jc w:val="both"/>
        <w:outlineLvl w:val="1"/>
        <w:rPr>
          <w:rFonts w:ascii="Times New Roman" w:hAnsi="Times New Roman"/>
          <w:sz w:val="24"/>
          <w:szCs w:val="24"/>
        </w:rPr>
      </w:pPr>
      <w:r w:rsidRPr="007574BE">
        <w:rPr>
          <w:rFonts w:ascii="Times New Roman" w:hAnsi="Times New Roman"/>
          <w:sz w:val="24"/>
          <w:szCs w:val="24"/>
        </w:rPr>
        <w:lastRenderedPageBreak/>
        <w:t>17. Администрация Глушковского района доводит до сведения молодых семей - участников Программы, изъявивших желание получить социальную выплату в соответствующем году, решение Администрации Курской области по вопросу включения их в список молодых семей - претендентов на получение социальных выплат в соответствующем году.</w:t>
      </w:r>
    </w:p>
    <w:p w:rsidR="00701201" w:rsidRPr="007574BE" w:rsidRDefault="00701201" w:rsidP="00701201">
      <w:pPr>
        <w:autoSpaceDE w:val="0"/>
        <w:autoSpaceDN w:val="0"/>
        <w:adjustRightInd w:val="0"/>
        <w:ind w:firstLine="567"/>
        <w:jc w:val="both"/>
        <w:outlineLvl w:val="1"/>
        <w:rPr>
          <w:rFonts w:ascii="Times New Roman" w:hAnsi="Times New Roman"/>
          <w:sz w:val="24"/>
          <w:szCs w:val="24"/>
        </w:rPr>
      </w:pPr>
      <w:r w:rsidRPr="007574BE">
        <w:rPr>
          <w:rFonts w:ascii="Times New Roman" w:hAnsi="Times New Roman"/>
          <w:sz w:val="24"/>
          <w:szCs w:val="24"/>
        </w:rPr>
        <w:t xml:space="preserve">18. </w:t>
      </w:r>
      <w:proofErr w:type="gramStart"/>
      <w:r w:rsidRPr="007574BE">
        <w:rPr>
          <w:rFonts w:ascii="Times New Roman" w:hAnsi="Times New Roman"/>
          <w:sz w:val="24"/>
          <w:szCs w:val="24"/>
        </w:rPr>
        <w:t>Администрация Глушковского района в течение 5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w:t>
      </w:r>
      <w:proofErr w:type="gramEnd"/>
      <w:r w:rsidRPr="007574BE">
        <w:rPr>
          <w:rFonts w:ascii="Times New Roman" w:hAnsi="Times New Roman"/>
          <w:sz w:val="24"/>
          <w:szCs w:val="24"/>
        </w:rPr>
        <w:t xml:space="preserve"> использования социальной выплаты, предоставляемой по этому свидетельству.</w:t>
      </w:r>
    </w:p>
    <w:p w:rsidR="00701201" w:rsidRPr="007574BE" w:rsidRDefault="00701201" w:rsidP="00701201">
      <w:pPr>
        <w:autoSpaceDE w:val="0"/>
        <w:autoSpaceDN w:val="0"/>
        <w:adjustRightInd w:val="0"/>
        <w:ind w:firstLine="567"/>
        <w:jc w:val="both"/>
        <w:outlineLvl w:val="1"/>
        <w:rPr>
          <w:rFonts w:ascii="Times New Roman" w:hAnsi="Times New Roman"/>
          <w:sz w:val="24"/>
          <w:szCs w:val="24"/>
        </w:rPr>
      </w:pPr>
      <w:r w:rsidRPr="007574BE">
        <w:rPr>
          <w:rFonts w:ascii="Times New Roman" w:hAnsi="Times New Roman"/>
          <w:sz w:val="24"/>
          <w:szCs w:val="24"/>
        </w:rPr>
        <w:t xml:space="preserve">19. </w:t>
      </w:r>
      <w:proofErr w:type="gramStart"/>
      <w:r w:rsidRPr="007574BE">
        <w:rPr>
          <w:rFonts w:ascii="Times New Roman" w:hAnsi="Times New Roman"/>
          <w:sz w:val="24"/>
          <w:szCs w:val="24"/>
        </w:rPr>
        <w:t>В течение 2 месяцев после получения уведомления о лимитах бюджетных ассигнований из областного бюджета субъекта, предназначенных для предоставления социальных выплат, администрация Глушковского района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Администрацией Курской области.</w:t>
      </w:r>
      <w:proofErr w:type="gramEnd"/>
    </w:p>
    <w:p w:rsidR="00701201" w:rsidRPr="007574BE" w:rsidRDefault="00701201" w:rsidP="00701201">
      <w:pPr>
        <w:autoSpaceDE w:val="0"/>
        <w:autoSpaceDN w:val="0"/>
        <w:adjustRightInd w:val="0"/>
        <w:ind w:firstLine="567"/>
        <w:jc w:val="both"/>
        <w:outlineLvl w:val="1"/>
        <w:rPr>
          <w:rFonts w:ascii="Times New Roman" w:hAnsi="Times New Roman"/>
          <w:sz w:val="24"/>
          <w:szCs w:val="24"/>
        </w:rPr>
      </w:pPr>
      <w:r w:rsidRPr="007574BE">
        <w:rPr>
          <w:rFonts w:ascii="Times New Roman" w:hAnsi="Times New Roman"/>
          <w:sz w:val="24"/>
          <w:szCs w:val="24"/>
        </w:rPr>
        <w:t>20. Для получения свидетельства молодая семья - претендент на получение социальной выплаты в соответствующем году в течение 1 месяца после получения уведомления о необходимости представления документов для получения свидетельства направляет в администрацию Глушковского района заявление о выдаче свидетельства (в произвольной форме) и документы, предусмотренные подпунктами "б" - "</w:t>
      </w:r>
      <w:proofErr w:type="spellStart"/>
      <w:r w:rsidRPr="007574BE">
        <w:rPr>
          <w:rFonts w:ascii="Times New Roman" w:hAnsi="Times New Roman"/>
          <w:sz w:val="24"/>
          <w:szCs w:val="24"/>
        </w:rPr>
        <w:t>д</w:t>
      </w:r>
      <w:proofErr w:type="spellEnd"/>
      <w:r w:rsidRPr="007574BE">
        <w:rPr>
          <w:rFonts w:ascii="Times New Roman" w:hAnsi="Times New Roman"/>
          <w:sz w:val="24"/>
          <w:szCs w:val="24"/>
        </w:rPr>
        <w:t>" пункта 11 настоящих Правил.</w:t>
      </w:r>
    </w:p>
    <w:p w:rsidR="00701201" w:rsidRPr="007574BE" w:rsidRDefault="00701201" w:rsidP="00701201">
      <w:pPr>
        <w:autoSpaceDE w:val="0"/>
        <w:autoSpaceDN w:val="0"/>
        <w:adjustRightInd w:val="0"/>
        <w:ind w:firstLine="567"/>
        <w:jc w:val="both"/>
        <w:outlineLvl w:val="1"/>
        <w:rPr>
          <w:rFonts w:ascii="Times New Roman" w:hAnsi="Times New Roman"/>
          <w:sz w:val="24"/>
          <w:szCs w:val="24"/>
        </w:rPr>
      </w:pPr>
      <w:r w:rsidRPr="007574BE">
        <w:rPr>
          <w:rFonts w:ascii="Times New Roman" w:hAnsi="Times New Roman"/>
          <w:sz w:val="24"/>
          <w:szCs w:val="24"/>
        </w:rPr>
        <w:t>В заявлении молодая семья дает письменное согласие на получение социальной выплаты в порядке и на условиях, которые указаны в уведомлении.</w:t>
      </w:r>
    </w:p>
    <w:p w:rsidR="00701201" w:rsidRPr="007574BE" w:rsidRDefault="00701201" w:rsidP="00701201">
      <w:pPr>
        <w:autoSpaceDE w:val="0"/>
        <w:autoSpaceDN w:val="0"/>
        <w:adjustRightInd w:val="0"/>
        <w:ind w:firstLine="567"/>
        <w:jc w:val="both"/>
        <w:outlineLvl w:val="1"/>
        <w:rPr>
          <w:rFonts w:ascii="Times New Roman" w:hAnsi="Times New Roman"/>
          <w:sz w:val="24"/>
          <w:szCs w:val="24"/>
        </w:rPr>
      </w:pPr>
      <w:r w:rsidRPr="007574BE">
        <w:rPr>
          <w:rFonts w:ascii="Times New Roman" w:hAnsi="Times New Roman"/>
          <w:sz w:val="24"/>
          <w:szCs w:val="24"/>
        </w:rPr>
        <w:t>Администрация Глушковского района организует работу по проверке содержащихся в этих документах сведений.</w:t>
      </w:r>
    </w:p>
    <w:p w:rsidR="00701201" w:rsidRPr="007574BE" w:rsidRDefault="00701201" w:rsidP="00701201">
      <w:pPr>
        <w:autoSpaceDE w:val="0"/>
        <w:autoSpaceDN w:val="0"/>
        <w:adjustRightInd w:val="0"/>
        <w:ind w:firstLine="567"/>
        <w:jc w:val="both"/>
        <w:outlineLvl w:val="1"/>
        <w:rPr>
          <w:rFonts w:ascii="Times New Roman" w:hAnsi="Times New Roman"/>
          <w:sz w:val="24"/>
          <w:szCs w:val="24"/>
        </w:rPr>
      </w:pPr>
      <w:r w:rsidRPr="007574BE">
        <w:rPr>
          <w:rFonts w:ascii="Times New Roman" w:hAnsi="Times New Roman"/>
          <w:sz w:val="24"/>
          <w:szCs w:val="24"/>
        </w:rPr>
        <w:t>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приобретенного (построенного) с помощью заемных средств.</w:t>
      </w:r>
    </w:p>
    <w:p w:rsidR="00701201" w:rsidRPr="007574BE" w:rsidRDefault="00701201" w:rsidP="00701201">
      <w:pPr>
        <w:autoSpaceDE w:val="0"/>
        <w:autoSpaceDN w:val="0"/>
        <w:adjustRightInd w:val="0"/>
        <w:ind w:firstLine="567"/>
        <w:jc w:val="both"/>
        <w:outlineLvl w:val="1"/>
        <w:rPr>
          <w:rFonts w:ascii="Times New Roman" w:hAnsi="Times New Roman"/>
          <w:sz w:val="24"/>
          <w:szCs w:val="24"/>
        </w:rPr>
      </w:pPr>
      <w:r w:rsidRPr="007574BE">
        <w:rPr>
          <w:rFonts w:ascii="Times New Roman" w:hAnsi="Times New Roman"/>
          <w:sz w:val="24"/>
          <w:szCs w:val="24"/>
        </w:rPr>
        <w:t>21. При возникновении у молодой семьи - участницы Программы обстоятельств, потребовавших замены выданного свидетельства, молодая семья представляет в администрацию Глушковского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701201" w:rsidRPr="007574BE" w:rsidRDefault="00701201" w:rsidP="00701201">
      <w:pPr>
        <w:autoSpaceDE w:val="0"/>
        <w:autoSpaceDN w:val="0"/>
        <w:adjustRightInd w:val="0"/>
        <w:ind w:firstLine="567"/>
        <w:jc w:val="both"/>
        <w:outlineLvl w:val="1"/>
        <w:rPr>
          <w:rFonts w:ascii="Times New Roman" w:hAnsi="Times New Roman"/>
          <w:sz w:val="24"/>
          <w:szCs w:val="24"/>
        </w:rPr>
      </w:pPr>
      <w:r w:rsidRPr="007574BE">
        <w:rPr>
          <w:rFonts w:ascii="Times New Roman" w:hAnsi="Times New Roman"/>
          <w:sz w:val="24"/>
          <w:szCs w:val="24"/>
        </w:rPr>
        <w:lastRenderedPageBreak/>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701201" w:rsidRPr="007574BE" w:rsidRDefault="00701201" w:rsidP="00701201">
      <w:pPr>
        <w:autoSpaceDE w:val="0"/>
        <w:autoSpaceDN w:val="0"/>
        <w:adjustRightInd w:val="0"/>
        <w:ind w:firstLine="567"/>
        <w:jc w:val="both"/>
        <w:outlineLvl w:val="1"/>
        <w:rPr>
          <w:rFonts w:ascii="Times New Roman" w:hAnsi="Times New Roman"/>
          <w:sz w:val="24"/>
          <w:szCs w:val="24"/>
        </w:rPr>
      </w:pPr>
      <w:r w:rsidRPr="007574BE">
        <w:rPr>
          <w:rFonts w:ascii="Times New Roman" w:hAnsi="Times New Roman"/>
          <w:sz w:val="24"/>
          <w:szCs w:val="24"/>
        </w:rPr>
        <w:t xml:space="preserve">В течение 30 дней </w:t>
      </w:r>
      <w:proofErr w:type="gramStart"/>
      <w:r w:rsidRPr="007574BE">
        <w:rPr>
          <w:rFonts w:ascii="Times New Roman" w:hAnsi="Times New Roman"/>
          <w:sz w:val="24"/>
          <w:szCs w:val="24"/>
        </w:rPr>
        <w:t>с даты получения</w:t>
      </w:r>
      <w:proofErr w:type="gramEnd"/>
      <w:r w:rsidRPr="007574BE">
        <w:rPr>
          <w:rFonts w:ascii="Times New Roman" w:hAnsi="Times New Roman"/>
          <w:sz w:val="24"/>
          <w:szCs w:val="24"/>
        </w:rPr>
        <w:t xml:space="preserve"> заявления администрация Глушковского района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701201" w:rsidRPr="007574BE" w:rsidRDefault="00701201" w:rsidP="00701201">
      <w:pPr>
        <w:autoSpaceDE w:val="0"/>
        <w:autoSpaceDN w:val="0"/>
        <w:adjustRightInd w:val="0"/>
        <w:ind w:firstLine="567"/>
        <w:jc w:val="both"/>
        <w:outlineLvl w:val="1"/>
        <w:rPr>
          <w:rFonts w:ascii="Times New Roman" w:hAnsi="Times New Roman"/>
          <w:sz w:val="24"/>
          <w:szCs w:val="24"/>
        </w:rPr>
      </w:pPr>
      <w:r w:rsidRPr="007574BE">
        <w:rPr>
          <w:rFonts w:ascii="Times New Roman" w:hAnsi="Times New Roman"/>
          <w:sz w:val="24"/>
          <w:szCs w:val="24"/>
        </w:rPr>
        <w:t>22.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молодым семьям - участникам Программы (далее - банк), на основании заявки банка на перечисление бюджетных средств.</w:t>
      </w:r>
    </w:p>
    <w:p w:rsidR="00701201" w:rsidRPr="007574BE" w:rsidRDefault="00701201" w:rsidP="00701201">
      <w:pPr>
        <w:pStyle w:val="ConsNonformat"/>
        <w:widowControl/>
        <w:ind w:left="5812" w:firstLine="567"/>
        <w:jc w:val="right"/>
        <w:rPr>
          <w:rFonts w:ascii="Times New Roman" w:hAnsi="Times New Roman" w:cs="Times New Roman"/>
          <w:sz w:val="24"/>
          <w:szCs w:val="24"/>
        </w:rPr>
      </w:pPr>
      <w:r w:rsidRPr="007574BE">
        <w:rPr>
          <w:rFonts w:ascii="Times New Roman" w:hAnsi="Times New Roman" w:cs="Times New Roman"/>
          <w:sz w:val="24"/>
          <w:szCs w:val="24"/>
        </w:rPr>
        <w:br w:type="page"/>
      </w:r>
      <w:r w:rsidRPr="007574BE">
        <w:rPr>
          <w:rFonts w:ascii="Times New Roman" w:hAnsi="Times New Roman" w:cs="Times New Roman"/>
          <w:sz w:val="24"/>
          <w:szCs w:val="24"/>
        </w:rPr>
        <w:lastRenderedPageBreak/>
        <w:t>Приложение № 1</w:t>
      </w:r>
    </w:p>
    <w:p w:rsidR="00701201" w:rsidRPr="007574BE" w:rsidRDefault="00701201" w:rsidP="00701201">
      <w:pPr>
        <w:autoSpaceDE w:val="0"/>
        <w:autoSpaceDN w:val="0"/>
        <w:adjustRightInd w:val="0"/>
        <w:ind w:left="5812" w:firstLine="567"/>
        <w:jc w:val="right"/>
        <w:rPr>
          <w:rFonts w:ascii="Times New Roman" w:hAnsi="Times New Roman"/>
          <w:sz w:val="24"/>
          <w:szCs w:val="24"/>
        </w:rPr>
      </w:pPr>
      <w:r w:rsidRPr="007574BE">
        <w:rPr>
          <w:rFonts w:ascii="Times New Roman" w:hAnsi="Times New Roman"/>
        </w:rPr>
        <w:t>к Правилам предоставления молодым семьям социальных выплат на приобретение (строительство) жилья и их использования</w:t>
      </w:r>
    </w:p>
    <w:p w:rsidR="00701201" w:rsidRPr="007574BE" w:rsidRDefault="00701201" w:rsidP="00701201">
      <w:pPr>
        <w:pStyle w:val="ConsPlusNonformat"/>
        <w:ind w:left="-142" w:firstLine="567"/>
        <w:jc w:val="right"/>
        <w:rPr>
          <w:rFonts w:ascii="Times New Roman" w:hAnsi="Times New Roman" w:cs="Times New Roman"/>
          <w:sz w:val="24"/>
          <w:szCs w:val="24"/>
        </w:rPr>
      </w:pPr>
      <w:r w:rsidRPr="007574BE">
        <w:rPr>
          <w:rFonts w:ascii="Times New Roman" w:hAnsi="Times New Roman" w:cs="Times New Roman"/>
          <w:sz w:val="24"/>
          <w:szCs w:val="24"/>
        </w:rPr>
        <w:t xml:space="preserve">                     </w:t>
      </w:r>
    </w:p>
    <w:p w:rsidR="00701201" w:rsidRPr="007574BE" w:rsidRDefault="00701201" w:rsidP="00701201">
      <w:pPr>
        <w:pStyle w:val="ConsPlusNonformat"/>
        <w:jc w:val="right"/>
        <w:rPr>
          <w:rFonts w:ascii="Times New Roman" w:hAnsi="Times New Roman" w:cs="Times New Roman"/>
          <w:sz w:val="24"/>
          <w:szCs w:val="24"/>
        </w:rPr>
      </w:pPr>
      <w:r w:rsidRPr="007574BE">
        <w:rPr>
          <w:rFonts w:ascii="Times New Roman" w:hAnsi="Times New Roman" w:cs="Times New Roman"/>
          <w:sz w:val="24"/>
          <w:szCs w:val="24"/>
        </w:rPr>
        <w:t xml:space="preserve">                                                                           Главе   Администрации  Глушковского  района</w:t>
      </w:r>
    </w:p>
    <w:p w:rsidR="00701201" w:rsidRPr="007574BE" w:rsidRDefault="00701201" w:rsidP="00701201">
      <w:pPr>
        <w:pStyle w:val="ConsPlusNonformat"/>
        <w:jc w:val="right"/>
        <w:rPr>
          <w:rFonts w:ascii="Times New Roman" w:hAnsi="Times New Roman" w:cs="Times New Roman"/>
          <w:sz w:val="24"/>
          <w:szCs w:val="24"/>
        </w:rPr>
      </w:pPr>
      <w:r w:rsidRPr="007574BE">
        <w:rPr>
          <w:rFonts w:ascii="Times New Roman" w:hAnsi="Times New Roman" w:cs="Times New Roman"/>
          <w:sz w:val="24"/>
          <w:szCs w:val="24"/>
        </w:rPr>
        <w:t xml:space="preserve">                                                                              _____________________________                                                                   От ___________________________________                                                                        ____________________________________</w:t>
      </w:r>
    </w:p>
    <w:p w:rsidR="00701201" w:rsidRPr="007574BE" w:rsidRDefault="00701201" w:rsidP="00701201">
      <w:pPr>
        <w:pStyle w:val="ConsPlusNonformat"/>
        <w:jc w:val="right"/>
        <w:rPr>
          <w:rFonts w:ascii="Times New Roman" w:hAnsi="Times New Roman" w:cs="Times New Roman"/>
          <w:sz w:val="24"/>
          <w:szCs w:val="24"/>
        </w:rPr>
      </w:pPr>
      <w:r w:rsidRPr="007574BE">
        <w:rPr>
          <w:rFonts w:ascii="Times New Roman" w:hAnsi="Times New Roman" w:cs="Times New Roman"/>
          <w:sz w:val="24"/>
          <w:szCs w:val="24"/>
        </w:rPr>
        <w:t xml:space="preserve">                                                                          Проживающег</w:t>
      </w:r>
      <w:proofErr w:type="gramStart"/>
      <w:r w:rsidRPr="007574BE">
        <w:rPr>
          <w:rFonts w:ascii="Times New Roman" w:hAnsi="Times New Roman" w:cs="Times New Roman"/>
          <w:sz w:val="24"/>
          <w:szCs w:val="24"/>
        </w:rPr>
        <w:t>о(</w:t>
      </w:r>
      <w:proofErr w:type="gramEnd"/>
      <w:r w:rsidRPr="007574BE">
        <w:rPr>
          <w:rFonts w:ascii="Times New Roman" w:hAnsi="Times New Roman" w:cs="Times New Roman"/>
          <w:sz w:val="24"/>
          <w:szCs w:val="24"/>
        </w:rPr>
        <w:t>ей)  по  адресу_____</w:t>
      </w:r>
    </w:p>
    <w:p w:rsidR="00701201" w:rsidRPr="007574BE" w:rsidRDefault="00701201" w:rsidP="00701201">
      <w:pPr>
        <w:pStyle w:val="ConsPlusNonformat"/>
        <w:jc w:val="right"/>
        <w:rPr>
          <w:rFonts w:ascii="Times New Roman" w:hAnsi="Times New Roman" w:cs="Times New Roman"/>
          <w:sz w:val="24"/>
          <w:szCs w:val="24"/>
        </w:rPr>
      </w:pPr>
      <w:r w:rsidRPr="007574BE">
        <w:rPr>
          <w:rFonts w:ascii="Times New Roman" w:hAnsi="Times New Roman" w:cs="Times New Roman"/>
          <w:sz w:val="24"/>
          <w:szCs w:val="24"/>
        </w:rPr>
        <w:t xml:space="preserve">                                                                            _____________________________________</w:t>
      </w:r>
    </w:p>
    <w:p w:rsidR="00701201" w:rsidRPr="007574BE" w:rsidRDefault="00701201" w:rsidP="00701201">
      <w:pPr>
        <w:pStyle w:val="ConsPlusNonformat"/>
        <w:jc w:val="both"/>
        <w:rPr>
          <w:rFonts w:ascii="Times New Roman" w:hAnsi="Times New Roman" w:cs="Times New Roman"/>
          <w:sz w:val="24"/>
          <w:szCs w:val="24"/>
        </w:rPr>
      </w:pP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ЗАЯВЛЕНИЕ</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Прошу  включить  в  состав участников   подпрограммы   «</w:t>
      </w:r>
      <w:proofErr w:type="gramStart"/>
      <w:r w:rsidRPr="007574BE">
        <w:rPr>
          <w:rFonts w:ascii="Times New Roman" w:hAnsi="Times New Roman" w:cs="Times New Roman"/>
          <w:sz w:val="24"/>
          <w:szCs w:val="24"/>
        </w:rPr>
        <w:t xml:space="preserve">Обеспечен </w:t>
      </w:r>
      <w:proofErr w:type="spellStart"/>
      <w:r w:rsidRPr="007574BE">
        <w:rPr>
          <w:rFonts w:ascii="Times New Roman" w:hAnsi="Times New Roman" w:cs="Times New Roman"/>
          <w:sz w:val="24"/>
          <w:szCs w:val="24"/>
        </w:rPr>
        <w:t>ие</w:t>
      </w:r>
      <w:proofErr w:type="spellEnd"/>
      <w:proofErr w:type="gramEnd"/>
      <w:r w:rsidRPr="007574BE">
        <w:rPr>
          <w:rFonts w:ascii="Times New Roman" w:hAnsi="Times New Roman" w:cs="Times New Roman"/>
          <w:sz w:val="24"/>
          <w:szCs w:val="24"/>
        </w:rPr>
        <w:t xml:space="preserve">  жильем  молодых  семей» федеральной  целевой  Программ мы  «Жилище» на  2015-2020  годы молодую семью в составе:</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супруг ___________________________________________________________________,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(Ф.И.О., дата рождения)</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паспорт: серия ______ № ____________, выданный 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 "__" ________________ 20__ г.,</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проживает по адресу: 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супруга 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(Ф.И.О., дата рождения)</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паспорт: серия _______ № __________, выданный 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 "__" ______________ 20__ г.,</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проживает по адресу: 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дети: 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(Ф.И.О., дата рождения)</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свидетельство о рождении (паспорт для ребенка, достигшего 14 лет)</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(ненужное вычеркнуть)</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паспорт: серия ______ № ____________, выданный 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 "__" ______________ 20__ г.,</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проживает по адресу: 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(Ф.И.О., дата рождения)</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свидетельство о рождении (паспорт для ребенка, достигшего 14 лет)</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(ненужное вычеркнуть)</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паспорт: серия ______ № ____________, выданный 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 "__" ______________ 20__ г.,</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проживает по адресу: 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lastRenderedPageBreak/>
        <w:t xml:space="preserve">С  условиями  участия в   подпрограмме  «Обеспечение  жильем  молодых  семей»  федеральной  целевой  программы  «Жилище» на 2015-2020  годы  </w:t>
      </w:r>
      <w:proofErr w:type="gramStart"/>
      <w:r w:rsidRPr="007574BE">
        <w:rPr>
          <w:rFonts w:ascii="Times New Roman" w:hAnsi="Times New Roman" w:cs="Times New Roman"/>
          <w:sz w:val="24"/>
          <w:szCs w:val="24"/>
        </w:rPr>
        <w:t>ознакомлен</w:t>
      </w:r>
      <w:proofErr w:type="gramEnd"/>
      <w:r w:rsidRPr="007574BE">
        <w:rPr>
          <w:rFonts w:ascii="Times New Roman" w:hAnsi="Times New Roman" w:cs="Times New Roman"/>
          <w:sz w:val="24"/>
          <w:szCs w:val="24"/>
        </w:rPr>
        <w:t xml:space="preserve">  (ознакомлены)  и  обязуюсь  (обязуемся)  их  выполнять::</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1) _____________________________________ _____________ 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(Ф.И.О. совершеннолетнего члена семьи)      (подпись)      (дата)</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2) ___________________________________ _____________ 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(Ф.И.О. совершеннолетнего члена семьи)      (подпись)      (дата)</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3) ______________________________________ _____________ 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(Ф.И.О. совершеннолетнего члена семьи)      (подпись)      (дата)</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4) ______________________________________ _____________ 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(Ф.И.О. совершеннолетнего члена семьи)      (подпись)      (дата)</w:t>
      </w:r>
    </w:p>
    <w:p w:rsidR="00701201" w:rsidRPr="007574BE" w:rsidRDefault="00701201" w:rsidP="00701201">
      <w:pPr>
        <w:pStyle w:val="ConsPlusNonformat"/>
        <w:jc w:val="both"/>
        <w:rPr>
          <w:rFonts w:ascii="Times New Roman" w:hAnsi="Times New Roman" w:cs="Times New Roman"/>
          <w:sz w:val="24"/>
          <w:szCs w:val="24"/>
        </w:rPr>
      </w:pP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К заявлению прилагаются следующие документы:</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1) __________________________________________________________________;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(наименование и номер документа, кем и когда выдан)</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2) ___________________________________________________________________;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(наименование и номер документа, кем и когда выдан)</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3) ___________________________________________________________________;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(наименование и номер документа, кем и когда выдан)</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4) ___________________________________________________________________.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(наименование и номер документа, кем и когда выдан)</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____________________________________________________________________5) ___________________________________________________________________;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(наименование и номер документа, кем и когда выдан)</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6) ___________________________________________________________________;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(наименование и номер документа, кем и когда выдан)</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7) __________________________________________________________________;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(наименование и номер документа, кем и когда выдан)</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8 ___________________________________________________________________.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(наименование и номер документа, кем и когда выдан)</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9) 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(наименование и номер документа, кем и когда выдан)</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10) __________________________________________________________________;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(наименование и номер документа, кем и когда выдан)</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11) ___________________________________________________________________;</w:t>
      </w:r>
    </w:p>
    <w:p w:rsidR="00701201" w:rsidRPr="007574BE" w:rsidRDefault="00701201" w:rsidP="00701201">
      <w:pPr>
        <w:pStyle w:val="ConsPlusNonformat"/>
        <w:jc w:val="center"/>
        <w:rPr>
          <w:rFonts w:ascii="Times New Roman" w:hAnsi="Times New Roman" w:cs="Times New Roman"/>
          <w:sz w:val="24"/>
          <w:szCs w:val="24"/>
        </w:rPr>
      </w:pPr>
      <w:r w:rsidRPr="007574BE">
        <w:rPr>
          <w:rFonts w:ascii="Times New Roman" w:hAnsi="Times New Roman" w:cs="Times New Roman"/>
          <w:sz w:val="24"/>
          <w:szCs w:val="24"/>
        </w:rPr>
        <w:t>(наименование и номер документа, кем и когда выдан)</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___________________________________________________________________</w:t>
      </w:r>
    </w:p>
    <w:p w:rsidR="00701201" w:rsidRPr="007574BE" w:rsidRDefault="00701201" w:rsidP="00701201">
      <w:pPr>
        <w:pStyle w:val="ConsPlusNonformat"/>
        <w:jc w:val="both"/>
        <w:rPr>
          <w:rFonts w:ascii="Times New Roman" w:hAnsi="Times New Roman" w:cs="Times New Roman"/>
          <w:sz w:val="24"/>
          <w:szCs w:val="24"/>
        </w:rPr>
      </w:pP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Заявление   и   прилагаемые  к  нему  согласно  перечню  документы  приняты</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 ____________ 20__ г.</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___________________________ _______________ ____________________</w:t>
      </w:r>
    </w:p>
    <w:p w:rsidR="00701201" w:rsidRPr="007574BE" w:rsidRDefault="00701201" w:rsidP="00701201">
      <w:pPr>
        <w:pStyle w:val="ConsPlusNonformat"/>
        <w:jc w:val="both"/>
        <w:rPr>
          <w:rFonts w:ascii="Times New Roman" w:hAnsi="Times New Roman" w:cs="Times New Roman"/>
          <w:sz w:val="24"/>
          <w:szCs w:val="24"/>
        </w:rPr>
      </w:pPr>
      <w:r w:rsidRPr="007574BE">
        <w:rPr>
          <w:rFonts w:ascii="Times New Roman" w:hAnsi="Times New Roman" w:cs="Times New Roman"/>
          <w:sz w:val="24"/>
          <w:szCs w:val="24"/>
        </w:rPr>
        <w:t>(должность лица, принявшего заявление) (подпись, дата)  (расшифровка подписи)</w:t>
      </w:r>
    </w:p>
    <w:p w:rsidR="00701201" w:rsidRPr="007574BE" w:rsidRDefault="00701201" w:rsidP="00701201">
      <w:pPr>
        <w:pStyle w:val="ConsPlusNormal0"/>
        <w:ind w:firstLine="0"/>
        <w:jc w:val="both"/>
        <w:rPr>
          <w:rFonts w:ascii="Times New Roman" w:hAnsi="Times New Roman" w:cs="Times New Roman"/>
          <w:sz w:val="24"/>
          <w:szCs w:val="24"/>
        </w:rPr>
      </w:pPr>
    </w:p>
    <w:p w:rsidR="00701201" w:rsidRPr="007574BE" w:rsidRDefault="00701201" w:rsidP="00701201">
      <w:pPr>
        <w:jc w:val="both"/>
        <w:rPr>
          <w:rStyle w:val="a3"/>
          <w:rFonts w:ascii="Times New Roman" w:hAnsi="Times New Roman"/>
          <w:color w:val="442E19"/>
        </w:rPr>
      </w:pPr>
    </w:p>
    <w:p w:rsidR="00701201" w:rsidRPr="007574BE" w:rsidRDefault="00701201" w:rsidP="00701201">
      <w:pPr>
        <w:rPr>
          <w:rFonts w:ascii="Times New Roman" w:hAnsi="Times New Roman"/>
          <w:lang w:eastAsia="ar-SA"/>
        </w:rPr>
        <w:sectPr w:rsidR="00701201" w:rsidRPr="007574BE">
          <w:pgSz w:w="11906" w:h="16838"/>
          <w:pgMar w:top="1134" w:right="1247" w:bottom="1134" w:left="1531" w:header="709" w:footer="709" w:gutter="0"/>
          <w:cols w:space="720"/>
        </w:sectPr>
      </w:pPr>
    </w:p>
    <w:p w:rsidR="00701201" w:rsidRPr="007574BE" w:rsidRDefault="00701201" w:rsidP="00701201">
      <w:pPr>
        <w:pStyle w:val="af2"/>
        <w:ind w:left="4320" w:firstLine="567"/>
        <w:jc w:val="right"/>
        <w:rPr>
          <w:rFonts w:ascii="Times New Roman" w:hAnsi="Times New Roman" w:cs="Times New Roman"/>
          <w:sz w:val="24"/>
          <w:szCs w:val="24"/>
        </w:rPr>
      </w:pPr>
      <w:r w:rsidRPr="007574BE">
        <w:rPr>
          <w:rFonts w:ascii="Times New Roman" w:hAnsi="Times New Roman" w:cs="Times New Roman"/>
          <w:b w:val="0"/>
          <w:bCs w:val="0"/>
          <w:sz w:val="24"/>
          <w:szCs w:val="24"/>
        </w:rPr>
        <w:lastRenderedPageBreak/>
        <w:t>Приложение №3</w:t>
      </w:r>
    </w:p>
    <w:p w:rsidR="00701201" w:rsidRPr="007574BE" w:rsidRDefault="00701201" w:rsidP="00701201">
      <w:pPr>
        <w:pStyle w:val="af2"/>
        <w:ind w:left="4320" w:firstLine="567"/>
        <w:jc w:val="right"/>
        <w:rPr>
          <w:rFonts w:ascii="Times New Roman" w:hAnsi="Times New Roman" w:cs="Times New Roman"/>
          <w:b w:val="0"/>
          <w:bCs w:val="0"/>
          <w:sz w:val="24"/>
          <w:szCs w:val="24"/>
        </w:rPr>
      </w:pPr>
      <w:r w:rsidRPr="007574BE">
        <w:rPr>
          <w:rFonts w:ascii="Times New Roman" w:hAnsi="Times New Roman" w:cs="Times New Roman"/>
          <w:b w:val="0"/>
          <w:bCs w:val="0"/>
          <w:sz w:val="24"/>
          <w:szCs w:val="24"/>
        </w:rPr>
        <w:t>к муниципальной программе</w:t>
      </w:r>
    </w:p>
    <w:p w:rsidR="00701201" w:rsidRPr="007574BE" w:rsidRDefault="00701201" w:rsidP="00701201">
      <w:pPr>
        <w:pStyle w:val="af2"/>
        <w:ind w:left="4320" w:firstLine="567"/>
        <w:jc w:val="right"/>
        <w:rPr>
          <w:rFonts w:ascii="Times New Roman" w:hAnsi="Times New Roman" w:cs="Times New Roman"/>
          <w:color w:val="000000"/>
          <w:sz w:val="24"/>
          <w:szCs w:val="24"/>
        </w:rPr>
      </w:pPr>
      <w:r w:rsidRPr="007574BE">
        <w:rPr>
          <w:rFonts w:ascii="Times New Roman" w:hAnsi="Times New Roman" w:cs="Times New Roman"/>
          <w:b w:val="0"/>
          <w:bCs w:val="0"/>
          <w:sz w:val="24"/>
          <w:szCs w:val="24"/>
        </w:rPr>
        <w:t>Глушковского района Курской области</w:t>
      </w:r>
      <w:r w:rsidRPr="007574BE">
        <w:rPr>
          <w:rFonts w:ascii="Times New Roman" w:hAnsi="Times New Roman" w:cs="Times New Roman"/>
          <w:color w:val="000000"/>
          <w:sz w:val="24"/>
          <w:szCs w:val="24"/>
        </w:rPr>
        <w:t xml:space="preserve"> </w:t>
      </w:r>
    </w:p>
    <w:p w:rsidR="00701201" w:rsidRPr="007574BE" w:rsidRDefault="00701201" w:rsidP="00701201">
      <w:pPr>
        <w:pStyle w:val="af2"/>
        <w:ind w:left="4320" w:firstLine="567"/>
        <w:jc w:val="right"/>
        <w:rPr>
          <w:rFonts w:ascii="Times New Roman" w:hAnsi="Times New Roman" w:cs="Times New Roman"/>
          <w:b w:val="0"/>
          <w:bCs w:val="0"/>
          <w:color w:val="000000"/>
          <w:sz w:val="24"/>
          <w:szCs w:val="24"/>
        </w:rPr>
      </w:pPr>
      <w:r w:rsidRPr="007574BE">
        <w:rPr>
          <w:rFonts w:ascii="Times New Roman" w:hAnsi="Times New Roman" w:cs="Times New Roman"/>
          <w:b w:val="0"/>
          <w:bCs w:val="0"/>
          <w:color w:val="000000"/>
          <w:sz w:val="24"/>
          <w:szCs w:val="24"/>
        </w:rPr>
        <w:t xml:space="preserve">«Обеспечение </w:t>
      </w:r>
      <w:proofErr w:type="gramStart"/>
      <w:r w:rsidRPr="007574BE">
        <w:rPr>
          <w:rFonts w:ascii="Times New Roman" w:hAnsi="Times New Roman" w:cs="Times New Roman"/>
          <w:b w:val="0"/>
          <w:bCs w:val="0"/>
          <w:color w:val="000000"/>
          <w:sz w:val="24"/>
          <w:szCs w:val="24"/>
        </w:rPr>
        <w:t>доступным</w:t>
      </w:r>
      <w:proofErr w:type="gramEnd"/>
      <w:r w:rsidRPr="007574BE">
        <w:rPr>
          <w:rFonts w:ascii="Times New Roman" w:hAnsi="Times New Roman" w:cs="Times New Roman"/>
          <w:b w:val="0"/>
          <w:bCs w:val="0"/>
          <w:color w:val="000000"/>
          <w:sz w:val="24"/>
          <w:szCs w:val="24"/>
        </w:rPr>
        <w:t xml:space="preserve">  и комфортным </w:t>
      </w:r>
    </w:p>
    <w:p w:rsidR="00701201" w:rsidRPr="007574BE" w:rsidRDefault="00701201" w:rsidP="00701201">
      <w:pPr>
        <w:pStyle w:val="af2"/>
        <w:ind w:left="4320" w:firstLine="567"/>
        <w:jc w:val="right"/>
        <w:rPr>
          <w:rFonts w:ascii="Times New Roman" w:hAnsi="Times New Roman" w:cs="Times New Roman"/>
          <w:color w:val="000000"/>
          <w:sz w:val="24"/>
          <w:szCs w:val="24"/>
        </w:rPr>
      </w:pPr>
      <w:r w:rsidRPr="007574BE">
        <w:rPr>
          <w:rFonts w:ascii="Times New Roman" w:hAnsi="Times New Roman" w:cs="Times New Roman"/>
          <w:b w:val="0"/>
          <w:bCs w:val="0"/>
          <w:color w:val="000000"/>
          <w:sz w:val="24"/>
          <w:szCs w:val="24"/>
        </w:rPr>
        <w:t>жильем и коммунальными услугами</w:t>
      </w:r>
      <w:r w:rsidRPr="007574BE">
        <w:rPr>
          <w:rFonts w:ascii="Times New Roman" w:hAnsi="Times New Roman" w:cs="Times New Roman"/>
          <w:color w:val="000000"/>
          <w:sz w:val="24"/>
          <w:szCs w:val="24"/>
        </w:rPr>
        <w:t xml:space="preserve">  </w:t>
      </w:r>
    </w:p>
    <w:p w:rsidR="00701201" w:rsidRPr="007574BE" w:rsidRDefault="00701201" w:rsidP="00701201">
      <w:pPr>
        <w:pStyle w:val="af2"/>
        <w:ind w:left="4320" w:firstLine="567"/>
        <w:jc w:val="right"/>
        <w:rPr>
          <w:rFonts w:ascii="Times New Roman" w:hAnsi="Times New Roman" w:cs="Times New Roman"/>
          <w:b w:val="0"/>
          <w:bCs w:val="0"/>
          <w:color w:val="000000"/>
          <w:sz w:val="24"/>
          <w:szCs w:val="24"/>
        </w:rPr>
      </w:pPr>
      <w:r w:rsidRPr="007574BE">
        <w:rPr>
          <w:rFonts w:ascii="Times New Roman" w:hAnsi="Times New Roman" w:cs="Times New Roman"/>
          <w:color w:val="000000"/>
          <w:sz w:val="24"/>
          <w:szCs w:val="24"/>
        </w:rPr>
        <w:t xml:space="preserve"> </w:t>
      </w:r>
      <w:r w:rsidRPr="007574BE">
        <w:rPr>
          <w:rFonts w:ascii="Times New Roman" w:hAnsi="Times New Roman" w:cs="Times New Roman"/>
          <w:b w:val="0"/>
          <w:bCs w:val="0"/>
          <w:color w:val="000000"/>
          <w:sz w:val="24"/>
          <w:szCs w:val="24"/>
        </w:rPr>
        <w:t xml:space="preserve">граждан в  Глушковском районе </w:t>
      </w:r>
    </w:p>
    <w:p w:rsidR="00701201" w:rsidRPr="007574BE" w:rsidRDefault="00701201" w:rsidP="00701201">
      <w:pPr>
        <w:pStyle w:val="af2"/>
        <w:ind w:left="4320" w:firstLine="567"/>
        <w:jc w:val="right"/>
        <w:rPr>
          <w:rFonts w:ascii="Times New Roman" w:hAnsi="Times New Roman" w:cs="Times New Roman"/>
          <w:color w:val="000000"/>
          <w:sz w:val="24"/>
          <w:szCs w:val="24"/>
        </w:rPr>
      </w:pPr>
      <w:r w:rsidRPr="007574BE">
        <w:rPr>
          <w:rFonts w:ascii="Times New Roman" w:hAnsi="Times New Roman" w:cs="Times New Roman"/>
          <w:b w:val="0"/>
          <w:bCs w:val="0"/>
          <w:color w:val="000000"/>
          <w:sz w:val="24"/>
          <w:szCs w:val="24"/>
        </w:rPr>
        <w:t>Курской области»</w:t>
      </w:r>
      <w:r w:rsidRPr="007574BE">
        <w:rPr>
          <w:rFonts w:ascii="Times New Roman" w:hAnsi="Times New Roman" w:cs="Times New Roman"/>
          <w:color w:val="000000"/>
          <w:sz w:val="24"/>
          <w:szCs w:val="24"/>
        </w:rPr>
        <w:t xml:space="preserve"> </w:t>
      </w:r>
    </w:p>
    <w:p w:rsidR="00701201" w:rsidRDefault="007574BE" w:rsidP="00701201">
      <w:pPr>
        <w:ind w:firstLine="567"/>
        <w:jc w:val="center"/>
        <w:rPr>
          <w:rFonts w:ascii="Times New Roman" w:hAnsi="Times New Roman"/>
          <w:bCs/>
          <w:noProof/>
        </w:rPr>
      </w:pPr>
      <w:r>
        <w:rPr>
          <w:rFonts w:ascii="Times New Roman" w:hAnsi="Times New Roman"/>
          <w:b/>
          <w:bCs/>
          <w:noProof/>
        </w:rPr>
        <w:t xml:space="preserve">                                                                                                                                                                         </w:t>
      </w:r>
      <w:r w:rsidRPr="007574BE">
        <w:rPr>
          <w:rFonts w:ascii="Times New Roman" w:hAnsi="Times New Roman"/>
          <w:bCs/>
          <w:noProof/>
        </w:rPr>
        <w:t>к пост. №</w:t>
      </w:r>
      <w:r w:rsidR="007B3DA7">
        <w:rPr>
          <w:rFonts w:ascii="Times New Roman" w:hAnsi="Times New Roman"/>
          <w:bCs/>
          <w:noProof/>
        </w:rPr>
        <w:t xml:space="preserve">128 </w:t>
      </w:r>
      <w:r w:rsidRPr="007574BE">
        <w:rPr>
          <w:rFonts w:ascii="Times New Roman" w:hAnsi="Times New Roman"/>
          <w:bCs/>
          <w:noProof/>
        </w:rPr>
        <w:t>от</w:t>
      </w:r>
      <w:r w:rsidR="007B3DA7">
        <w:rPr>
          <w:rFonts w:ascii="Times New Roman" w:hAnsi="Times New Roman"/>
          <w:bCs/>
          <w:noProof/>
        </w:rPr>
        <w:t xml:space="preserve"> 30.03.</w:t>
      </w:r>
      <w:r w:rsidRPr="007574BE">
        <w:rPr>
          <w:rFonts w:ascii="Times New Roman" w:hAnsi="Times New Roman"/>
          <w:bCs/>
          <w:noProof/>
        </w:rPr>
        <w:t>2021 г.</w:t>
      </w:r>
    </w:p>
    <w:p w:rsidR="007574BE" w:rsidRDefault="007574BE" w:rsidP="00701201">
      <w:pPr>
        <w:ind w:firstLine="567"/>
        <w:jc w:val="center"/>
        <w:rPr>
          <w:rFonts w:ascii="Times New Roman" w:hAnsi="Times New Roman"/>
          <w:bCs/>
          <w:noProof/>
        </w:rPr>
      </w:pPr>
    </w:p>
    <w:p w:rsidR="007574BE" w:rsidRPr="007574BE" w:rsidRDefault="007574BE" w:rsidP="007574BE">
      <w:pPr>
        <w:rPr>
          <w:rFonts w:ascii="Times New Roman" w:hAnsi="Times New Roman"/>
          <w:b/>
          <w:bCs/>
          <w:noProof/>
          <w:sz w:val="24"/>
          <w:szCs w:val="24"/>
        </w:rPr>
      </w:pPr>
      <w:r>
        <w:rPr>
          <w:rFonts w:ascii="Times New Roman" w:hAnsi="Times New Roman"/>
          <w:bCs/>
          <w:noProof/>
          <w:sz w:val="24"/>
          <w:szCs w:val="24"/>
        </w:rPr>
        <w:t xml:space="preserve">                                                                                                  </w:t>
      </w:r>
      <w:r w:rsidRPr="007574BE">
        <w:rPr>
          <w:rFonts w:ascii="Times New Roman" w:hAnsi="Times New Roman"/>
          <w:b/>
          <w:bCs/>
          <w:noProof/>
          <w:sz w:val="24"/>
          <w:szCs w:val="24"/>
        </w:rPr>
        <w:t>С В Е Д Е Н И Я</w:t>
      </w:r>
    </w:p>
    <w:p w:rsidR="00701201" w:rsidRPr="007574BE" w:rsidRDefault="00701201" w:rsidP="00701201">
      <w:pPr>
        <w:pStyle w:val="ConsPlusNormal0"/>
        <w:tabs>
          <w:tab w:val="left" w:pos="567"/>
        </w:tabs>
        <w:ind w:firstLine="567"/>
        <w:jc w:val="center"/>
        <w:outlineLvl w:val="1"/>
        <w:rPr>
          <w:rFonts w:ascii="Times New Roman" w:hAnsi="Times New Roman" w:cs="Times New Roman"/>
          <w:b/>
          <w:bCs/>
          <w:color w:val="000000"/>
          <w:sz w:val="24"/>
          <w:szCs w:val="24"/>
        </w:rPr>
      </w:pPr>
      <w:r w:rsidRPr="007574BE">
        <w:rPr>
          <w:rFonts w:ascii="Times New Roman" w:hAnsi="Times New Roman" w:cs="Times New Roman"/>
          <w:b/>
          <w:bCs/>
          <w:noProof/>
          <w:sz w:val="24"/>
          <w:szCs w:val="24"/>
        </w:rPr>
        <w:t xml:space="preserve">об основных мерах правового регулирования в сфере реализации </w:t>
      </w:r>
      <w:r w:rsidRPr="007574BE">
        <w:rPr>
          <w:rFonts w:ascii="Times New Roman" w:hAnsi="Times New Roman" w:cs="Times New Roman"/>
          <w:b/>
          <w:bCs/>
          <w:sz w:val="24"/>
          <w:szCs w:val="24"/>
        </w:rPr>
        <w:t xml:space="preserve">муниципальной программы Глушковского района Курской области </w:t>
      </w:r>
      <w:r w:rsidRPr="007574BE">
        <w:rPr>
          <w:rFonts w:ascii="Times New Roman" w:hAnsi="Times New Roman" w:cs="Times New Roman"/>
          <w:b/>
          <w:bCs/>
          <w:color w:val="000000"/>
          <w:sz w:val="24"/>
          <w:szCs w:val="24"/>
        </w:rPr>
        <w:t>«Обеспечение доступным  и комфортным жильем и коммунальными услугами граждан в  Глушковском районе Курской области»</w:t>
      </w:r>
    </w:p>
    <w:p w:rsidR="00701201" w:rsidRPr="007574BE" w:rsidRDefault="00701201" w:rsidP="00701201">
      <w:pPr>
        <w:pStyle w:val="ConsPlusNormal0"/>
        <w:tabs>
          <w:tab w:val="left" w:pos="567"/>
        </w:tabs>
        <w:ind w:firstLine="567"/>
        <w:jc w:val="center"/>
        <w:outlineLvl w:val="1"/>
        <w:rPr>
          <w:rFonts w:ascii="Times New Roman" w:hAnsi="Times New Roman" w:cs="Times New Roman"/>
          <w:b/>
          <w:bCs/>
          <w:color w:val="000000"/>
          <w:sz w:val="24"/>
          <w:szCs w:val="24"/>
        </w:rPr>
      </w:pPr>
    </w:p>
    <w:p w:rsidR="00701201" w:rsidRPr="007574BE" w:rsidRDefault="00701201" w:rsidP="00701201">
      <w:pPr>
        <w:pStyle w:val="ConsPlusNormal0"/>
        <w:ind w:firstLine="567"/>
        <w:jc w:val="center"/>
        <w:rPr>
          <w:rFonts w:ascii="Times New Roman" w:hAnsi="Times New Roman" w:cs="Times New Roman"/>
          <w:sz w:val="24"/>
          <w:szCs w:val="24"/>
        </w:rPr>
      </w:pPr>
    </w:p>
    <w:p w:rsidR="00701201" w:rsidRPr="007574BE" w:rsidRDefault="00701201" w:rsidP="00701201">
      <w:pPr>
        <w:pStyle w:val="ConsPlusNormal0"/>
        <w:ind w:firstLine="567"/>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2194"/>
        <w:gridCol w:w="4865"/>
        <w:gridCol w:w="2520"/>
        <w:gridCol w:w="2026"/>
      </w:tblGrid>
      <w:tr w:rsidR="00701201" w:rsidRPr="007574BE">
        <w:trPr>
          <w:trHeight w:val="150"/>
          <w:jc w:val="center"/>
        </w:trPr>
        <w:tc>
          <w:tcPr>
            <w:tcW w:w="1046" w:type="dxa"/>
            <w:tcBorders>
              <w:top w:val="single" w:sz="4" w:space="0" w:color="auto"/>
              <w:left w:val="single" w:sz="4" w:space="0" w:color="auto"/>
              <w:bottom w:val="single" w:sz="4" w:space="0" w:color="auto"/>
              <w:right w:val="single" w:sz="4" w:space="0" w:color="auto"/>
            </w:tcBorders>
          </w:tcPr>
          <w:p w:rsidR="00701201" w:rsidRPr="007574BE" w:rsidRDefault="00701201">
            <w:pPr>
              <w:pStyle w:val="ConsPlusNormal0"/>
              <w:ind w:firstLine="0"/>
              <w:jc w:val="center"/>
              <w:rPr>
                <w:rFonts w:ascii="Times New Roman" w:hAnsi="Times New Roman" w:cs="Times New Roman"/>
                <w:sz w:val="24"/>
                <w:szCs w:val="24"/>
              </w:rPr>
            </w:pPr>
            <w:r w:rsidRPr="007574BE">
              <w:rPr>
                <w:rFonts w:ascii="Times New Roman" w:hAnsi="Times New Roman" w:cs="Times New Roman"/>
                <w:sz w:val="24"/>
                <w:szCs w:val="24"/>
              </w:rPr>
              <w:t xml:space="preserve">№ </w:t>
            </w:r>
          </w:p>
          <w:p w:rsidR="00701201" w:rsidRPr="007574BE" w:rsidRDefault="00701201">
            <w:pPr>
              <w:pStyle w:val="ConsPlusNormal0"/>
              <w:ind w:firstLine="0"/>
              <w:jc w:val="center"/>
              <w:rPr>
                <w:rFonts w:ascii="Times New Roman" w:hAnsi="Times New Roman" w:cs="Times New Roman"/>
                <w:sz w:val="24"/>
                <w:szCs w:val="24"/>
              </w:rPr>
            </w:pPr>
            <w:proofErr w:type="spellStart"/>
            <w:proofErr w:type="gramStart"/>
            <w:r w:rsidRPr="007574BE">
              <w:rPr>
                <w:rFonts w:ascii="Times New Roman" w:hAnsi="Times New Roman" w:cs="Times New Roman"/>
                <w:sz w:val="24"/>
                <w:szCs w:val="24"/>
              </w:rPr>
              <w:t>п</w:t>
            </w:r>
            <w:proofErr w:type="spellEnd"/>
            <w:proofErr w:type="gramEnd"/>
            <w:r w:rsidRPr="007574BE">
              <w:rPr>
                <w:rFonts w:ascii="Times New Roman" w:hAnsi="Times New Roman" w:cs="Times New Roman"/>
                <w:sz w:val="24"/>
                <w:szCs w:val="24"/>
              </w:rPr>
              <w:t>/</w:t>
            </w:r>
            <w:proofErr w:type="spellStart"/>
            <w:r w:rsidRPr="007574BE">
              <w:rPr>
                <w:rFonts w:ascii="Times New Roman" w:hAnsi="Times New Roman" w:cs="Times New Roman"/>
                <w:sz w:val="24"/>
                <w:szCs w:val="24"/>
              </w:rPr>
              <w:t>п</w:t>
            </w:r>
            <w:proofErr w:type="spellEnd"/>
          </w:p>
        </w:tc>
        <w:tc>
          <w:tcPr>
            <w:tcW w:w="2194" w:type="dxa"/>
            <w:tcBorders>
              <w:top w:val="single" w:sz="4" w:space="0" w:color="auto"/>
              <w:left w:val="single" w:sz="4" w:space="0" w:color="auto"/>
              <w:bottom w:val="single" w:sz="4" w:space="0" w:color="auto"/>
              <w:right w:val="single" w:sz="4" w:space="0" w:color="auto"/>
            </w:tcBorders>
          </w:tcPr>
          <w:p w:rsidR="00701201" w:rsidRPr="007574BE" w:rsidRDefault="00701201">
            <w:pPr>
              <w:pStyle w:val="ConsPlusNormal0"/>
              <w:ind w:firstLine="0"/>
              <w:jc w:val="center"/>
              <w:rPr>
                <w:rFonts w:ascii="Times New Roman" w:hAnsi="Times New Roman" w:cs="Times New Roman"/>
                <w:sz w:val="24"/>
                <w:szCs w:val="24"/>
              </w:rPr>
            </w:pPr>
            <w:r w:rsidRPr="007574BE">
              <w:rPr>
                <w:rFonts w:ascii="Times New Roman" w:hAnsi="Times New Roman" w:cs="Times New Roman"/>
                <w:sz w:val="24"/>
                <w:szCs w:val="24"/>
              </w:rPr>
              <w:t>Вид нормативного правового акта</w:t>
            </w:r>
          </w:p>
        </w:tc>
        <w:tc>
          <w:tcPr>
            <w:tcW w:w="4865" w:type="dxa"/>
            <w:tcBorders>
              <w:top w:val="single" w:sz="4" w:space="0" w:color="auto"/>
              <w:left w:val="single" w:sz="4" w:space="0" w:color="auto"/>
              <w:bottom w:val="single" w:sz="4" w:space="0" w:color="auto"/>
              <w:right w:val="single" w:sz="4" w:space="0" w:color="auto"/>
            </w:tcBorders>
          </w:tcPr>
          <w:p w:rsidR="00701201" w:rsidRPr="007574BE" w:rsidRDefault="00701201">
            <w:pPr>
              <w:pStyle w:val="ConsPlusNormal0"/>
              <w:ind w:firstLine="567"/>
              <w:jc w:val="center"/>
              <w:rPr>
                <w:rFonts w:ascii="Times New Roman" w:hAnsi="Times New Roman" w:cs="Times New Roman"/>
                <w:sz w:val="24"/>
                <w:szCs w:val="24"/>
              </w:rPr>
            </w:pPr>
            <w:r w:rsidRPr="007574BE">
              <w:rPr>
                <w:rFonts w:ascii="Times New Roman" w:hAnsi="Times New Roman" w:cs="Times New Roman"/>
                <w:sz w:val="24"/>
                <w:szCs w:val="24"/>
              </w:rPr>
              <w:t>Основные положения нормативного правового акта</w:t>
            </w:r>
          </w:p>
        </w:tc>
        <w:tc>
          <w:tcPr>
            <w:tcW w:w="2520" w:type="dxa"/>
            <w:tcBorders>
              <w:top w:val="single" w:sz="4" w:space="0" w:color="auto"/>
              <w:left w:val="single" w:sz="4" w:space="0" w:color="auto"/>
              <w:bottom w:val="single" w:sz="4" w:space="0" w:color="auto"/>
              <w:right w:val="single" w:sz="4" w:space="0" w:color="auto"/>
            </w:tcBorders>
          </w:tcPr>
          <w:p w:rsidR="00701201" w:rsidRPr="007574BE" w:rsidRDefault="00701201">
            <w:pPr>
              <w:pStyle w:val="ConsPlusNormal0"/>
              <w:ind w:firstLine="567"/>
              <w:jc w:val="center"/>
              <w:rPr>
                <w:rFonts w:ascii="Times New Roman" w:hAnsi="Times New Roman" w:cs="Times New Roman"/>
                <w:sz w:val="24"/>
                <w:szCs w:val="24"/>
              </w:rPr>
            </w:pPr>
            <w:r w:rsidRPr="007574BE">
              <w:rPr>
                <w:rFonts w:ascii="Times New Roman" w:hAnsi="Times New Roman" w:cs="Times New Roman"/>
                <w:sz w:val="24"/>
                <w:szCs w:val="24"/>
              </w:rPr>
              <w:t>Ответственный исполнитель, соисполнитель, участники</w:t>
            </w:r>
          </w:p>
        </w:tc>
        <w:tc>
          <w:tcPr>
            <w:tcW w:w="2026" w:type="dxa"/>
            <w:tcBorders>
              <w:top w:val="single" w:sz="4" w:space="0" w:color="auto"/>
              <w:left w:val="single" w:sz="4" w:space="0" w:color="auto"/>
              <w:bottom w:val="single" w:sz="4" w:space="0" w:color="auto"/>
              <w:right w:val="single" w:sz="4" w:space="0" w:color="auto"/>
            </w:tcBorders>
          </w:tcPr>
          <w:p w:rsidR="00701201" w:rsidRPr="007574BE" w:rsidRDefault="00701201">
            <w:pPr>
              <w:pStyle w:val="ConsPlusNormal0"/>
              <w:ind w:firstLine="567"/>
              <w:jc w:val="center"/>
              <w:rPr>
                <w:rFonts w:ascii="Times New Roman" w:hAnsi="Times New Roman" w:cs="Times New Roman"/>
                <w:sz w:val="24"/>
                <w:szCs w:val="24"/>
              </w:rPr>
            </w:pPr>
            <w:r w:rsidRPr="007574BE">
              <w:rPr>
                <w:rFonts w:ascii="Times New Roman" w:hAnsi="Times New Roman" w:cs="Times New Roman"/>
                <w:sz w:val="24"/>
                <w:szCs w:val="24"/>
              </w:rPr>
              <w:t>Ожидаемые сроки принятия</w:t>
            </w:r>
          </w:p>
        </w:tc>
      </w:tr>
      <w:tr w:rsidR="00701201" w:rsidRPr="007574BE">
        <w:trPr>
          <w:trHeight w:val="1367"/>
          <w:jc w:val="center"/>
        </w:trPr>
        <w:tc>
          <w:tcPr>
            <w:tcW w:w="1046" w:type="dxa"/>
            <w:tcBorders>
              <w:top w:val="single" w:sz="4" w:space="0" w:color="auto"/>
              <w:left w:val="single" w:sz="4" w:space="0" w:color="auto"/>
              <w:bottom w:val="single" w:sz="4" w:space="0" w:color="auto"/>
              <w:right w:val="single" w:sz="4" w:space="0" w:color="auto"/>
            </w:tcBorders>
          </w:tcPr>
          <w:p w:rsidR="00701201" w:rsidRPr="007574BE" w:rsidRDefault="00701201">
            <w:pPr>
              <w:pStyle w:val="ConsPlusNormal0"/>
              <w:ind w:firstLine="0"/>
              <w:jc w:val="both"/>
              <w:rPr>
                <w:rFonts w:ascii="Times New Roman" w:hAnsi="Times New Roman" w:cs="Times New Roman"/>
                <w:sz w:val="24"/>
                <w:szCs w:val="24"/>
              </w:rPr>
            </w:pPr>
            <w:r w:rsidRPr="007574BE">
              <w:rPr>
                <w:rFonts w:ascii="Times New Roman" w:hAnsi="Times New Roman" w:cs="Times New Roman"/>
                <w:sz w:val="24"/>
                <w:szCs w:val="24"/>
              </w:rPr>
              <w:t xml:space="preserve">1 </w:t>
            </w:r>
          </w:p>
        </w:tc>
        <w:tc>
          <w:tcPr>
            <w:tcW w:w="2194" w:type="dxa"/>
            <w:tcBorders>
              <w:top w:val="single" w:sz="4" w:space="0" w:color="auto"/>
              <w:left w:val="single" w:sz="4" w:space="0" w:color="auto"/>
              <w:bottom w:val="single" w:sz="4" w:space="0" w:color="auto"/>
              <w:right w:val="single" w:sz="4" w:space="0" w:color="auto"/>
            </w:tcBorders>
          </w:tcPr>
          <w:p w:rsidR="00701201" w:rsidRPr="007574BE" w:rsidRDefault="00701201">
            <w:pPr>
              <w:pStyle w:val="ConsPlusNormal0"/>
              <w:ind w:firstLine="0"/>
              <w:jc w:val="both"/>
              <w:rPr>
                <w:rFonts w:ascii="Times New Roman" w:hAnsi="Times New Roman" w:cs="Times New Roman"/>
                <w:sz w:val="24"/>
                <w:szCs w:val="24"/>
              </w:rPr>
            </w:pPr>
            <w:r w:rsidRPr="007574BE">
              <w:rPr>
                <w:rFonts w:ascii="Times New Roman" w:hAnsi="Times New Roman" w:cs="Times New Roman"/>
                <w:sz w:val="24"/>
                <w:szCs w:val="24"/>
              </w:rPr>
              <w:t>Постановление Администрации Глушковского района Курской области</w:t>
            </w:r>
          </w:p>
        </w:tc>
        <w:tc>
          <w:tcPr>
            <w:tcW w:w="4865" w:type="dxa"/>
            <w:tcBorders>
              <w:top w:val="single" w:sz="4" w:space="0" w:color="auto"/>
              <w:left w:val="single" w:sz="4" w:space="0" w:color="auto"/>
              <w:bottom w:val="single" w:sz="4" w:space="0" w:color="auto"/>
              <w:right w:val="single" w:sz="4" w:space="0" w:color="auto"/>
            </w:tcBorders>
          </w:tcPr>
          <w:p w:rsidR="00701201" w:rsidRPr="007574BE" w:rsidRDefault="00701201">
            <w:pPr>
              <w:pStyle w:val="af2"/>
              <w:ind w:right="0" w:firstLine="567"/>
              <w:jc w:val="both"/>
              <w:rPr>
                <w:rFonts w:ascii="Times New Roman" w:hAnsi="Times New Roman" w:cs="Times New Roman"/>
                <w:b w:val="0"/>
                <w:bCs w:val="0"/>
                <w:color w:val="000000"/>
                <w:sz w:val="24"/>
                <w:szCs w:val="24"/>
              </w:rPr>
            </w:pPr>
            <w:r w:rsidRPr="007574BE">
              <w:rPr>
                <w:rFonts w:ascii="Times New Roman" w:hAnsi="Times New Roman" w:cs="Times New Roman"/>
                <w:b w:val="0"/>
                <w:sz w:val="24"/>
                <w:szCs w:val="24"/>
              </w:rPr>
              <w:t xml:space="preserve">О внесении изменений в муниципальную программу </w:t>
            </w:r>
            <w:r w:rsidRPr="007574BE">
              <w:rPr>
                <w:rFonts w:ascii="Times New Roman" w:hAnsi="Times New Roman" w:cs="Times New Roman"/>
                <w:b w:val="0"/>
                <w:color w:val="000000"/>
                <w:sz w:val="24"/>
                <w:szCs w:val="24"/>
              </w:rPr>
              <w:t>«Обеспечение доступным  и комфортным  жильем и коммунальными услугами</w:t>
            </w:r>
            <w:r w:rsidRPr="007574BE">
              <w:rPr>
                <w:rFonts w:ascii="Times New Roman" w:hAnsi="Times New Roman" w:cs="Times New Roman"/>
                <w:b w:val="0"/>
                <w:bCs w:val="0"/>
                <w:sz w:val="24"/>
                <w:szCs w:val="24"/>
              </w:rPr>
              <w:t xml:space="preserve"> </w:t>
            </w:r>
            <w:r w:rsidRPr="007574BE">
              <w:rPr>
                <w:rFonts w:ascii="Times New Roman" w:hAnsi="Times New Roman" w:cs="Times New Roman"/>
                <w:b w:val="0"/>
                <w:color w:val="000000"/>
                <w:sz w:val="24"/>
                <w:szCs w:val="24"/>
              </w:rPr>
              <w:t>граждан в Глушковском районе Курской области»</w:t>
            </w:r>
            <w:r w:rsidRPr="007574BE">
              <w:rPr>
                <w:rFonts w:ascii="Times New Roman" w:hAnsi="Times New Roman" w:cs="Times New Roman"/>
                <w:b w:val="0"/>
                <w:sz w:val="24"/>
                <w:szCs w:val="24"/>
              </w:rPr>
              <w:t xml:space="preserve"> </w:t>
            </w:r>
            <w:r w:rsidR="009626D4" w:rsidRPr="007574BE">
              <w:rPr>
                <w:rFonts w:ascii="Times New Roman" w:hAnsi="Times New Roman" w:cs="Times New Roman"/>
                <w:b w:val="0"/>
                <w:color w:val="000000"/>
                <w:sz w:val="24"/>
                <w:szCs w:val="24"/>
              </w:rPr>
              <w:t>на 2015-2023</w:t>
            </w:r>
            <w:r w:rsidRPr="007574BE">
              <w:rPr>
                <w:rFonts w:ascii="Times New Roman" w:hAnsi="Times New Roman" w:cs="Times New Roman"/>
                <w:b w:val="0"/>
                <w:color w:val="000000"/>
                <w:sz w:val="24"/>
                <w:szCs w:val="24"/>
              </w:rPr>
              <w:t xml:space="preserve"> годы</w:t>
            </w:r>
          </w:p>
          <w:p w:rsidR="00701201" w:rsidRPr="007574BE" w:rsidRDefault="00701201">
            <w:pPr>
              <w:ind w:firstLine="567"/>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701201" w:rsidRPr="007574BE" w:rsidRDefault="00701201">
            <w:pPr>
              <w:pStyle w:val="ConsPlusNormal0"/>
              <w:ind w:firstLine="567"/>
              <w:jc w:val="both"/>
              <w:rPr>
                <w:rFonts w:ascii="Times New Roman" w:hAnsi="Times New Roman" w:cs="Times New Roman"/>
                <w:sz w:val="24"/>
                <w:szCs w:val="24"/>
              </w:rPr>
            </w:pPr>
            <w:r w:rsidRPr="007574BE">
              <w:rPr>
                <w:rFonts w:ascii="Times New Roman" w:hAnsi="Times New Roman" w:cs="Times New Roman"/>
                <w:sz w:val="24"/>
                <w:szCs w:val="24"/>
              </w:rPr>
              <w:t>Отдел строительства и архитектуры Администрации Глушковского района Курской области</w:t>
            </w:r>
          </w:p>
        </w:tc>
        <w:tc>
          <w:tcPr>
            <w:tcW w:w="2026" w:type="dxa"/>
            <w:tcBorders>
              <w:top w:val="single" w:sz="4" w:space="0" w:color="auto"/>
              <w:left w:val="single" w:sz="4" w:space="0" w:color="auto"/>
              <w:bottom w:val="single" w:sz="4" w:space="0" w:color="auto"/>
              <w:right w:val="single" w:sz="4" w:space="0" w:color="auto"/>
            </w:tcBorders>
          </w:tcPr>
          <w:p w:rsidR="00701201" w:rsidRPr="007574BE" w:rsidRDefault="00ED6B04">
            <w:pPr>
              <w:pStyle w:val="ConsPlusNormal0"/>
              <w:ind w:firstLine="567"/>
              <w:jc w:val="both"/>
              <w:rPr>
                <w:rFonts w:ascii="Times New Roman" w:hAnsi="Times New Roman" w:cs="Times New Roman"/>
                <w:sz w:val="24"/>
                <w:szCs w:val="24"/>
              </w:rPr>
            </w:pPr>
            <w:r w:rsidRPr="007574BE">
              <w:rPr>
                <w:rFonts w:ascii="Times New Roman" w:hAnsi="Times New Roman" w:cs="Times New Roman"/>
                <w:sz w:val="24"/>
                <w:szCs w:val="24"/>
              </w:rPr>
              <w:t>2015-2023</w:t>
            </w:r>
          </w:p>
        </w:tc>
      </w:tr>
    </w:tbl>
    <w:p w:rsidR="00701201" w:rsidRPr="007574BE" w:rsidRDefault="00701201" w:rsidP="00701201">
      <w:pPr>
        <w:pStyle w:val="af2"/>
        <w:ind w:firstLine="567"/>
        <w:jc w:val="left"/>
        <w:rPr>
          <w:rFonts w:ascii="Times New Roman" w:hAnsi="Times New Roman" w:cs="Times New Roman"/>
          <w:b w:val="0"/>
          <w:bCs w:val="0"/>
          <w:color w:val="000000"/>
          <w:sz w:val="24"/>
          <w:szCs w:val="24"/>
        </w:rPr>
      </w:pPr>
    </w:p>
    <w:p w:rsidR="00701201" w:rsidRPr="007574BE" w:rsidRDefault="00701201" w:rsidP="00701201">
      <w:pPr>
        <w:pStyle w:val="af2"/>
        <w:ind w:firstLine="567"/>
        <w:jc w:val="left"/>
        <w:rPr>
          <w:rFonts w:ascii="Times New Roman" w:hAnsi="Times New Roman" w:cs="Times New Roman"/>
          <w:b w:val="0"/>
          <w:bCs w:val="0"/>
          <w:color w:val="000000"/>
          <w:sz w:val="24"/>
          <w:szCs w:val="24"/>
        </w:rPr>
      </w:pPr>
    </w:p>
    <w:p w:rsidR="00701201" w:rsidRPr="007574BE" w:rsidRDefault="00701201" w:rsidP="007A3AB8">
      <w:pPr>
        <w:pStyle w:val="af2"/>
        <w:jc w:val="left"/>
        <w:rPr>
          <w:rFonts w:ascii="Times New Roman" w:hAnsi="Times New Roman" w:cs="Times New Roman"/>
          <w:b w:val="0"/>
          <w:bCs w:val="0"/>
          <w:color w:val="000000"/>
          <w:sz w:val="24"/>
          <w:szCs w:val="24"/>
        </w:rPr>
      </w:pPr>
    </w:p>
    <w:p w:rsidR="00701201" w:rsidRPr="007574BE" w:rsidRDefault="00701201" w:rsidP="00701201">
      <w:pPr>
        <w:pStyle w:val="af2"/>
        <w:ind w:firstLine="567"/>
        <w:jc w:val="left"/>
        <w:rPr>
          <w:rFonts w:ascii="Times New Roman" w:hAnsi="Times New Roman" w:cs="Times New Roman"/>
          <w:b w:val="0"/>
          <w:bCs w:val="0"/>
          <w:color w:val="000000"/>
          <w:sz w:val="24"/>
          <w:szCs w:val="24"/>
        </w:rPr>
      </w:pPr>
    </w:p>
    <w:p w:rsidR="007B3DA7" w:rsidRPr="007574BE" w:rsidRDefault="007B3DA7" w:rsidP="007B3DA7">
      <w:pPr>
        <w:pStyle w:val="af2"/>
        <w:ind w:left="4320" w:firstLine="567"/>
        <w:jc w:val="right"/>
        <w:rPr>
          <w:rFonts w:ascii="Times New Roman" w:hAnsi="Times New Roman" w:cs="Times New Roman"/>
          <w:sz w:val="24"/>
          <w:szCs w:val="24"/>
        </w:rPr>
      </w:pPr>
      <w:r w:rsidRPr="007574BE">
        <w:rPr>
          <w:rFonts w:ascii="Times New Roman" w:hAnsi="Times New Roman" w:cs="Times New Roman"/>
          <w:b w:val="0"/>
          <w:bCs w:val="0"/>
          <w:sz w:val="24"/>
          <w:szCs w:val="24"/>
        </w:rPr>
        <w:lastRenderedPageBreak/>
        <w:t>Приложение №</w:t>
      </w:r>
      <w:r>
        <w:rPr>
          <w:rFonts w:ascii="Times New Roman" w:hAnsi="Times New Roman" w:cs="Times New Roman"/>
          <w:b w:val="0"/>
          <w:bCs w:val="0"/>
          <w:sz w:val="24"/>
          <w:szCs w:val="24"/>
        </w:rPr>
        <w:t>4</w:t>
      </w:r>
    </w:p>
    <w:p w:rsidR="007B3DA7" w:rsidRPr="007574BE" w:rsidRDefault="007B3DA7" w:rsidP="007B3DA7">
      <w:pPr>
        <w:pStyle w:val="af2"/>
        <w:ind w:left="4320" w:firstLine="567"/>
        <w:jc w:val="right"/>
        <w:rPr>
          <w:rFonts w:ascii="Times New Roman" w:hAnsi="Times New Roman" w:cs="Times New Roman"/>
          <w:b w:val="0"/>
          <w:bCs w:val="0"/>
          <w:sz w:val="24"/>
          <w:szCs w:val="24"/>
        </w:rPr>
      </w:pPr>
      <w:r w:rsidRPr="007574BE">
        <w:rPr>
          <w:rFonts w:ascii="Times New Roman" w:hAnsi="Times New Roman" w:cs="Times New Roman"/>
          <w:b w:val="0"/>
          <w:bCs w:val="0"/>
          <w:sz w:val="24"/>
          <w:szCs w:val="24"/>
        </w:rPr>
        <w:t>к муниципальной программе</w:t>
      </w:r>
    </w:p>
    <w:p w:rsidR="007B3DA7" w:rsidRPr="007574BE" w:rsidRDefault="007B3DA7" w:rsidP="007B3DA7">
      <w:pPr>
        <w:pStyle w:val="af2"/>
        <w:ind w:left="4320" w:firstLine="567"/>
        <w:jc w:val="right"/>
        <w:rPr>
          <w:rFonts w:ascii="Times New Roman" w:hAnsi="Times New Roman" w:cs="Times New Roman"/>
          <w:color w:val="000000"/>
          <w:sz w:val="24"/>
          <w:szCs w:val="24"/>
        </w:rPr>
      </w:pPr>
      <w:r w:rsidRPr="007574BE">
        <w:rPr>
          <w:rFonts w:ascii="Times New Roman" w:hAnsi="Times New Roman" w:cs="Times New Roman"/>
          <w:b w:val="0"/>
          <w:bCs w:val="0"/>
          <w:sz w:val="24"/>
          <w:szCs w:val="24"/>
        </w:rPr>
        <w:t>Глушковского района Курской области</w:t>
      </w:r>
      <w:r w:rsidRPr="007574BE">
        <w:rPr>
          <w:rFonts w:ascii="Times New Roman" w:hAnsi="Times New Roman" w:cs="Times New Roman"/>
          <w:color w:val="000000"/>
          <w:sz w:val="24"/>
          <w:szCs w:val="24"/>
        </w:rPr>
        <w:t xml:space="preserve"> </w:t>
      </w:r>
    </w:p>
    <w:p w:rsidR="007B3DA7" w:rsidRPr="007574BE" w:rsidRDefault="007B3DA7" w:rsidP="007B3DA7">
      <w:pPr>
        <w:pStyle w:val="af2"/>
        <w:ind w:left="4320" w:firstLine="567"/>
        <w:jc w:val="right"/>
        <w:rPr>
          <w:rFonts w:ascii="Times New Roman" w:hAnsi="Times New Roman" w:cs="Times New Roman"/>
          <w:b w:val="0"/>
          <w:bCs w:val="0"/>
          <w:color w:val="000000"/>
          <w:sz w:val="24"/>
          <w:szCs w:val="24"/>
        </w:rPr>
      </w:pPr>
      <w:r w:rsidRPr="007574BE">
        <w:rPr>
          <w:rFonts w:ascii="Times New Roman" w:hAnsi="Times New Roman" w:cs="Times New Roman"/>
          <w:b w:val="0"/>
          <w:bCs w:val="0"/>
          <w:color w:val="000000"/>
          <w:sz w:val="24"/>
          <w:szCs w:val="24"/>
        </w:rPr>
        <w:t xml:space="preserve">«Обеспечение </w:t>
      </w:r>
      <w:proofErr w:type="gramStart"/>
      <w:r w:rsidRPr="007574BE">
        <w:rPr>
          <w:rFonts w:ascii="Times New Roman" w:hAnsi="Times New Roman" w:cs="Times New Roman"/>
          <w:b w:val="0"/>
          <w:bCs w:val="0"/>
          <w:color w:val="000000"/>
          <w:sz w:val="24"/>
          <w:szCs w:val="24"/>
        </w:rPr>
        <w:t>доступным</w:t>
      </w:r>
      <w:proofErr w:type="gramEnd"/>
      <w:r w:rsidRPr="007574BE">
        <w:rPr>
          <w:rFonts w:ascii="Times New Roman" w:hAnsi="Times New Roman" w:cs="Times New Roman"/>
          <w:b w:val="0"/>
          <w:bCs w:val="0"/>
          <w:color w:val="000000"/>
          <w:sz w:val="24"/>
          <w:szCs w:val="24"/>
        </w:rPr>
        <w:t xml:space="preserve">  и комфортным </w:t>
      </w:r>
    </w:p>
    <w:p w:rsidR="007B3DA7" w:rsidRPr="007574BE" w:rsidRDefault="007B3DA7" w:rsidP="007B3DA7">
      <w:pPr>
        <w:pStyle w:val="af2"/>
        <w:ind w:left="4320" w:firstLine="567"/>
        <w:jc w:val="right"/>
        <w:rPr>
          <w:rFonts w:ascii="Times New Roman" w:hAnsi="Times New Roman" w:cs="Times New Roman"/>
          <w:color w:val="000000"/>
          <w:sz w:val="24"/>
          <w:szCs w:val="24"/>
        </w:rPr>
      </w:pPr>
      <w:r w:rsidRPr="007574BE">
        <w:rPr>
          <w:rFonts w:ascii="Times New Roman" w:hAnsi="Times New Roman" w:cs="Times New Roman"/>
          <w:b w:val="0"/>
          <w:bCs w:val="0"/>
          <w:color w:val="000000"/>
          <w:sz w:val="24"/>
          <w:szCs w:val="24"/>
        </w:rPr>
        <w:t>жильем и коммунальными услугами</w:t>
      </w:r>
      <w:r w:rsidRPr="007574BE">
        <w:rPr>
          <w:rFonts w:ascii="Times New Roman" w:hAnsi="Times New Roman" w:cs="Times New Roman"/>
          <w:color w:val="000000"/>
          <w:sz w:val="24"/>
          <w:szCs w:val="24"/>
        </w:rPr>
        <w:t xml:space="preserve">  </w:t>
      </w:r>
    </w:p>
    <w:p w:rsidR="007B3DA7" w:rsidRPr="007574BE" w:rsidRDefault="007B3DA7" w:rsidP="007B3DA7">
      <w:pPr>
        <w:pStyle w:val="af2"/>
        <w:ind w:left="4320" w:firstLine="567"/>
        <w:jc w:val="right"/>
        <w:rPr>
          <w:rFonts w:ascii="Times New Roman" w:hAnsi="Times New Roman" w:cs="Times New Roman"/>
          <w:b w:val="0"/>
          <w:bCs w:val="0"/>
          <w:color w:val="000000"/>
          <w:sz w:val="24"/>
          <w:szCs w:val="24"/>
        </w:rPr>
      </w:pPr>
      <w:r w:rsidRPr="007574BE">
        <w:rPr>
          <w:rFonts w:ascii="Times New Roman" w:hAnsi="Times New Roman" w:cs="Times New Roman"/>
          <w:color w:val="000000"/>
          <w:sz w:val="24"/>
          <w:szCs w:val="24"/>
        </w:rPr>
        <w:t xml:space="preserve"> </w:t>
      </w:r>
      <w:r w:rsidRPr="007574BE">
        <w:rPr>
          <w:rFonts w:ascii="Times New Roman" w:hAnsi="Times New Roman" w:cs="Times New Roman"/>
          <w:b w:val="0"/>
          <w:bCs w:val="0"/>
          <w:color w:val="000000"/>
          <w:sz w:val="24"/>
          <w:szCs w:val="24"/>
        </w:rPr>
        <w:t xml:space="preserve">граждан в  Глушковском районе </w:t>
      </w:r>
    </w:p>
    <w:p w:rsidR="007B3DA7" w:rsidRPr="007574BE" w:rsidRDefault="007B3DA7" w:rsidP="007B3DA7">
      <w:pPr>
        <w:pStyle w:val="af2"/>
        <w:ind w:left="4320" w:firstLine="567"/>
        <w:jc w:val="right"/>
        <w:rPr>
          <w:rFonts w:ascii="Times New Roman" w:hAnsi="Times New Roman" w:cs="Times New Roman"/>
          <w:color w:val="000000"/>
          <w:sz w:val="24"/>
          <w:szCs w:val="24"/>
        </w:rPr>
      </w:pPr>
      <w:r w:rsidRPr="007574BE">
        <w:rPr>
          <w:rFonts w:ascii="Times New Roman" w:hAnsi="Times New Roman" w:cs="Times New Roman"/>
          <w:b w:val="0"/>
          <w:bCs w:val="0"/>
          <w:color w:val="000000"/>
          <w:sz w:val="24"/>
          <w:szCs w:val="24"/>
        </w:rPr>
        <w:t>Курской области»</w:t>
      </w:r>
      <w:r w:rsidRPr="007574BE">
        <w:rPr>
          <w:rFonts w:ascii="Times New Roman" w:hAnsi="Times New Roman" w:cs="Times New Roman"/>
          <w:color w:val="000000"/>
          <w:sz w:val="24"/>
          <w:szCs w:val="24"/>
        </w:rPr>
        <w:t xml:space="preserve"> </w:t>
      </w:r>
    </w:p>
    <w:p w:rsidR="007B3DA7" w:rsidRPr="007A3AB8" w:rsidRDefault="007B3DA7" w:rsidP="007B3DA7">
      <w:pPr>
        <w:ind w:firstLine="567"/>
        <w:jc w:val="center"/>
        <w:rPr>
          <w:rFonts w:ascii="Times New Roman" w:hAnsi="Times New Roman"/>
          <w:bCs/>
          <w:noProof/>
        </w:rPr>
      </w:pPr>
      <w:r>
        <w:rPr>
          <w:rFonts w:ascii="Times New Roman" w:hAnsi="Times New Roman"/>
          <w:b/>
          <w:bCs/>
          <w:noProof/>
        </w:rPr>
        <w:t xml:space="preserve">                                                                                                                                                                         </w:t>
      </w:r>
      <w:r w:rsidRPr="007574BE">
        <w:rPr>
          <w:rFonts w:ascii="Times New Roman" w:hAnsi="Times New Roman"/>
          <w:bCs/>
          <w:noProof/>
        </w:rPr>
        <w:t>к по</w:t>
      </w:r>
      <w:r>
        <w:rPr>
          <w:rFonts w:ascii="Times New Roman" w:hAnsi="Times New Roman"/>
          <w:bCs/>
          <w:noProof/>
        </w:rPr>
        <w:t>ст. №______от____________2021 г</w:t>
      </w:r>
    </w:p>
    <w:p w:rsidR="00B4242E" w:rsidRPr="00B4242E" w:rsidRDefault="00B4242E" w:rsidP="00B4242E">
      <w:pPr>
        <w:ind w:firstLine="567"/>
        <w:jc w:val="right"/>
        <w:rPr>
          <w:sz w:val="24"/>
          <w:szCs w:val="24"/>
        </w:rPr>
      </w:pPr>
    </w:p>
    <w:p w:rsidR="00B4242E" w:rsidRPr="00B4242E" w:rsidRDefault="00B4242E" w:rsidP="00B4242E">
      <w:pPr>
        <w:ind w:firstLine="567"/>
        <w:rPr>
          <w:sz w:val="24"/>
          <w:szCs w:val="24"/>
        </w:rPr>
      </w:pPr>
      <w:r w:rsidRPr="00B4242E">
        <w:rPr>
          <w:sz w:val="24"/>
          <w:szCs w:val="24"/>
        </w:rPr>
        <w:t xml:space="preserve">                                                                                                                                            </w:t>
      </w:r>
    </w:p>
    <w:p w:rsidR="00B4242E" w:rsidRPr="00B4242E" w:rsidRDefault="00B4242E" w:rsidP="00B4242E">
      <w:pPr>
        <w:ind w:firstLine="567"/>
        <w:jc w:val="center"/>
        <w:rPr>
          <w:b/>
          <w:sz w:val="24"/>
          <w:szCs w:val="24"/>
        </w:rPr>
      </w:pPr>
      <w:r w:rsidRPr="00B4242E">
        <w:rPr>
          <w:b/>
          <w:sz w:val="24"/>
          <w:szCs w:val="24"/>
        </w:rPr>
        <w:t>Ресурсное обеспечение</w:t>
      </w:r>
    </w:p>
    <w:p w:rsidR="00B4242E" w:rsidRPr="00B4242E" w:rsidRDefault="00B4242E" w:rsidP="00B4242E">
      <w:pPr>
        <w:ind w:firstLine="567"/>
        <w:jc w:val="center"/>
        <w:rPr>
          <w:b/>
          <w:sz w:val="24"/>
          <w:szCs w:val="24"/>
        </w:rPr>
      </w:pPr>
      <w:r w:rsidRPr="00B4242E">
        <w:rPr>
          <w:b/>
          <w:sz w:val="24"/>
          <w:szCs w:val="24"/>
        </w:rPr>
        <w:t xml:space="preserve">реализации муниципальной  программы  «Обеспечение доступным и комфортным жильем и коммунальными услугами граждан в Глушковском районе  Курской области» </w:t>
      </w:r>
    </w:p>
    <w:tbl>
      <w:tblPr>
        <w:tblW w:w="15822"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06"/>
        <w:gridCol w:w="1701"/>
        <w:gridCol w:w="1559"/>
        <w:gridCol w:w="567"/>
        <w:gridCol w:w="567"/>
        <w:gridCol w:w="992"/>
        <w:gridCol w:w="567"/>
        <w:gridCol w:w="851"/>
        <w:gridCol w:w="992"/>
        <w:gridCol w:w="1134"/>
        <w:gridCol w:w="992"/>
        <w:gridCol w:w="992"/>
        <w:gridCol w:w="993"/>
        <w:gridCol w:w="992"/>
        <w:gridCol w:w="709"/>
        <w:gridCol w:w="708"/>
      </w:tblGrid>
      <w:tr w:rsidR="00B4242E" w:rsidRPr="00B4242E" w:rsidTr="007B3DA7">
        <w:trPr>
          <w:trHeight w:val="742"/>
        </w:trPr>
        <w:tc>
          <w:tcPr>
            <w:tcW w:w="1506" w:type="dxa"/>
            <w:vMerge w:val="restart"/>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Статус</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Наименование муниципальной  программы, подпрограммы муниципальной  программы,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B4242E" w:rsidRPr="00B4242E" w:rsidRDefault="00B4242E">
            <w:pPr>
              <w:rPr>
                <w:sz w:val="24"/>
                <w:szCs w:val="24"/>
                <w:lang w:eastAsia="en-US"/>
              </w:rPr>
            </w:pPr>
            <w:r w:rsidRPr="00B4242E">
              <w:rPr>
                <w:sz w:val="24"/>
                <w:szCs w:val="24"/>
              </w:rPr>
              <w:t>Ответственный исполнитель, соисполнители, участники</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Код бюджетной классификации</w:t>
            </w:r>
          </w:p>
        </w:tc>
        <w:tc>
          <w:tcPr>
            <w:tcW w:w="8363" w:type="dxa"/>
            <w:gridSpan w:val="9"/>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Расходы (тыс. рублей), годы</w:t>
            </w:r>
          </w:p>
        </w:tc>
      </w:tr>
      <w:tr w:rsidR="00B4242E" w:rsidRPr="00B4242E" w:rsidTr="007B3DA7">
        <w:trPr>
          <w:trHeight w:val="1066"/>
        </w:trPr>
        <w:tc>
          <w:tcPr>
            <w:tcW w:w="1506" w:type="dxa"/>
            <w:vMerge/>
            <w:tcBorders>
              <w:top w:val="single" w:sz="4" w:space="0" w:color="auto"/>
              <w:left w:val="single" w:sz="4" w:space="0" w:color="auto"/>
              <w:bottom w:val="single" w:sz="4" w:space="0" w:color="auto"/>
              <w:right w:val="single" w:sz="4" w:space="0" w:color="auto"/>
            </w:tcBorders>
            <w:vAlign w:val="center"/>
          </w:tcPr>
          <w:p w:rsidR="00B4242E" w:rsidRPr="00B4242E" w:rsidRDefault="00B4242E">
            <w:pPr>
              <w:rPr>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B4242E" w:rsidRPr="00B4242E" w:rsidRDefault="00B4242E">
            <w:pPr>
              <w:rPr>
                <w:sz w:val="24"/>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4242E" w:rsidRPr="00B4242E" w:rsidRDefault="00B4242E">
            <w:pPr>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ГРБС</w:t>
            </w:r>
          </w:p>
        </w:tc>
        <w:tc>
          <w:tcPr>
            <w:tcW w:w="567"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proofErr w:type="spellStart"/>
            <w:r w:rsidRPr="00B4242E">
              <w:rPr>
                <w:sz w:val="24"/>
                <w:szCs w:val="24"/>
              </w:rPr>
              <w:t>Рз</w:t>
            </w:r>
            <w:proofErr w:type="spellEnd"/>
            <w:r w:rsidRPr="00B4242E">
              <w:rPr>
                <w:sz w:val="24"/>
                <w:szCs w:val="24"/>
              </w:rPr>
              <w:t xml:space="preserve"> </w:t>
            </w:r>
            <w:proofErr w:type="spellStart"/>
            <w:proofErr w:type="gramStart"/>
            <w:r w:rsidRPr="00B4242E">
              <w:rPr>
                <w:sz w:val="24"/>
                <w:szCs w:val="24"/>
              </w:rPr>
              <w:t>Пр</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ВР</w:t>
            </w:r>
          </w:p>
        </w:tc>
        <w:tc>
          <w:tcPr>
            <w:tcW w:w="851"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2015</w:t>
            </w:r>
          </w:p>
        </w:tc>
        <w:tc>
          <w:tcPr>
            <w:tcW w:w="992"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2017</w:t>
            </w:r>
          </w:p>
        </w:tc>
        <w:tc>
          <w:tcPr>
            <w:tcW w:w="992"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2018</w:t>
            </w:r>
          </w:p>
        </w:tc>
        <w:tc>
          <w:tcPr>
            <w:tcW w:w="992"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2019</w:t>
            </w:r>
          </w:p>
        </w:tc>
        <w:tc>
          <w:tcPr>
            <w:tcW w:w="993"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2020</w:t>
            </w:r>
          </w:p>
        </w:tc>
        <w:tc>
          <w:tcPr>
            <w:tcW w:w="992"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2021</w:t>
            </w:r>
          </w:p>
        </w:tc>
        <w:tc>
          <w:tcPr>
            <w:tcW w:w="709"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rPr>
              <w:t>2022</w:t>
            </w:r>
          </w:p>
        </w:tc>
        <w:tc>
          <w:tcPr>
            <w:tcW w:w="708"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ind w:firstLine="34"/>
              <w:jc w:val="center"/>
              <w:rPr>
                <w:sz w:val="24"/>
                <w:szCs w:val="24"/>
                <w:lang w:eastAsia="en-US"/>
              </w:rPr>
            </w:pPr>
            <w:r w:rsidRPr="00B4242E">
              <w:rPr>
                <w:sz w:val="24"/>
                <w:szCs w:val="24"/>
                <w:lang w:eastAsia="en-US"/>
              </w:rPr>
              <w:t>2023</w:t>
            </w:r>
          </w:p>
        </w:tc>
      </w:tr>
      <w:tr w:rsidR="00B4242E" w:rsidRPr="00B4242E" w:rsidTr="007B3DA7">
        <w:trPr>
          <w:trHeight w:val="263"/>
        </w:trPr>
        <w:tc>
          <w:tcPr>
            <w:tcW w:w="1506"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lang w:eastAsia="en-US"/>
              </w:rPr>
              <w:t>6</w:t>
            </w:r>
          </w:p>
        </w:tc>
        <w:tc>
          <w:tcPr>
            <w:tcW w:w="567"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rPr>
              <w:t>11</w:t>
            </w:r>
          </w:p>
        </w:tc>
        <w:tc>
          <w:tcPr>
            <w:tcW w:w="992"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rPr>
              <w:t>13</w:t>
            </w:r>
          </w:p>
        </w:tc>
        <w:tc>
          <w:tcPr>
            <w:tcW w:w="992"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rPr>
              <w:t>15</w:t>
            </w:r>
          </w:p>
        </w:tc>
        <w:tc>
          <w:tcPr>
            <w:tcW w:w="708" w:type="dxa"/>
            <w:tcBorders>
              <w:top w:val="single" w:sz="4" w:space="0" w:color="auto"/>
              <w:left w:val="single" w:sz="4" w:space="0" w:color="auto"/>
              <w:bottom w:val="single" w:sz="4" w:space="0" w:color="auto"/>
              <w:right w:val="single" w:sz="4" w:space="0" w:color="auto"/>
            </w:tcBorders>
            <w:vAlign w:val="center"/>
          </w:tcPr>
          <w:p w:rsidR="00B4242E" w:rsidRPr="00B4242E" w:rsidRDefault="00B4242E">
            <w:pPr>
              <w:jc w:val="center"/>
              <w:rPr>
                <w:b/>
                <w:sz w:val="24"/>
                <w:szCs w:val="24"/>
                <w:lang w:eastAsia="en-US"/>
              </w:rPr>
            </w:pPr>
            <w:r w:rsidRPr="00B4242E">
              <w:rPr>
                <w:b/>
                <w:sz w:val="24"/>
                <w:szCs w:val="24"/>
                <w:lang w:eastAsia="en-US"/>
              </w:rPr>
              <w:t>16</w:t>
            </w:r>
          </w:p>
        </w:tc>
      </w:tr>
      <w:tr w:rsidR="00B4242E" w:rsidRPr="00B4242E" w:rsidTr="007B3DA7">
        <w:trPr>
          <w:trHeight w:val="1622"/>
        </w:trPr>
        <w:tc>
          <w:tcPr>
            <w:tcW w:w="1506" w:type="dxa"/>
            <w:tcBorders>
              <w:top w:val="single" w:sz="4" w:space="0" w:color="auto"/>
              <w:left w:val="single" w:sz="4" w:space="0" w:color="auto"/>
              <w:bottom w:val="single" w:sz="4" w:space="0" w:color="auto"/>
              <w:right w:val="single" w:sz="4" w:space="0" w:color="auto"/>
            </w:tcBorders>
          </w:tcPr>
          <w:p w:rsidR="00B4242E" w:rsidRPr="00B4242E" w:rsidRDefault="00B4242E">
            <w:pPr>
              <w:jc w:val="both"/>
              <w:rPr>
                <w:sz w:val="24"/>
                <w:szCs w:val="24"/>
                <w:lang w:eastAsia="en-US"/>
              </w:rPr>
            </w:pPr>
            <w:r w:rsidRPr="00B4242E">
              <w:rPr>
                <w:sz w:val="24"/>
                <w:szCs w:val="24"/>
              </w:rPr>
              <w:lastRenderedPageBreak/>
              <w:t>Муниципальная программа</w:t>
            </w:r>
          </w:p>
        </w:tc>
        <w:tc>
          <w:tcPr>
            <w:tcW w:w="170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"Обеспечение доступным и комфортным жильем и коммунальными услугами граждан в Глушковском районе Курской области"</w:t>
            </w:r>
          </w:p>
        </w:tc>
        <w:tc>
          <w:tcPr>
            <w:tcW w:w="155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Всего, в т.ч.</w:t>
            </w: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Отдел   строительства  и архитектуры Администрации Глушковского района</w:t>
            </w:r>
          </w:p>
          <w:p w:rsidR="00B4242E" w:rsidRPr="00B4242E" w:rsidRDefault="00B4242E">
            <w:pPr>
              <w:ind w:firstLine="34"/>
              <w:jc w:val="both"/>
              <w:rPr>
                <w:sz w:val="24"/>
                <w:szCs w:val="24"/>
              </w:rPr>
            </w:pPr>
          </w:p>
          <w:p w:rsidR="00B4242E" w:rsidRPr="00B4242E" w:rsidRDefault="00B4242E">
            <w:pPr>
              <w:ind w:firstLine="34"/>
              <w:jc w:val="both"/>
              <w:rPr>
                <w:sz w:val="24"/>
                <w:szCs w:val="24"/>
                <w:lang w:eastAsia="en-US"/>
              </w:rPr>
            </w:pPr>
            <w:r w:rsidRPr="00B4242E">
              <w:rPr>
                <w:sz w:val="24"/>
                <w:szCs w:val="24"/>
              </w:rPr>
              <w:t>Отдел образования Администрации Глушковского района</w:t>
            </w:r>
          </w:p>
          <w:p w:rsidR="00B4242E" w:rsidRPr="00B4242E" w:rsidRDefault="00B4242E">
            <w:pPr>
              <w:ind w:firstLine="34"/>
              <w:jc w:val="both"/>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proofErr w:type="spellStart"/>
            <w:r w:rsidRPr="00B4242E">
              <w:rPr>
                <w:sz w:val="24"/>
                <w:szCs w:val="24"/>
              </w:rPr>
              <w:t>х</w:t>
            </w:r>
            <w:proofErr w:type="spellEnd"/>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proofErr w:type="spellStart"/>
            <w:r w:rsidRPr="00B4242E">
              <w:rPr>
                <w:sz w:val="24"/>
                <w:szCs w:val="24"/>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proofErr w:type="spellStart"/>
            <w:r w:rsidRPr="00B4242E">
              <w:rPr>
                <w:sz w:val="24"/>
                <w:szCs w:val="24"/>
              </w:rPr>
              <w:t>х</w:t>
            </w:r>
            <w:proofErr w:type="spellEnd"/>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proofErr w:type="spellStart"/>
            <w:r w:rsidRPr="00B4242E">
              <w:rPr>
                <w:sz w:val="24"/>
                <w:szCs w:val="24"/>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776,051</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776,051</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8837,480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8837,480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lang w:eastAsia="en-US"/>
              </w:rPr>
            </w:pPr>
            <w:r w:rsidRPr="00B4242E">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30352,432</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25551,172</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lang w:eastAsia="en-US"/>
              </w:rPr>
            </w:pPr>
            <w:r w:rsidRPr="00B4242E">
              <w:rPr>
                <w:sz w:val="24"/>
                <w:szCs w:val="24"/>
              </w:rPr>
              <w:t>4801,260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3311,715</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3311,715</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6327,232</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4142,66</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lang w:eastAsia="en-US"/>
              </w:rPr>
            </w:pPr>
            <w:r w:rsidRPr="00B4242E">
              <w:rPr>
                <w:sz w:val="24"/>
                <w:szCs w:val="24"/>
              </w:rPr>
              <w:t>2184,572</w:t>
            </w:r>
          </w:p>
        </w:tc>
        <w:tc>
          <w:tcPr>
            <w:tcW w:w="993"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7233,183</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7233,183</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lang w:eastAsia="en-US"/>
              </w:rPr>
              <w:t>2349,292</w:t>
            </w: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r w:rsidRPr="00B4242E">
              <w:rPr>
                <w:sz w:val="24"/>
                <w:szCs w:val="24"/>
                <w:lang w:eastAsia="en-US"/>
              </w:rPr>
              <w:t>2349,292</w:t>
            </w: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r w:rsidRPr="00B4242E">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lang w:eastAsia="en-US"/>
              </w:rPr>
              <w:t>88,400</w:t>
            </w: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r w:rsidRPr="00B4242E">
              <w:rPr>
                <w:sz w:val="24"/>
                <w:szCs w:val="24"/>
                <w:lang w:eastAsia="en-US"/>
              </w:rPr>
              <w:t>88,4</w:t>
            </w: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r w:rsidRPr="00B4242E">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lang w:eastAsia="en-US"/>
              </w:rPr>
            </w:pPr>
            <w:r w:rsidRPr="00B4242E">
              <w:rPr>
                <w:sz w:val="24"/>
                <w:szCs w:val="24"/>
                <w:lang w:eastAsia="en-US"/>
              </w:rPr>
              <w:t>88,400</w:t>
            </w: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r w:rsidRPr="00B4242E">
              <w:rPr>
                <w:sz w:val="24"/>
                <w:szCs w:val="24"/>
                <w:lang w:eastAsia="en-US"/>
              </w:rPr>
              <w:t>88,4</w:t>
            </w: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r w:rsidRPr="00B4242E">
              <w:rPr>
                <w:sz w:val="24"/>
                <w:szCs w:val="24"/>
                <w:lang w:eastAsia="en-US"/>
              </w:rPr>
              <w:t>0</w:t>
            </w:r>
          </w:p>
        </w:tc>
      </w:tr>
      <w:tr w:rsidR="00B4242E" w:rsidRPr="00B4242E" w:rsidTr="007B3DA7">
        <w:trPr>
          <w:trHeight w:val="1275"/>
        </w:trPr>
        <w:tc>
          <w:tcPr>
            <w:tcW w:w="1506" w:type="dxa"/>
            <w:tcBorders>
              <w:top w:val="single" w:sz="4" w:space="0" w:color="auto"/>
              <w:left w:val="single" w:sz="4" w:space="0" w:color="auto"/>
              <w:bottom w:val="single" w:sz="4" w:space="0" w:color="auto"/>
              <w:right w:val="single" w:sz="4" w:space="0" w:color="auto"/>
            </w:tcBorders>
          </w:tcPr>
          <w:p w:rsidR="00B4242E" w:rsidRPr="00B4242E" w:rsidRDefault="00B4242E">
            <w:pPr>
              <w:jc w:val="both"/>
              <w:rPr>
                <w:sz w:val="24"/>
                <w:szCs w:val="24"/>
                <w:lang w:eastAsia="en-US"/>
              </w:rPr>
            </w:pPr>
            <w:r w:rsidRPr="00B4242E">
              <w:rPr>
                <w:sz w:val="24"/>
                <w:szCs w:val="24"/>
              </w:rPr>
              <w:t>Подпрограмма 1</w:t>
            </w:r>
          </w:p>
        </w:tc>
        <w:tc>
          <w:tcPr>
            <w:tcW w:w="170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 xml:space="preserve">"Обеспечение качественными услугами ЖКХ населения Глушковского района  </w:t>
            </w:r>
            <w:r w:rsidRPr="00B4242E">
              <w:rPr>
                <w:sz w:val="24"/>
                <w:szCs w:val="24"/>
              </w:rPr>
              <w:lastRenderedPageBreak/>
              <w:t>Курской области"</w:t>
            </w:r>
          </w:p>
        </w:tc>
        <w:tc>
          <w:tcPr>
            <w:tcW w:w="155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lastRenderedPageBreak/>
              <w:t>всего</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proofErr w:type="spellStart"/>
            <w:r w:rsidRPr="00B4242E">
              <w:rPr>
                <w:sz w:val="24"/>
                <w:szCs w:val="24"/>
              </w:rPr>
              <w:t>х</w:t>
            </w:r>
            <w:proofErr w:type="spellEnd"/>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proofErr w:type="spellStart"/>
            <w:r w:rsidRPr="00B4242E">
              <w:rPr>
                <w:sz w:val="24"/>
                <w:szCs w:val="24"/>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proofErr w:type="spellStart"/>
            <w:r w:rsidRPr="00B4242E">
              <w:rPr>
                <w:sz w:val="24"/>
                <w:szCs w:val="24"/>
              </w:rPr>
              <w:t>х</w:t>
            </w:r>
            <w:proofErr w:type="spellEnd"/>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proofErr w:type="spellStart"/>
            <w:r w:rsidRPr="00B4242E">
              <w:rPr>
                <w:sz w:val="24"/>
                <w:szCs w:val="24"/>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98,0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98,0</w:t>
            </w:r>
          </w:p>
        </w:tc>
        <w:tc>
          <w:tcPr>
            <w:tcW w:w="1134"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lang w:eastAsia="en-US"/>
              </w:rPr>
            </w:pPr>
            <w:r w:rsidRPr="00B4242E">
              <w:rPr>
                <w:sz w:val="24"/>
                <w:szCs w:val="24"/>
                <w:lang w:eastAsia="en-US"/>
              </w:rPr>
              <w:t>0</w:t>
            </w:r>
          </w:p>
        </w:tc>
      </w:tr>
      <w:tr w:rsidR="00B4242E" w:rsidRPr="00B4242E" w:rsidTr="007B3DA7">
        <w:trPr>
          <w:trHeight w:val="1026"/>
        </w:trPr>
        <w:tc>
          <w:tcPr>
            <w:tcW w:w="1506" w:type="dxa"/>
            <w:tcBorders>
              <w:top w:val="single" w:sz="4" w:space="0" w:color="auto"/>
              <w:left w:val="single" w:sz="4" w:space="0" w:color="auto"/>
              <w:bottom w:val="single" w:sz="4" w:space="0" w:color="auto"/>
              <w:right w:val="single" w:sz="4" w:space="0" w:color="auto"/>
            </w:tcBorders>
          </w:tcPr>
          <w:p w:rsidR="00B4242E" w:rsidRPr="00B4242E" w:rsidRDefault="00B4242E">
            <w:pPr>
              <w:jc w:val="both"/>
              <w:rPr>
                <w:sz w:val="24"/>
                <w:szCs w:val="24"/>
                <w:lang w:eastAsia="en-US"/>
              </w:rPr>
            </w:pPr>
            <w:r w:rsidRPr="00B4242E">
              <w:rPr>
                <w:sz w:val="24"/>
                <w:szCs w:val="24"/>
              </w:rPr>
              <w:lastRenderedPageBreak/>
              <w:t>Основное мероприятие 1.01.</w:t>
            </w:r>
          </w:p>
        </w:tc>
        <w:tc>
          <w:tcPr>
            <w:tcW w:w="170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Мероприятия  по  благоустройству</w:t>
            </w:r>
          </w:p>
        </w:tc>
        <w:tc>
          <w:tcPr>
            <w:tcW w:w="155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 xml:space="preserve">Отдел   строительства  и архитектуры Администрации Глушковского района </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0503</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jc w:val="both"/>
              <w:rPr>
                <w:sz w:val="24"/>
                <w:szCs w:val="24"/>
                <w:lang w:eastAsia="en-US"/>
              </w:rPr>
            </w:pPr>
            <w:r w:rsidRPr="00B4242E">
              <w:rPr>
                <w:sz w:val="24"/>
                <w:szCs w:val="24"/>
              </w:rPr>
              <w:t>0710100000</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lang w:eastAsia="en-US"/>
              </w:rPr>
              <w:t>500</w:t>
            </w:r>
          </w:p>
        </w:tc>
        <w:tc>
          <w:tcPr>
            <w:tcW w:w="85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lang w:eastAsia="en-US"/>
              </w:rPr>
            </w:pPr>
            <w:r w:rsidRPr="00B4242E">
              <w:rPr>
                <w:sz w:val="24"/>
                <w:szCs w:val="24"/>
                <w:lang w:eastAsia="en-US"/>
              </w:rPr>
              <w:t>0</w:t>
            </w:r>
          </w:p>
        </w:tc>
      </w:tr>
      <w:tr w:rsidR="00B4242E" w:rsidRPr="00B4242E" w:rsidTr="007B3DA7">
        <w:trPr>
          <w:trHeight w:val="60"/>
        </w:trPr>
        <w:tc>
          <w:tcPr>
            <w:tcW w:w="1506"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Основное мероприятие</w:t>
            </w:r>
          </w:p>
          <w:p w:rsidR="00B4242E" w:rsidRPr="00B4242E" w:rsidRDefault="00B4242E">
            <w:pPr>
              <w:ind w:firstLine="34"/>
              <w:jc w:val="both"/>
              <w:rPr>
                <w:sz w:val="24"/>
                <w:szCs w:val="24"/>
                <w:lang w:eastAsia="en-US"/>
              </w:rPr>
            </w:pPr>
            <w:r w:rsidRPr="00B4242E">
              <w:rPr>
                <w:sz w:val="24"/>
                <w:szCs w:val="24"/>
              </w:rPr>
              <w:t>1.02</w:t>
            </w:r>
          </w:p>
        </w:tc>
        <w:tc>
          <w:tcPr>
            <w:tcW w:w="170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Мероприятия  по  сбору  и  удалению  твердых и жидких бытовых отходов</w:t>
            </w:r>
          </w:p>
        </w:tc>
        <w:tc>
          <w:tcPr>
            <w:tcW w:w="155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Отдел   строительства  и архитектуры Администрации Глушковского района</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0503</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jc w:val="both"/>
              <w:rPr>
                <w:sz w:val="24"/>
                <w:szCs w:val="24"/>
                <w:lang w:eastAsia="en-US"/>
              </w:rPr>
            </w:pPr>
            <w:r w:rsidRPr="00B4242E">
              <w:rPr>
                <w:sz w:val="24"/>
                <w:szCs w:val="24"/>
              </w:rPr>
              <w:t>0710200000</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48,0</w:t>
            </w:r>
          </w:p>
          <w:p w:rsidR="00B4242E" w:rsidRPr="00B4242E" w:rsidRDefault="00B4242E">
            <w:pPr>
              <w:ind w:firstLine="34"/>
              <w:jc w:val="center"/>
              <w:rPr>
                <w:sz w:val="24"/>
                <w:szCs w:val="24"/>
              </w:rPr>
            </w:pPr>
          </w:p>
          <w:p w:rsidR="00B4242E" w:rsidRPr="00B4242E" w:rsidRDefault="00B4242E">
            <w:pPr>
              <w:ind w:firstLine="34"/>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48,0</w:t>
            </w:r>
          </w:p>
          <w:p w:rsidR="00B4242E" w:rsidRPr="00B4242E" w:rsidRDefault="00B4242E">
            <w:pPr>
              <w:ind w:firstLine="34"/>
              <w:jc w:val="center"/>
              <w:rPr>
                <w:sz w:val="24"/>
                <w:szCs w:val="24"/>
              </w:rPr>
            </w:pPr>
          </w:p>
          <w:p w:rsidR="00B4242E" w:rsidRPr="00B4242E" w:rsidRDefault="00B4242E">
            <w:pPr>
              <w:ind w:firstLine="34"/>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lang w:eastAsia="en-US"/>
              </w:rPr>
            </w:pPr>
            <w:r w:rsidRPr="00B4242E">
              <w:rPr>
                <w:sz w:val="24"/>
                <w:szCs w:val="24"/>
                <w:lang w:eastAsia="en-US"/>
              </w:rPr>
              <w:t>0</w:t>
            </w:r>
          </w:p>
        </w:tc>
      </w:tr>
      <w:tr w:rsidR="00B4242E" w:rsidRPr="00B4242E" w:rsidTr="007B3DA7">
        <w:trPr>
          <w:trHeight w:val="2010"/>
        </w:trPr>
        <w:tc>
          <w:tcPr>
            <w:tcW w:w="1506"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Подпрограмма 2</w:t>
            </w: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lastRenderedPageBreak/>
              <w:t xml:space="preserve">"Создание условий для обеспечения доступным и комфортным жильем граждан в </w:t>
            </w:r>
            <w:r w:rsidRPr="00B4242E">
              <w:rPr>
                <w:sz w:val="24"/>
                <w:szCs w:val="24"/>
              </w:rPr>
              <w:lastRenderedPageBreak/>
              <w:t>Глушковском районе  Курской области"</w:t>
            </w:r>
          </w:p>
          <w:p w:rsidR="00B4242E" w:rsidRPr="00B4242E" w:rsidRDefault="00B4242E">
            <w:pPr>
              <w:ind w:firstLine="34"/>
              <w:jc w:val="both"/>
              <w:rPr>
                <w:sz w:val="24"/>
                <w:szCs w:val="24"/>
              </w:rPr>
            </w:pPr>
          </w:p>
          <w:p w:rsidR="00B4242E" w:rsidRPr="00B4242E" w:rsidRDefault="00B4242E">
            <w:pPr>
              <w:ind w:firstLine="34"/>
              <w:jc w:val="both"/>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lastRenderedPageBreak/>
              <w:t xml:space="preserve">всего </w:t>
            </w: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 xml:space="preserve">Отдел   строительства  и архитектуры </w:t>
            </w:r>
            <w:r w:rsidRPr="00B4242E">
              <w:rPr>
                <w:sz w:val="24"/>
                <w:szCs w:val="24"/>
              </w:rPr>
              <w:lastRenderedPageBreak/>
              <w:t>Администрации Глушковского района</w:t>
            </w:r>
          </w:p>
          <w:p w:rsidR="00B4242E" w:rsidRPr="00B4242E" w:rsidRDefault="00B4242E">
            <w:pPr>
              <w:ind w:firstLine="34"/>
              <w:jc w:val="both"/>
              <w:rPr>
                <w:sz w:val="24"/>
                <w:szCs w:val="24"/>
              </w:rPr>
            </w:pPr>
          </w:p>
          <w:p w:rsidR="00B4242E" w:rsidRPr="00B4242E" w:rsidRDefault="00B4242E">
            <w:pPr>
              <w:ind w:firstLine="34"/>
              <w:jc w:val="both"/>
              <w:rPr>
                <w:sz w:val="24"/>
                <w:szCs w:val="24"/>
                <w:lang w:eastAsia="en-US"/>
              </w:rPr>
            </w:pPr>
            <w:r w:rsidRPr="00B4242E">
              <w:rPr>
                <w:sz w:val="24"/>
                <w:szCs w:val="24"/>
              </w:rPr>
              <w:t>Отдел образования Администрации Глушковского района</w:t>
            </w:r>
          </w:p>
          <w:p w:rsidR="00B4242E" w:rsidRPr="00B4242E" w:rsidRDefault="00B4242E">
            <w:pPr>
              <w:ind w:firstLine="34"/>
              <w:jc w:val="both"/>
              <w:rPr>
                <w:sz w:val="24"/>
                <w:szCs w:val="24"/>
                <w:lang w:eastAsia="en-US"/>
              </w:rPr>
            </w:pP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proofErr w:type="spellStart"/>
            <w:r w:rsidRPr="00B4242E">
              <w:rPr>
                <w:sz w:val="24"/>
                <w:szCs w:val="24"/>
              </w:rPr>
              <w:lastRenderedPageBreak/>
              <w:t>х</w:t>
            </w:r>
            <w:proofErr w:type="spellEnd"/>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proofErr w:type="spellStart"/>
            <w:r w:rsidRPr="00B4242E">
              <w:rPr>
                <w:sz w:val="24"/>
                <w:szCs w:val="24"/>
              </w:rPr>
              <w:t>х</w:t>
            </w:r>
            <w:proofErr w:type="spellEnd"/>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proofErr w:type="spellStart"/>
            <w:r w:rsidRPr="00B4242E">
              <w:rPr>
                <w:sz w:val="24"/>
                <w:szCs w:val="24"/>
              </w:rPr>
              <w:t>х</w:t>
            </w:r>
            <w:proofErr w:type="spellEnd"/>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proofErr w:type="spellStart"/>
            <w:r w:rsidRPr="00B4242E">
              <w:rPr>
                <w:sz w:val="24"/>
                <w:szCs w:val="24"/>
              </w:rPr>
              <w:t>х</w:t>
            </w:r>
            <w:proofErr w:type="spellEnd"/>
          </w:p>
        </w:tc>
        <w:tc>
          <w:tcPr>
            <w:tcW w:w="85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678,051</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lastRenderedPageBreak/>
              <w:t>678,051</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lastRenderedPageBreak/>
              <w:t>8739,480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lastRenderedPageBreak/>
              <w:t>8739,480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lang w:eastAsia="en-US"/>
              </w:rPr>
            </w:pPr>
            <w:r w:rsidRPr="00B4242E">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lastRenderedPageBreak/>
              <w:t>30352,4312</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lastRenderedPageBreak/>
              <w:t>5551,171</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lang w:eastAsia="en-US"/>
              </w:rPr>
            </w:pPr>
            <w:r w:rsidRPr="00B4242E">
              <w:rPr>
                <w:sz w:val="24"/>
                <w:szCs w:val="24"/>
              </w:rPr>
              <w:t>4801,260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lastRenderedPageBreak/>
              <w:t>3311,715</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lastRenderedPageBreak/>
              <w:t>3311,715</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lang w:eastAsia="en-US"/>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lastRenderedPageBreak/>
              <w:t>6327,232</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lastRenderedPageBreak/>
              <w:t>4142,66</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lang w:eastAsia="en-US"/>
              </w:rPr>
            </w:pPr>
            <w:r w:rsidRPr="00B4242E">
              <w:rPr>
                <w:sz w:val="24"/>
                <w:szCs w:val="24"/>
              </w:rPr>
              <w:t>2184,57</w:t>
            </w:r>
          </w:p>
        </w:tc>
        <w:tc>
          <w:tcPr>
            <w:tcW w:w="993"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lastRenderedPageBreak/>
              <w:t>7233,183</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lastRenderedPageBreak/>
              <w:t>7233,183</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0</w:t>
            </w:r>
          </w:p>
          <w:p w:rsidR="00B4242E" w:rsidRPr="00B4242E" w:rsidRDefault="00B4242E">
            <w:pPr>
              <w:ind w:firstLine="34"/>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lang w:eastAsia="en-US"/>
              </w:rPr>
              <w:lastRenderedPageBreak/>
              <w:t>2349,292</w:t>
            </w: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r w:rsidRPr="00B4242E">
              <w:rPr>
                <w:sz w:val="24"/>
                <w:szCs w:val="24"/>
                <w:lang w:eastAsia="en-US"/>
              </w:rPr>
              <w:lastRenderedPageBreak/>
              <w:t>2349,292</w:t>
            </w: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r w:rsidRPr="00B4242E">
              <w:rPr>
                <w:sz w:val="24"/>
                <w:szCs w:val="24"/>
                <w:lang w:eastAsia="en-US"/>
              </w:rPr>
              <w:t>0</w:t>
            </w:r>
          </w:p>
        </w:tc>
        <w:tc>
          <w:tcPr>
            <w:tcW w:w="70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lang w:eastAsia="en-US"/>
              </w:rPr>
            </w:pPr>
            <w:r w:rsidRPr="00B4242E">
              <w:rPr>
                <w:sz w:val="24"/>
                <w:szCs w:val="24"/>
                <w:lang w:eastAsia="en-US"/>
              </w:rPr>
              <w:lastRenderedPageBreak/>
              <w:t>88,400</w:t>
            </w: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r w:rsidRPr="00B4242E">
              <w:rPr>
                <w:sz w:val="24"/>
                <w:szCs w:val="24"/>
                <w:lang w:eastAsia="en-US"/>
              </w:rPr>
              <w:lastRenderedPageBreak/>
              <w:t>88,4</w:t>
            </w: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p>
          <w:p w:rsidR="00B4242E" w:rsidRPr="00B4242E" w:rsidRDefault="00B4242E">
            <w:pPr>
              <w:ind w:firstLine="34"/>
              <w:jc w:val="center"/>
              <w:rPr>
                <w:sz w:val="24"/>
                <w:szCs w:val="24"/>
                <w:lang w:eastAsia="en-US"/>
              </w:rPr>
            </w:pPr>
            <w:r w:rsidRPr="00B4242E">
              <w:rPr>
                <w:sz w:val="24"/>
                <w:szCs w:val="24"/>
                <w:lang w:eastAsia="en-US"/>
              </w:rPr>
              <w:t>0</w:t>
            </w:r>
          </w:p>
        </w:tc>
        <w:tc>
          <w:tcPr>
            <w:tcW w:w="708"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lang w:eastAsia="en-US"/>
              </w:rPr>
            </w:pPr>
            <w:r w:rsidRPr="00B4242E">
              <w:rPr>
                <w:sz w:val="24"/>
                <w:szCs w:val="24"/>
                <w:lang w:eastAsia="en-US"/>
              </w:rPr>
              <w:lastRenderedPageBreak/>
              <w:t>88,400</w:t>
            </w: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r w:rsidRPr="00B4242E">
              <w:rPr>
                <w:sz w:val="24"/>
                <w:szCs w:val="24"/>
                <w:lang w:eastAsia="en-US"/>
              </w:rPr>
              <w:lastRenderedPageBreak/>
              <w:t>88,4</w:t>
            </w: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p>
          <w:p w:rsidR="00B4242E" w:rsidRPr="00B4242E" w:rsidRDefault="00B4242E">
            <w:pPr>
              <w:jc w:val="center"/>
              <w:rPr>
                <w:sz w:val="24"/>
                <w:szCs w:val="24"/>
                <w:lang w:eastAsia="en-US"/>
              </w:rPr>
            </w:pPr>
            <w:r w:rsidRPr="00B4242E">
              <w:rPr>
                <w:sz w:val="24"/>
                <w:szCs w:val="24"/>
                <w:lang w:eastAsia="en-US"/>
              </w:rPr>
              <w:t>0</w:t>
            </w:r>
          </w:p>
        </w:tc>
      </w:tr>
      <w:tr w:rsidR="00B4242E" w:rsidRPr="00B4242E" w:rsidTr="007B3DA7">
        <w:trPr>
          <w:trHeight w:val="2182"/>
        </w:trPr>
        <w:tc>
          <w:tcPr>
            <w:tcW w:w="1506" w:type="dxa"/>
            <w:tcBorders>
              <w:top w:val="single" w:sz="4" w:space="0" w:color="auto"/>
              <w:left w:val="single" w:sz="4" w:space="0" w:color="auto"/>
              <w:bottom w:val="single" w:sz="4" w:space="0" w:color="auto"/>
              <w:right w:val="single" w:sz="4" w:space="0" w:color="auto"/>
            </w:tcBorders>
          </w:tcPr>
          <w:p w:rsidR="00B4242E" w:rsidRPr="00B4242E" w:rsidRDefault="00B4242E">
            <w:pPr>
              <w:jc w:val="both"/>
              <w:rPr>
                <w:sz w:val="24"/>
                <w:szCs w:val="24"/>
              </w:rPr>
            </w:pPr>
            <w:r w:rsidRPr="00B4242E">
              <w:rPr>
                <w:sz w:val="24"/>
                <w:szCs w:val="24"/>
              </w:rPr>
              <w:lastRenderedPageBreak/>
              <w:t>Основное  мероприятие 2.01</w:t>
            </w: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 xml:space="preserve"> </w:t>
            </w:r>
          </w:p>
          <w:p w:rsidR="00B4242E" w:rsidRPr="00B4242E" w:rsidRDefault="00B4242E">
            <w:pPr>
              <w:ind w:firstLine="3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lang w:eastAsia="en-US"/>
              </w:rPr>
              <w:t xml:space="preserve">  Поддержка  молодых  семей  в  улучшении  жилищных  условий  на  территории  Глушковского  района  Курской  области</w:t>
            </w:r>
          </w:p>
          <w:p w:rsidR="00B4242E" w:rsidRPr="00B4242E" w:rsidRDefault="00B4242E">
            <w:pPr>
              <w:ind w:firstLine="34"/>
              <w:jc w:val="both"/>
              <w:rPr>
                <w:sz w:val="24"/>
                <w:szCs w:val="24"/>
              </w:rPr>
            </w:pPr>
            <w:r w:rsidRPr="00B4242E">
              <w:rPr>
                <w:sz w:val="24"/>
                <w:szCs w:val="24"/>
              </w:rPr>
              <w:lastRenderedPageBreak/>
              <w:t xml:space="preserve"> </w:t>
            </w:r>
          </w:p>
        </w:tc>
        <w:tc>
          <w:tcPr>
            <w:tcW w:w="155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lastRenderedPageBreak/>
              <w:t>Отдел   строительства  и архитектуры</w:t>
            </w:r>
          </w:p>
          <w:p w:rsidR="00B4242E" w:rsidRPr="00B4242E" w:rsidRDefault="00B4242E">
            <w:pPr>
              <w:ind w:firstLine="34"/>
              <w:jc w:val="both"/>
              <w:rPr>
                <w:sz w:val="24"/>
                <w:szCs w:val="24"/>
              </w:rPr>
            </w:pPr>
            <w:r w:rsidRPr="00B4242E">
              <w:rPr>
                <w:sz w:val="24"/>
                <w:szCs w:val="24"/>
              </w:rPr>
              <w:t xml:space="preserve">Администрации Глушковского района </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 xml:space="preserve"> 001</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1003</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jc w:val="both"/>
              <w:rPr>
                <w:sz w:val="24"/>
                <w:szCs w:val="24"/>
              </w:rPr>
            </w:pPr>
            <w:r w:rsidRPr="00B4242E">
              <w:rPr>
                <w:sz w:val="24"/>
                <w:szCs w:val="24"/>
              </w:rPr>
              <w:t>0720100000</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 xml:space="preserve">500 </w:t>
            </w:r>
          </w:p>
        </w:tc>
        <w:tc>
          <w:tcPr>
            <w:tcW w:w="851"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359,100</w:t>
            </w:r>
          </w:p>
        </w:tc>
        <w:tc>
          <w:tcPr>
            <w:tcW w:w="1134"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lastRenderedPageBreak/>
              <w:t>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p w:rsidR="00B4242E" w:rsidRPr="00B4242E" w:rsidRDefault="00B4242E">
            <w:pPr>
              <w:jc w:val="center"/>
              <w:rPr>
                <w:sz w:val="24"/>
                <w:szCs w:val="24"/>
              </w:rPr>
            </w:pPr>
          </w:p>
        </w:tc>
      </w:tr>
      <w:tr w:rsidR="00B4242E" w:rsidRPr="00B4242E" w:rsidTr="007B3DA7">
        <w:trPr>
          <w:trHeight w:val="1226"/>
        </w:trPr>
        <w:tc>
          <w:tcPr>
            <w:tcW w:w="1506"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lastRenderedPageBreak/>
              <w:t xml:space="preserve">Основное мероприятие </w:t>
            </w: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2.02</w:t>
            </w:r>
          </w:p>
        </w:tc>
        <w:tc>
          <w:tcPr>
            <w:tcW w:w="170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lang w:eastAsia="en-US"/>
              </w:rPr>
              <w:t xml:space="preserve">Развитие  социальной и  инженерной  инфраструктуры  </w:t>
            </w:r>
            <w:proofErr w:type="spellStart"/>
            <w:proofErr w:type="gramStart"/>
            <w:r w:rsidRPr="00B4242E">
              <w:rPr>
                <w:sz w:val="24"/>
                <w:szCs w:val="24"/>
                <w:lang w:eastAsia="en-US"/>
              </w:rPr>
              <w:t>муниципаль-ных</w:t>
            </w:r>
            <w:proofErr w:type="spellEnd"/>
            <w:proofErr w:type="gramEnd"/>
            <w:r w:rsidRPr="00B4242E">
              <w:rPr>
                <w:sz w:val="24"/>
                <w:szCs w:val="24"/>
                <w:lang w:eastAsia="en-US"/>
              </w:rPr>
              <w:t xml:space="preserve"> образований</w:t>
            </w:r>
          </w:p>
        </w:tc>
        <w:tc>
          <w:tcPr>
            <w:tcW w:w="155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rPr>
                <w:sz w:val="24"/>
                <w:szCs w:val="24"/>
              </w:rPr>
            </w:pPr>
            <w:r w:rsidRPr="00B4242E">
              <w:rPr>
                <w:sz w:val="24"/>
                <w:szCs w:val="24"/>
              </w:rPr>
              <w:t xml:space="preserve">Всего, в т.ч. Отдел  строительства  и  архитектуры Администрации Глушковского района </w:t>
            </w: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Отдел образования Администрации Глушковского района</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proofErr w:type="spellStart"/>
            <w:r w:rsidRPr="00B4242E">
              <w:rPr>
                <w:sz w:val="24"/>
                <w:szCs w:val="24"/>
              </w:rPr>
              <w:t>х</w:t>
            </w:r>
            <w:proofErr w:type="spellEnd"/>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 xml:space="preserve">001 </w:t>
            </w: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004</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proofErr w:type="spellStart"/>
            <w:r w:rsidRPr="00B4242E">
              <w:rPr>
                <w:sz w:val="24"/>
                <w:szCs w:val="24"/>
              </w:rPr>
              <w:t>х</w:t>
            </w:r>
            <w:proofErr w:type="spellEnd"/>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 xml:space="preserve">0502 </w:t>
            </w: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070107</w:t>
            </w:r>
            <w:r w:rsidRPr="00B4242E">
              <w:rPr>
                <w:sz w:val="24"/>
                <w:szCs w:val="24"/>
              </w:rPr>
              <w:lastRenderedPageBreak/>
              <w:t>02</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lastRenderedPageBreak/>
              <w:t>0720200000</w:t>
            </w: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0720200000</w:t>
            </w: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0720200000</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proofErr w:type="spellStart"/>
            <w:r w:rsidRPr="00B4242E">
              <w:rPr>
                <w:sz w:val="24"/>
                <w:szCs w:val="24"/>
              </w:rPr>
              <w:t>х</w:t>
            </w:r>
            <w:proofErr w:type="spellEnd"/>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500</w:t>
            </w: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400</w:t>
            </w:r>
          </w:p>
          <w:p w:rsidR="00B4242E" w:rsidRPr="00B4242E" w:rsidRDefault="00B4242E">
            <w:pPr>
              <w:ind w:firstLine="34"/>
              <w:jc w:val="both"/>
              <w:rPr>
                <w:sz w:val="24"/>
                <w:szCs w:val="24"/>
              </w:rPr>
            </w:pPr>
          </w:p>
          <w:p w:rsidR="00B4242E" w:rsidRPr="00B4242E" w:rsidRDefault="00B4242E">
            <w:pPr>
              <w:ind w:firstLine="34"/>
              <w:jc w:val="both"/>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lastRenderedPageBreak/>
              <w:t>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0</w:t>
            </w:r>
          </w:p>
          <w:p w:rsidR="00B4242E" w:rsidRPr="00B4242E" w:rsidRDefault="00B4242E">
            <w:pPr>
              <w:ind w:firstLine="34"/>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7916,380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0</w:t>
            </w:r>
          </w:p>
          <w:p w:rsidR="00B4242E" w:rsidRPr="00B4242E" w:rsidRDefault="00B4242E">
            <w:pPr>
              <w:ind w:firstLine="34"/>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27530,747</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22729,487</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4801,260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0</w:t>
            </w:r>
          </w:p>
          <w:p w:rsidR="00B4242E" w:rsidRPr="00B4242E" w:rsidRDefault="00B4242E">
            <w:pPr>
              <w:ind w:firstLine="34"/>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2184,572</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r w:rsidRPr="00B4242E">
              <w:rPr>
                <w:sz w:val="24"/>
                <w:szCs w:val="24"/>
              </w:rPr>
              <w:t>2184,572</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lastRenderedPageBreak/>
              <w:t>0</w:t>
            </w: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r w:rsidRPr="00B4242E">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r w:rsidRPr="00B4242E">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tc>
      </w:tr>
      <w:tr w:rsidR="00B4242E" w:rsidRPr="00B4242E" w:rsidTr="007B3DA7">
        <w:trPr>
          <w:trHeight w:val="2325"/>
        </w:trPr>
        <w:tc>
          <w:tcPr>
            <w:tcW w:w="1506"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lastRenderedPageBreak/>
              <w:t>Основное мероприятие  2.0.3</w:t>
            </w: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 xml:space="preserve"> </w:t>
            </w:r>
          </w:p>
          <w:p w:rsidR="00B4242E" w:rsidRPr="00B4242E" w:rsidRDefault="00B4242E">
            <w:pPr>
              <w:ind w:firstLine="34"/>
              <w:jc w:val="both"/>
              <w:rPr>
                <w:sz w:val="24"/>
                <w:szCs w:val="24"/>
              </w:rPr>
            </w:pPr>
            <w:r w:rsidRPr="00B4242E">
              <w:rPr>
                <w:sz w:val="24"/>
                <w:szCs w:val="24"/>
              </w:rPr>
              <w:t xml:space="preserve"> </w:t>
            </w:r>
          </w:p>
          <w:p w:rsidR="00B4242E" w:rsidRPr="00B4242E" w:rsidRDefault="00B4242E">
            <w:pPr>
              <w:ind w:firstLine="34"/>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lang w:eastAsia="en-US"/>
              </w:rPr>
              <w:t>Осуществление  полномочий  по  созданию  условий  для  развития социальной  и  инженерной  инфраструктуры  муниципальных  образований</w:t>
            </w:r>
          </w:p>
          <w:p w:rsidR="00B4242E" w:rsidRPr="00B4242E" w:rsidRDefault="00B4242E">
            <w:pPr>
              <w:ind w:firstLine="34"/>
              <w:jc w:val="both"/>
              <w:rPr>
                <w:sz w:val="24"/>
                <w:szCs w:val="24"/>
                <w:lang w:eastAsia="en-US"/>
              </w:rPr>
            </w:pPr>
            <w:r w:rsidRPr="00B4242E">
              <w:rPr>
                <w:sz w:val="24"/>
                <w:szCs w:val="24"/>
                <w:lang w:eastAsia="en-US"/>
              </w:rPr>
              <w:t xml:space="preserve"> </w:t>
            </w:r>
          </w:p>
          <w:p w:rsidR="00B4242E" w:rsidRPr="00B4242E" w:rsidRDefault="00B4242E">
            <w:pPr>
              <w:ind w:firstLine="34"/>
              <w:jc w:val="both"/>
              <w:rPr>
                <w:sz w:val="24"/>
                <w:szCs w:val="24"/>
                <w:lang w:eastAsia="en-US"/>
              </w:rPr>
            </w:pPr>
            <w:r w:rsidRPr="00B4242E">
              <w:rPr>
                <w:sz w:val="24"/>
                <w:szCs w:val="24"/>
                <w:lang w:eastAsia="en-US"/>
              </w:rPr>
              <w:t xml:space="preserve"> </w:t>
            </w:r>
            <w:r w:rsidRPr="00B4242E">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p>
          <w:p w:rsidR="00B4242E" w:rsidRPr="00B4242E" w:rsidRDefault="00B4242E">
            <w:pPr>
              <w:ind w:firstLine="34"/>
              <w:jc w:val="both"/>
              <w:rPr>
                <w:sz w:val="24"/>
                <w:szCs w:val="24"/>
              </w:rPr>
            </w:pPr>
          </w:p>
          <w:p w:rsidR="00B4242E" w:rsidRPr="00B4242E" w:rsidRDefault="00B4242E">
            <w:pPr>
              <w:ind w:firstLine="34"/>
              <w:jc w:val="both"/>
              <w:rPr>
                <w:sz w:val="24"/>
                <w:szCs w:val="24"/>
              </w:rPr>
            </w:pPr>
            <w:r w:rsidRPr="00B4242E">
              <w:rPr>
                <w:sz w:val="24"/>
                <w:szCs w:val="24"/>
              </w:rPr>
              <w:t xml:space="preserve"> </w:t>
            </w:r>
          </w:p>
          <w:p w:rsidR="00B4242E" w:rsidRPr="00B4242E" w:rsidRDefault="00B4242E">
            <w:pPr>
              <w:ind w:firstLine="34"/>
              <w:jc w:val="both"/>
              <w:rPr>
                <w:sz w:val="24"/>
                <w:szCs w:val="24"/>
              </w:rPr>
            </w:pPr>
            <w:r w:rsidRPr="00B4242E">
              <w:rPr>
                <w:sz w:val="24"/>
                <w:szCs w:val="24"/>
              </w:rPr>
              <w:t xml:space="preserve"> </w:t>
            </w:r>
          </w:p>
          <w:p w:rsidR="00B4242E" w:rsidRPr="00B4242E" w:rsidRDefault="00B4242E">
            <w:pPr>
              <w:ind w:firstLine="34"/>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0502</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0720300000</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200,</w:t>
            </w:r>
          </w:p>
          <w:p w:rsidR="00B4242E" w:rsidRPr="00B4242E" w:rsidRDefault="00B4242E">
            <w:pPr>
              <w:ind w:firstLine="34"/>
              <w:jc w:val="both"/>
              <w:rPr>
                <w:sz w:val="24"/>
                <w:szCs w:val="24"/>
              </w:rPr>
            </w:pPr>
            <w:r w:rsidRPr="00B4242E">
              <w:rPr>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585,421</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464,000</w:t>
            </w:r>
          </w:p>
        </w:tc>
        <w:tc>
          <w:tcPr>
            <w:tcW w:w="1134"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2336,304</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2695,300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2222,384</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3850,000</w:t>
            </w: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p w:rsidR="00B4242E" w:rsidRPr="00B4242E" w:rsidRDefault="00B4242E">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2055,000</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0</w:t>
            </w:r>
          </w:p>
          <w:p w:rsidR="00B4242E" w:rsidRPr="00B4242E" w:rsidRDefault="00B4242E">
            <w:pPr>
              <w:ind w:firstLine="34"/>
              <w:jc w:val="center"/>
              <w:rPr>
                <w:sz w:val="24"/>
                <w:szCs w:val="24"/>
              </w:rPr>
            </w:pPr>
          </w:p>
          <w:p w:rsidR="00B4242E" w:rsidRPr="00B4242E" w:rsidRDefault="00B4242E">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0</w:t>
            </w:r>
          </w:p>
          <w:p w:rsidR="00B4242E" w:rsidRPr="00B4242E" w:rsidRDefault="00B4242E">
            <w:pPr>
              <w:jc w:val="center"/>
              <w:rPr>
                <w:sz w:val="24"/>
                <w:szCs w:val="24"/>
              </w:rPr>
            </w:pPr>
          </w:p>
          <w:p w:rsidR="00B4242E" w:rsidRPr="00B4242E" w:rsidRDefault="00B4242E">
            <w:pPr>
              <w:jc w:val="center"/>
              <w:rPr>
                <w:sz w:val="24"/>
                <w:szCs w:val="24"/>
              </w:rPr>
            </w:pPr>
          </w:p>
        </w:tc>
      </w:tr>
      <w:tr w:rsidR="00B4242E" w:rsidRPr="00B4242E" w:rsidTr="007B3DA7">
        <w:trPr>
          <w:trHeight w:val="3388"/>
        </w:trPr>
        <w:tc>
          <w:tcPr>
            <w:tcW w:w="1506"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Основное мероприятие 2.04</w:t>
            </w:r>
          </w:p>
          <w:p w:rsidR="00B4242E" w:rsidRPr="00B4242E" w:rsidRDefault="00B4242E">
            <w:pPr>
              <w:ind w:firstLine="34"/>
              <w:jc w:val="both"/>
              <w:rPr>
                <w:sz w:val="24"/>
                <w:szCs w:val="24"/>
              </w:rPr>
            </w:pPr>
            <w:r w:rsidRPr="00B4242E">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lang w:eastAsia="en-US"/>
              </w:rPr>
            </w:pPr>
            <w:r w:rsidRPr="00B4242E">
              <w:rPr>
                <w:sz w:val="24"/>
                <w:szCs w:val="24"/>
              </w:rPr>
              <w:t xml:space="preserve">Переселение  граждан  Глушковского  района  из  непригодного  для  проживания  жилищного  фонда, не  попадающие  </w:t>
            </w:r>
            <w:r w:rsidRPr="00B4242E">
              <w:rPr>
                <w:sz w:val="24"/>
                <w:szCs w:val="24"/>
              </w:rPr>
              <w:lastRenderedPageBreak/>
              <w:t>под  действие  ФЗ  -185тот  21.06.2007 г. «О фонде  содействия  реформирования  жилищно-коммунального  хозяйства»</w:t>
            </w:r>
          </w:p>
        </w:tc>
        <w:tc>
          <w:tcPr>
            <w:tcW w:w="155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001</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0720400000</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200</w:t>
            </w:r>
          </w:p>
        </w:tc>
        <w:tc>
          <w:tcPr>
            <w:tcW w:w="85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0</w:t>
            </w:r>
          </w:p>
        </w:tc>
        <w:tc>
          <w:tcPr>
            <w:tcW w:w="708"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0</w:t>
            </w:r>
          </w:p>
        </w:tc>
      </w:tr>
      <w:tr w:rsidR="00B4242E" w:rsidRPr="00B4242E" w:rsidTr="007B3DA7">
        <w:trPr>
          <w:trHeight w:val="2880"/>
        </w:trPr>
        <w:tc>
          <w:tcPr>
            <w:tcW w:w="1506"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lastRenderedPageBreak/>
              <w:t>Основное мероприятие 2.05.</w:t>
            </w:r>
          </w:p>
          <w:p w:rsidR="00B4242E" w:rsidRPr="00B4242E" w:rsidRDefault="00B4242E">
            <w:pPr>
              <w:ind w:firstLine="34"/>
              <w:jc w:val="both"/>
              <w:rPr>
                <w:sz w:val="24"/>
                <w:szCs w:val="24"/>
              </w:rPr>
            </w:pPr>
            <w:r w:rsidRPr="00B4242E">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Разработка  документов  территориального  планирования  и  координирования  границ  населенных  пунктов  Глушковского  района  Курской  области</w:t>
            </w:r>
            <w:proofErr w:type="gramStart"/>
            <w:r w:rsidRPr="00B4242E">
              <w:rPr>
                <w:sz w:val="24"/>
                <w:szCs w:val="24"/>
              </w:rPr>
              <w:t>.</w:t>
            </w:r>
            <w:proofErr w:type="gramEnd"/>
            <w:r w:rsidRPr="00B4242E">
              <w:rPr>
                <w:sz w:val="24"/>
                <w:szCs w:val="24"/>
              </w:rPr>
              <w:t xml:space="preserve"> </w:t>
            </w:r>
            <w:proofErr w:type="gramStart"/>
            <w:r w:rsidRPr="00B4242E">
              <w:rPr>
                <w:sz w:val="24"/>
                <w:szCs w:val="24"/>
              </w:rPr>
              <w:t>к</w:t>
            </w:r>
            <w:proofErr w:type="gramEnd"/>
            <w:r w:rsidRPr="00B4242E">
              <w:rPr>
                <w:sz w:val="24"/>
                <w:szCs w:val="24"/>
              </w:rPr>
              <w:t>оординирование   территориальн</w:t>
            </w:r>
            <w:r w:rsidRPr="00B4242E">
              <w:rPr>
                <w:sz w:val="24"/>
                <w:szCs w:val="24"/>
              </w:rPr>
              <w:lastRenderedPageBreak/>
              <w:t xml:space="preserve">ых  зон  МО </w:t>
            </w:r>
          </w:p>
        </w:tc>
        <w:tc>
          <w:tcPr>
            <w:tcW w:w="1559" w:type="dxa"/>
            <w:tcBorders>
              <w:top w:val="single" w:sz="4" w:space="0" w:color="auto"/>
              <w:left w:val="single" w:sz="4" w:space="0" w:color="auto"/>
              <w:bottom w:val="single" w:sz="4" w:space="0" w:color="auto"/>
              <w:right w:val="single" w:sz="4" w:space="0" w:color="auto"/>
            </w:tcBorders>
          </w:tcPr>
          <w:p w:rsidR="00B4242E" w:rsidRPr="00B4242E" w:rsidRDefault="00B4242E">
            <w:pPr>
              <w:jc w:val="both"/>
              <w:rPr>
                <w:sz w:val="24"/>
                <w:szCs w:val="24"/>
              </w:rPr>
            </w:pPr>
            <w:r w:rsidRPr="00B4242E">
              <w:rPr>
                <w:sz w:val="24"/>
                <w:szCs w:val="24"/>
              </w:rPr>
              <w:lastRenderedPageBreak/>
              <w:t>отдел  строительства  и  архитектуры Администрации  Глушковского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 xml:space="preserve">001 </w:t>
            </w: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0412</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0720500000</w:t>
            </w:r>
          </w:p>
          <w:p w:rsidR="00B4242E" w:rsidRPr="00B4242E" w:rsidRDefault="00B4242E">
            <w:pPr>
              <w:ind w:firstLine="34"/>
              <w:jc w:val="both"/>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both"/>
              <w:rPr>
                <w:sz w:val="24"/>
                <w:szCs w:val="24"/>
              </w:rPr>
            </w:pPr>
            <w:r w:rsidRPr="00B4242E">
              <w:rPr>
                <w:sz w:val="24"/>
                <w:szCs w:val="24"/>
              </w:rPr>
              <w:t>200,</w:t>
            </w:r>
          </w:p>
          <w:p w:rsidR="00B4242E" w:rsidRPr="00B4242E" w:rsidRDefault="00B4242E">
            <w:pPr>
              <w:ind w:firstLine="34"/>
              <w:jc w:val="both"/>
              <w:rPr>
                <w:sz w:val="24"/>
                <w:szCs w:val="24"/>
              </w:rPr>
            </w:pPr>
            <w:r w:rsidRPr="00B4242E">
              <w:rPr>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92,630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485,380</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606,415</w:t>
            </w: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ind w:firstLine="34"/>
              <w:jc w:val="center"/>
              <w:rPr>
                <w:sz w:val="24"/>
                <w:szCs w:val="24"/>
              </w:rPr>
            </w:pPr>
            <w:r w:rsidRPr="00B4242E">
              <w:rPr>
                <w:sz w:val="24"/>
                <w:szCs w:val="24"/>
              </w:rPr>
              <w:t>1920,276</w:t>
            </w:r>
          </w:p>
        </w:tc>
        <w:tc>
          <w:tcPr>
            <w:tcW w:w="993"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3383,183</w:t>
            </w: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p w:rsidR="00B4242E" w:rsidRPr="00B4242E" w:rsidRDefault="00B4242E">
            <w:pPr>
              <w:ind w:firstLine="34"/>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294,292</w:t>
            </w:r>
          </w:p>
        </w:tc>
        <w:tc>
          <w:tcPr>
            <w:tcW w:w="709"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88,400</w:t>
            </w:r>
          </w:p>
        </w:tc>
        <w:tc>
          <w:tcPr>
            <w:tcW w:w="708" w:type="dxa"/>
            <w:tcBorders>
              <w:top w:val="single" w:sz="4" w:space="0" w:color="auto"/>
              <w:left w:val="single" w:sz="4" w:space="0" w:color="auto"/>
              <w:bottom w:val="single" w:sz="4" w:space="0" w:color="auto"/>
              <w:right w:val="single" w:sz="4" w:space="0" w:color="auto"/>
            </w:tcBorders>
          </w:tcPr>
          <w:p w:rsidR="00B4242E" w:rsidRPr="00B4242E" w:rsidRDefault="00B4242E">
            <w:pPr>
              <w:jc w:val="center"/>
              <w:rPr>
                <w:sz w:val="24"/>
                <w:szCs w:val="24"/>
              </w:rPr>
            </w:pPr>
            <w:r w:rsidRPr="00B4242E">
              <w:rPr>
                <w:sz w:val="24"/>
                <w:szCs w:val="24"/>
              </w:rPr>
              <w:t>88,400</w:t>
            </w:r>
          </w:p>
        </w:tc>
      </w:tr>
    </w:tbl>
    <w:p w:rsidR="00B4242E" w:rsidRPr="00B4242E" w:rsidRDefault="00B4242E" w:rsidP="00B4242E">
      <w:pPr>
        <w:rPr>
          <w:rFonts w:ascii="Arial" w:hAnsi="Arial" w:cs="Arial"/>
          <w:sz w:val="24"/>
          <w:szCs w:val="24"/>
          <w:lang w:eastAsia="ar-SA"/>
        </w:rPr>
      </w:pPr>
    </w:p>
    <w:p w:rsidR="00B4242E" w:rsidRPr="00B4242E" w:rsidRDefault="00B4242E" w:rsidP="00B4242E">
      <w:pPr>
        <w:ind w:firstLine="567"/>
        <w:rPr>
          <w:rFonts w:ascii="Arial" w:hAnsi="Arial" w:cs="Arial"/>
          <w:sz w:val="24"/>
          <w:szCs w:val="24"/>
          <w:lang w:eastAsia="ar-SA"/>
        </w:rPr>
      </w:pPr>
    </w:p>
    <w:p w:rsidR="00B4242E" w:rsidRPr="00B4242E" w:rsidRDefault="00B4242E" w:rsidP="00B4242E">
      <w:pPr>
        <w:rPr>
          <w:rFonts w:ascii="Times New Roman" w:hAnsi="Times New Roman"/>
          <w:sz w:val="24"/>
          <w:szCs w:val="24"/>
        </w:rPr>
      </w:pPr>
    </w:p>
    <w:p w:rsidR="00701201" w:rsidRPr="00B4242E" w:rsidRDefault="00701201" w:rsidP="00701201">
      <w:pPr>
        <w:rPr>
          <w:rFonts w:ascii="Arial" w:hAnsi="Arial" w:cs="Arial"/>
          <w:sz w:val="24"/>
          <w:szCs w:val="24"/>
        </w:rPr>
        <w:sectPr w:rsidR="00701201" w:rsidRPr="00B4242E">
          <w:pgSz w:w="16838" w:h="11906" w:orient="landscape"/>
          <w:pgMar w:top="1134" w:right="1247" w:bottom="1134" w:left="1531" w:header="709" w:footer="709" w:gutter="0"/>
          <w:cols w:space="720"/>
        </w:sectPr>
      </w:pPr>
    </w:p>
    <w:p w:rsidR="00701201" w:rsidRPr="005D467C" w:rsidRDefault="00701201" w:rsidP="00170D87">
      <w:pPr>
        <w:widowControl w:val="0"/>
        <w:autoSpaceDE w:val="0"/>
        <w:spacing w:after="0"/>
        <w:ind w:left="9021" w:firstLine="567"/>
        <w:rPr>
          <w:rFonts w:ascii="Times New Roman" w:hAnsi="Times New Roman"/>
          <w:sz w:val="28"/>
          <w:szCs w:val="28"/>
        </w:rPr>
      </w:pPr>
      <w:r w:rsidRPr="005D467C">
        <w:rPr>
          <w:rFonts w:ascii="Times New Roman" w:hAnsi="Times New Roman"/>
          <w:sz w:val="28"/>
          <w:szCs w:val="28"/>
        </w:rPr>
        <w:lastRenderedPageBreak/>
        <w:t>Приложение № 5</w:t>
      </w:r>
    </w:p>
    <w:p w:rsidR="00701201" w:rsidRPr="005D467C" w:rsidRDefault="00701201" w:rsidP="00170D87">
      <w:pPr>
        <w:widowControl w:val="0"/>
        <w:autoSpaceDE w:val="0"/>
        <w:spacing w:after="0"/>
        <w:ind w:left="9021" w:firstLine="567"/>
        <w:rPr>
          <w:rFonts w:ascii="Times New Roman" w:hAnsi="Times New Roman"/>
          <w:sz w:val="28"/>
          <w:szCs w:val="28"/>
        </w:rPr>
      </w:pPr>
      <w:r w:rsidRPr="005D467C">
        <w:rPr>
          <w:rFonts w:ascii="Times New Roman" w:hAnsi="Times New Roman"/>
          <w:sz w:val="28"/>
          <w:szCs w:val="28"/>
        </w:rPr>
        <w:t xml:space="preserve">к муниципальной программе "Обеспечение  доступным  и комфортным  жильем   и  коммунальными услугами граждан  в  Глушковском  районе Курской  области» </w:t>
      </w:r>
    </w:p>
    <w:p w:rsidR="00701201" w:rsidRPr="005D467C" w:rsidRDefault="00701201" w:rsidP="00701201">
      <w:pPr>
        <w:widowControl w:val="0"/>
        <w:autoSpaceDE w:val="0"/>
        <w:ind w:left="9020" w:firstLine="567"/>
        <w:rPr>
          <w:rFonts w:ascii="Times New Roman" w:hAnsi="Times New Roman"/>
          <w:sz w:val="28"/>
          <w:szCs w:val="28"/>
        </w:rPr>
      </w:pPr>
    </w:p>
    <w:p w:rsidR="00701201" w:rsidRPr="005D467C" w:rsidRDefault="00701201" w:rsidP="00701201">
      <w:pPr>
        <w:widowControl w:val="0"/>
        <w:autoSpaceDE w:val="0"/>
        <w:ind w:firstLine="567"/>
        <w:jc w:val="center"/>
        <w:rPr>
          <w:rFonts w:ascii="Times New Roman" w:hAnsi="Times New Roman"/>
          <w:b/>
          <w:bCs/>
          <w:sz w:val="28"/>
          <w:szCs w:val="28"/>
        </w:rPr>
      </w:pPr>
      <w:bookmarkStart w:id="0" w:name="Par4120"/>
      <w:bookmarkEnd w:id="0"/>
      <w:r w:rsidRPr="005D467C">
        <w:rPr>
          <w:rFonts w:ascii="Times New Roman" w:hAnsi="Times New Roman"/>
          <w:b/>
          <w:bCs/>
          <w:sz w:val="28"/>
          <w:szCs w:val="28"/>
        </w:rPr>
        <w:t>РЕСУРСНОЕ ОБЕСПЕЧЕНИЕ И ПРОГНОЗНАЯ (СПРАВОЧНАЯ) ОЦЕНКА</w:t>
      </w:r>
    </w:p>
    <w:p w:rsidR="00701201" w:rsidRPr="005D467C" w:rsidRDefault="00701201" w:rsidP="00701201">
      <w:pPr>
        <w:widowControl w:val="0"/>
        <w:autoSpaceDE w:val="0"/>
        <w:ind w:firstLine="567"/>
        <w:jc w:val="center"/>
        <w:rPr>
          <w:rFonts w:ascii="Times New Roman" w:hAnsi="Times New Roman"/>
          <w:b/>
          <w:bCs/>
          <w:sz w:val="28"/>
          <w:szCs w:val="28"/>
        </w:rPr>
      </w:pPr>
      <w:r w:rsidRPr="005D467C">
        <w:rPr>
          <w:rFonts w:ascii="Times New Roman" w:hAnsi="Times New Roman"/>
          <w:b/>
          <w:bCs/>
          <w:sz w:val="28"/>
          <w:szCs w:val="28"/>
        </w:rPr>
        <w:t>РАСХОДОВ  ФЕДЕРАЛЬНОГО</w:t>
      </w:r>
      <w:proofErr w:type="gramStart"/>
      <w:r w:rsidRPr="005D467C">
        <w:rPr>
          <w:rFonts w:ascii="Times New Roman" w:hAnsi="Times New Roman"/>
          <w:b/>
          <w:bCs/>
          <w:sz w:val="28"/>
          <w:szCs w:val="28"/>
        </w:rPr>
        <w:t>,О</w:t>
      </w:r>
      <w:proofErr w:type="gramEnd"/>
      <w:r w:rsidRPr="005D467C">
        <w:rPr>
          <w:rFonts w:ascii="Times New Roman" w:hAnsi="Times New Roman"/>
          <w:b/>
          <w:bCs/>
          <w:sz w:val="28"/>
          <w:szCs w:val="28"/>
        </w:rPr>
        <w:t>БЛАСТНОГО  БЮДЖЕТА, МУНИЦИПАЛЬНОГО</w:t>
      </w:r>
    </w:p>
    <w:p w:rsidR="00701201" w:rsidRPr="005D467C" w:rsidRDefault="00701201" w:rsidP="00701201">
      <w:pPr>
        <w:widowControl w:val="0"/>
        <w:autoSpaceDE w:val="0"/>
        <w:ind w:firstLine="567"/>
        <w:jc w:val="center"/>
        <w:rPr>
          <w:rFonts w:ascii="Times New Roman" w:hAnsi="Times New Roman"/>
          <w:b/>
          <w:bCs/>
          <w:sz w:val="28"/>
          <w:szCs w:val="28"/>
        </w:rPr>
      </w:pPr>
      <w:r w:rsidRPr="005D467C">
        <w:rPr>
          <w:rFonts w:ascii="Times New Roman" w:hAnsi="Times New Roman"/>
          <w:b/>
          <w:bCs/>
          <w:sz w:val="28"/>
          <w:szCs w:val="28"/>
        </w:rPr>
        <w:t>БЮДЖЕТА НА РЕАЛИЗАЦИЮ ЦЕЛЕЙ МУНИЦИПАЛЬНОЙ  ПРОГРАММЫ  «ОБЕСПЕЧЕНИЕ  ДОСТУПНЫМ  И  КОМФОРТНЫМ  ЖИЛЬЕМ  И  КОММУНАЛЬНЫМИ  УСЛУГАМИ   ГРАЖДАН  В ГЛУШКОВСКОМ  РАЙОНЕ   КУРСКОЙ ОБЛАСТИ"</w:t>
      </w:r>
    </w:p>
    <w:p w:rsidR="00701201" w:rsidRPr="005D467C" w:rsidRDefault="00701201" w:rsidP="00701201">
      <w:pPr>
        <w:widowControl w:val="0"/>
        <w:autoSpaceDE w:val="0"/>
        <w:ind w:left="8496" w:firstLine="567"/>
        <w:jc w:val="right"/>
        <w:rPr>
          <w:rFonts w:ascii="Times New Roman" w:hAnsi="Times New Roman"/>
          <w:sz w:val="28"/>
          <w:szCs w:val="28"/>
        </w:rPr>
      </w:pPr>
      <w:r w:rsidRPr="005D467C">
        <w:rPr>
          <w:rFonts w:ascii="Times New Roman" w:hAnsi="Times New Roman"/>
          <w:sz w:val="28"/>
          <w:szCs w:val="28"/>
        </w:rPr>
        <w:t xml:space="preserve">                                                                                                                  (ТЫС. РУБ.)</w:t>
      </w:r>
    </w:p>
    <w:tbl>
      <w:tblPr>
        <w:tblW w:w="0" w:type="auto"/>
        <w:tblInd w:w="-692" w:type="dxa"/>
        <w:tblLayout w:type="fixed"/>
        <w:tblCellMar>
          <w:left w:w="28" w:type="dxa"/>
          <w:right w:w="28" w:type="dxa"/>
        </w:tblCellMar>
        <w:tblLook w:val="0000"/>
      </w:tblPr>
      <w:tblGrid>
        <w:gridCol w:w="1789"/>
        <w:gridCol w:w="2531"/>
        <w:gridCol w:w="2090"/>
        <w:gridCol w:w="1000"/>
        <w:gridCol w:w="1100"/>
        <w:gridCol w:w="1424"/>
        <w:gridCol w:w="1134"/>
        <w:gridCol w:w="1176"/>
        <w:gridCol w:w="1054"/>
        <w:gridCol w:w="867"/>
        <w:gridCol w:w="867"/>
      </w:tblGrid>
      <w:tr w:rsidR="00701201" w:rsidRPr="005D467C">
        <w:tc>
          <w:tcPr>
            <w:tcW w:w="1789" w:type="dxa"/>
            <w:vMerge w:val="restart"/>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Статус</w:t>
            </w:r>
          </w:p>
        </w:tc>
        <w:tc>
          <w:tcPr>
            <w:tcW w:w="2531" w:type="dxa"/>
            <w:vMerge w:val="restart"/>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Наименование муниципальной программы, подпрограммы муниципальной программы,</w:t>
            </w:r>
          </w:p>
        </w:tc>
        <w:tc>
          <w:tcPr>
            <w:tcW w:w="2090" w:type="dxa"/>
            <w:vMerge w:val="restart"/>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Источник ресурсного обеспечения</w:t>
            </w:r>
          </w:p>
        </w:tc>
        <w:tc>
          <w:tcPr>
            <w:tcW w:w="8622" w:type="dxa"/>
            <w:gridSpan w:val="8"/>
            <w:tcBorders>
              <w:top w:val="single" w:sz="4" w:space="0" w:color="000000"/>
              <w:left w:val="single" w:sz="4" w:space="0" w:color="auto"/>
              <w:bottom w:val="single" w:sz="4" w:space="0" w:color="000000"/>
              <w:right w:val="single" w:sz="4" w:space="0" w:color="000000"/>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Оценка расходов (тыс. рублей), годы</w:t>
            </w:r>
          </w:p>
        </w:tc>
      </w:tr>
      <w:tr w:rsidR="00701201" w:rsidRPr="005D467C">
        <w:tc>
          <w:tcPr>
            <w:tcW w:w="1789" w:type="dxa"/>
            <w:vMerge/>
            <w:tcBorders>
              <w:top w:val="single" w:sz="4" w:space="0" w:color="000000"/>
              <w:left w:val="single" w:sz="4" w:space="0" w:color="000000"/>
              <w:bottom w:val="single" w:sz="4" w:space="0" w:color="000000"/>
              <w:right w:val="nil"/>
            </w:tcBorders>
            <w:vAlign w:val="center"/>
          </w:tcPr>
          <w:p w:rsidR="00701201" w:rsidRPr="005D467C" w:rsidRDefault="00701201">
            <w:pPr>
              <w:rPr>
                <w:rFonts w:ascii="Times New Roman" w:hAnsi="Times New Roman"/>
                <w:sz w:val="28"/>
                <w:szCs w:val="28"/>
                <w:lang w:eastAsia="en-US"/>
              </w:rPr>
            </w:pPr>
          </w:p>
        </w:tc>
        <w:tc>
          <w:tcPr>
            <w:tcW w:w="2531" w:type="dxa"/>
            <w:vMerge/>
            <w:tcBorders>
              <w:top w:val="single" w:sz="4" w:space="0" w:color="000000"/>
              <w:left w:val="single" w:sz="4" w:space="0" w:color="000000"/>
              <w:bottom w:val="single" w:sz="4" w:space="0" w:color="000000"/>
              <w:right w:val="nil"/>
            </w:tcBorders>
            <w:vAlign w:val="center"/>
          </w:tcPr>
          <w:p w:rsidR="00701201" w:rsidRPr="005D467C" w:rsidRDefault="00701201">
            <w:pPr>
              <w:rPr>
                <w:rFonts w:ascii="Times New Roman" w:hAnsi="Times New Roman"/>
                <w:sz w:val="28"/>
                <w:szCs w:val="28"/>
                <w:lang w:eastAsia="en-US"/>
              </w:rPr>
            </w:pPr>
          </w:p>
        </w:tc>
        <w:tc>
          <w:tcPr>
            <w:tcW w:w="2090" w:type="dxa"/>
            <w:vMerge/>
            <w:tcBorders>
              <w:top w:val="single" w:sz="4" w:space="0" w:color="000000"/>
              <w:left w:val="single" w:sz="4" w:space="0" w:color="000000"/>
              <w:bottom w:val="single" w:sz="4" w:space="0" w:color="000000"/>
              <w:right w:val="nil"/>
            </w:tcBorders>
            <w:vAlign w:val="center"/>
          </w:tcPr>
          <w:p w:rsidR="00701201" w:rsidRPr="005D467C" w:rsidRDefault="00701201">
            <w:pPr>
              <w:rPr>
                <w:rFonts w:ascii="Times New Roman" w:hAnsi="Times New Roman"/>
                <w:sz w:val="28"/>
                <w:szCs w:val="28"/>
                <w:lang w:eastAsia="en-US"/>
              </w:rPr>
            </w:pPr>
          </w:p>
        </w:tc>
        <w:tc>
          <w:tcPr>
            <w:tcW w:w="100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2015</w:t>
            </w:r>
          </w:p>
        </w:tc>
        <w:tc>
          <w:tcPr>
            <w:tcW w:w="110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2016</w:t>
            </w:r>
          </w:p>
        </w:tc>
        <w:tc>
          <w:tcPr>
            <w:tcW w:w="142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2017</w:t>
            </w:r>
          </w:p>
        </w:tc>
        <w:tc>
          <w:tcPr>
            <w:tcW w:w="113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2018</w:t>
            </w:r>
          </w:p>
        </w:tc>
        <w:tc>
          <w:tcPr>
            <w:tcW w:w="1176"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2019</w:t>
            </w:r>
          </w:p>
        </w:tc>
        <w:tc>
          <w:tcPr>
            <w:tcW w:w="1054" w:type="dxa"/>
            <w:tcBorders>
              <w:top w:val="single" w:sz="4" w:space="0" w:color="000000"/>
              <w:left w:val="single" w:sz="4" w:space="0" w:color="000000"/>
              <w:bottom w:val="single" w:sz="4" w:space="0" w:color="000000"/>
              <w:right w:val="single" w:sz="4" w:space="0" w:color="auto"/>
            </w:tcBorders>
          </w:tcPr>
          <w:p w:rsidR="00701201" w:rsidRPr="005D467C" w:rsidRDefault="00701201">
            <w:pPr>
              <w:widowControl w:val="0"/>
              <w:autoSpaceDE w:val="0"/>
              <w:ind w:firstLine="85"/>
              <w:rPr>
                <w:rFonts w:ascii="Times New Roman" w:hAnsi="Times New Roman"/>
                <w:sz w:val="28"/>
                <w:szCs w:val="28"/>
                <w:lang w:eastAsia="en-US"/>
              </w:rPr>
            </w:pPr>
            <w:r w:rsidRPr="005D467C">
              <w:rPr>
                <w:rFonts w:ascii="Times New Roman" w:hAnsi="Times New Roman"/>
                <w:sz w:val="28"/>
                <w:szCs w:val="28"/>
              </w:rPr>
              <w:t>2020</w:t>
            </w:r>
          </w:p>
        </w:tc>
        <w:tc>
          <w:tcPr>
            <w:tcW w:w="867" w:type="dxa"/>
            <w:tcBorders>
              <w:top w:val="single" w:sz="4" w:space="0" w:color="000000"/>
              <w:left w:val="single" w:sz="4" w:space="0" w:color="auto"/>
              <w:bottom w:val="single" w:sz="4" w:space="0" w:color="000000"/>
              <w:right w:val="single" w:sz="4" w:space="0" w:color="auto"/>
            </w:tcBorders>
          </w:tcPr>
          <w:p w:rsidR="00701201" w:rsidRPr="005D467C" w:rsidRDefault="00701201">
            <w:pPr>
              <w:widowControl w:val="0"/>
              <w:autoSpaceDE w:val="0"/>
              <w:ind w:firstLine="85"/>
              <w:rPr>
                <w:rFonts w:ascii="Times New Roman" w:hAnsi="Times New Roman"/>
                <w:sz w:val="28"/>
                <w:szCs w:val="28"/>
                <w:lang w:eastAsia="en-US"/>
              </w:rPr>
            </w:pPr>
            <w:r w:rsidRPr="005D467C">
              <w:rPr>
                <w:rFonts w:ascii="Times New Roman" w:hAnsi="Times New Roman"/>
                <w:sz w:val="28"/>
                <w:szCs w:val="28"/>
              </w:rPr>
              <w:t>2021</w:t>
            </w:r>
          </w:p>
        </w:tc>
        <w:tc>
          <w:tcPr>
            <w:tcW w:w="867" w:type="dxa"/>
            <w:tcBorders>
              <w:top w:val="single" w:sz="4" w:space="0" w:color="000000"/>
              <w:left w:val="single" w:sz="4" w:space="0" w:color="auto"/>
              <w:bottom w:val="single" w:sz="4" w:space="0" w:color="000000"/>
              <w:right w:val="single" w:sz="4" w:space="0" w:color="000000"/>
            </w:tcBorders>
          </w:tcPr>
          <w:p w:rsidR="00701201" w:rsidRPr="005D467C" w:rsidRDefault="00701201">
            <w:pPr>
              <w:widowControl w:val="0"/>
              <w:autoSpaceDE w:val="0"/>
              <w:ind w:firstLine="85"/>
              <w:rPr>
                <w:rFonts w:ascii="Times New Roman" w:hAnsi="Times New Roman"/>
                <w:sz w:val="28"/>
                <w:szCs w:val="28"/>
                <w:lang w:eastAsia="en-US"/>
              </w:rPr>
            </w:pPr>
            <w:r w:rsidRPr="005D467C">
              <w:rPr>
                <w:rFonts w:ascii="Times New Roman" w:hAnsi="Times New Roman"/>
                <w:sz w:val="28"/>
                <w:szCs w:val="28"/>
              </w:rPr>
              <w:t>2022</w:t>
            </w:r>
          </w:p>
        </w:tc>
      </w:tr>
      <w:tr w:rsidR="00701201" w:rsidRPr="005D467C">
        <w:trPr>
          <w:trHeight w:val="246"/>
        </w:trPr>
        <w:tc>
          <w:tcPr>
            <w:tcW w:w="1789"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1</w:t>
            </w:r>
          </w:p>
        </w:tc>
        <w:tc>
          <w:tcPr>
            <w:tcW w:w="2531"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2</w:t>
            </w:r>
          </w:p>
        </w:tc>
        <w:tc>
          <w:tcPr>
            <w:tcW w:w="209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3</w:t>
            </w:r>
          </w:p>
        </w:tc>
        <w:tc>
          <w:tcPr>
            <w:tcW w:w="100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4</w:t>
            </w:r>
          </w:p>
        </w:tc>
        <w:tc>
          <w:tcPr>
            <w:tcW w:w="110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5</w:t>
            </w:r>
          </w:p>
        </w:tc>
        <w:tc>
          <w:tcPr>
            <w:tcW w:w="142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6</w:t>
            </w:r>
          </w:p>
        </w:tc>
        <w:tc>
          <w:tcPr>
            <w:tcW w:w="113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7</w:t>
            </w:r>
          </w:p>
        </w:tc>
        <w:tc>
          <w:tcPr>
            <w:tcW w:w="1176"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center"/>
              <w:rPr>
                <w:rFonts w:ascii="Times New Roman" w:hAnsi="Times New Roman"/>
                <w:sz w:val="28"/>
                <w:szCs w:val="28"/>
                <w:lang w:eastAsia="en-US"/>
              </w:rPr>
            </w:pPr>
            <w:r w:rsidRPr="005D467C">
              <w:rPr>
                <w:rFonts w:ascii="Times New Roman" w:hAnsi="Times New Roman"/>
                <w:sz w:val="28"/>
                <w:szCs w:val="28"/>
              </w:rPr>
              <w:t>8</w:t>
            </w:r>
          </w:p>
        </w:tc>
        <w:tc>
          <w:tcPr>
            <w:tcW w:w="1054" w:type="dxa"/>
            <w:tcBorders>
              <w:top w:val="single" w:sz="4" w:space="0" w:color="000000"/>
              <w:left w:val="single" w:sz="4" w:space="0" w:color="000000"/>
              <w:bottom w:val="single" w:sz="4" w:space="0" w:color="000000"/>
              <w:right w:val="single" w:sz="4" w:space="0" w:color="auto"/>
            </w:tcBorders>
          </w:tcPr>
          <w:p w:rsidR="00701201" w:rsidRPr="005D467C" w:rsidRDefault="00701201">
            <w:pPr>
              <w:widowControl w:val="0"/>
              <w:autoSpaceDE w:val="0"/>
              <w:ind w:firstLine="85"/>
              <w:rPr>
                <w:rFonts w:ascii="Times New Roman" w:hAnsi="Times New Roman"/>
                <w:sz w:val="28"/>
                <w:szCs w:val="28"/>
                <w:lang w:eastAsia="en-US"/>
              </w:rPr>
            </w:pPr>
            <w:r w:rsidRPr="005D467C">
              <w:rPr>
                <w:rFonts w:ascii="Times New Roman" w:hAnsi="Times New Roman"/>
                <w:sz w:val="28"/>
                <w:szCs w:val="28"/>
              </w:rPr>
              <w:t xml:space="preserve">    9</w:t>
            </w:r>
          </w:p>
        </w:tc>
        <w:tc>
          <w:tcPr>
            <w:tcW w:w="867" w:type="dxa"/>
            <w:tcBorders>
              <w:top w:val="single" w:sz="4" w:space="0" w:color="000000"/>
              <w:left w:val="single" w:sz="4" w:space="0" w:color="auto"/>
              <w:bottom w:val="single" w:sz="4" w:space="0" w:color="000000"/>
              <w:right w:val="single" w:sz="4" w:space="0" w:color="auto"/>
            </w:tcBorders>
          </w:tcPr>
          <w:p w:rsidR="00701201" w:rsidRPr="005D467C" w:rsidRDefault="00701201">
            <w:pPr>
              <w:widowControl w:val="0"/>
              <w:autoSpaceDE w:val="0"/>
              <w:ind w:firstLine="85"/>
              <w:rPr>
                <w:rFonts w:ascii="Times New Roman" w:hAnsi="Times New Roman"/>
                <w:sz w:val="28"/>
                <w:szCs w:val="28"/>
                <w:lang w:eastAsia="en-US"/>
              </w:rPr>
            </w:pPr>
            <w:r w:rsidRPr="005D467C">
              <w:rPr>
                <w:rFonts w:ascii="Times New Roman" w:hAnsi="Times New Roman"/>
                <w:sz w:val="28"/>
                <w:szCs w:val="28"/>
              </w:rPr>
              <w:t xml:space="preserve">  10</w:t>
            </w:r>
          </w:p>
        </w:tc>
        <w:tc>
          <w:tcPr>
            <w:tcW w:w="867" w:type="dxa"/>
            <w:tcBorders>
              <w:top w:val="single" w:sz="4" w:space="0" w:color="000000"/>
              <w:left w:val="single" w:sz="4" w:space="0" w:color="auto"/>
              <w:bottom w:val="single" w:sz="4" w:space="0" w:color="000000"/>
              <w:right w:val="single" w:sz="4" w:space="0" w:color="000000"/>
            </w:tcBorders>
          </w:tcPr>
          <w:p w:rsidR="00701201" w:rsidRPr="005D467C" w:rsidRDefault="00701201">
            <w:pPr>
              <w:widowControl w:val="0"/>
              <w:autoSpaceDE w:val="0"/>
              <w:ind w:firstLine="85"/>
              <w:rPr>
                <w:rFonts w:ascii="Times New Roman" w:hAnsi="Times New Roman"/>
                <w:sz w:val="28"/>
                <w:szCs w:val="28"/>
                <w:lang w:eastAsia="en-US"/>
              </w:rPr>
            </w:pPr>
            <w:r w:rsidRPr="005D467C">
              <w:rPr>
                <w:rFonts w:ascii="Times New Roman" w:hAnsi="Times New Roman"/>
                <w:sz w:val="28"/>
                <w:szCs w:val="28"/>
              </w:rPr>
              <w:t xml:space="preserve">  11</w:t>
            </w:r>
          </w:p>
        </w:tc>
      </w:tr>
      <w:tr w:rsidR="00701201" w:rsidRPr="005D467C">
        <w:tc>
          <w:tcPr>
            <w:tcW w:w="1789" w:type="dxa"/>
            <w:vMerge w:val="restart"/>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lastRenderedPageBreak/>
              <w:t>Муниципальная программа</w:t>
            </w:r>
          </w:p>
        </w:tc>
        <w:tc>
          <w:tcPr>
            <w:tcW w:w="2531" w:type="dxa"/>
            <w:vMerge w:val="restart"/>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«Обеспечение  доступным  и  комфортным  жильем  и  коммунальными  услугами  граждан  в  Глушковском  районе  Курской  области»</w:t>
            </w:r>
          </w:p>
        </w:tc>
        <w:tc>
          <w:tcPr>
            <w:tcW w:w="209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всего</w:t>
            </w:r>
          </w:p>
        </w:tc>
        <w:tc>
          <w:tcPr>
            <w:tcW w:w="100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776,051</w:t>
            </w:r>
          </w:p>
        </w:tc>
        <w:tc>
          <w:tcPr>
            <w:tcW w:w="1100" w:type="dxa"/>
            <w:tcBorders>
              <w:top w:val="single" w:sz="4" w:space="0" w:color="000000"/>
              <w:left w:val="single" w:sz="4" w:space="0" w:color="000000"/>
              <w:bottom w:val="single" w:sz="4" w:space="0" w:color="000000"/>
              <w:right w:val="nil"/>
            </w:tcBorders>
          </w:tcPr>
          <w:p w:rsidR="00701201" w:rsidRPr="005D467C" w:rsidRDefault="00E809AF">
            <w:pPr>
              <w:widowControl w:val="0"/>
              <w:autoSpaceDE w:val="0"/>
              <w:ind w:firstLine="85"/>
              <w:jc w:val="both"/>
              <w:rPr>
                <w:rFonts w:ascii="Times New Roman" w:hAnsi="Times New Roman"/>
                <w:sz w:val="28"/>
                <w:szCs w:val="28"/>
                <w:lang w:eastAsia="en-US"/>
              </w:rPr>
            </w:pPr>
            <w:r>
              <w:rPr>
                <w:rFonts w:ascii="Times New Roman" w:hAnsi="Times New Roman"/>
                <w:sz w:val="28"/>
                <w:szCs w:val="28"/>
              </w:rPr>
              <w:t>8837,480</w:t>
            </w:r>
          </w:p>
        </w:tc>
        <w:tc>
          <w:tcPr>
            <w:tcW w:w="142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30352,431</w:t>
            </w:r>
          </w:p>
        </w:tc>
        <w:tc>
          <w:tcPr>
            <w:tcW w:w="113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3311,715</w:t>
            </w:r>
          </w:p>
        </w:tc>
        <w:tc>
          <w:tcPr>
            <w:tcW w:w="1176"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6327,232</w:t>
            </w:r>
          </w:p>
        </w:tc>
        <w:tc>
          <w:tcPr>
            <w:tcW w:w="1054" w:type="dxa"/>
            <w:tcBorders>
              <w:top w:val="single" w:sz="4" w:space="0" w:color="000000"/>
              <w:left w:val="single" w:sz="4" w:space="0" w:color="000000"/>
              <w:bottom w:val="single" w:sz="4" w:space="0" w:color="000000"/>
              <w:right w:val="single" w:sz="4" w:space="0" w:color="auto"/>
            </w:tcBorders>
          </w:tcPr>
          <w:p w:rsidR="00701201" w:rsidRPr="005D467C" w:rsidRDefault="00701201">
            <w:pPr>
              <w:widowControl w:val="0"/>
              <w:autoSpaceDE w:val="0"/>
              <w:jc w:val="both"/>
              <w:rPr>
                <w:rFonts w:ascii="Times New Roman" w:hAnsi="Times New Roman"/>
                <w:sz w:val="28"/>
                <w:szCs w:val="28"/>
                <w:lang w:eastAsia="en-US"/>
              </w:rPr>
            </w:pPr>
            <w:r w:rsidRPr="005D467C">
              <w:rPr>
                <w:rFonts w:ascii="Times New Roman" w:hAnsi="Times New Roman"/>
                <w:sz w:val="28"/>
                <w:szCs w:val="28"/>
              </w:rPr>
              <w:t>5789,251</w:t>
            </w:r>
          </w:p>
        </w:tc>
        <w:tc>
          <w:tcPr>
            <w:tcW w:w="867" w:type="dxa"/>
            <w:tcBorders>
              <w:top w:val="single" w:sz="4" w:space="0" w:color="000000"/>
              <w:left w:val="single" w:sz="4" w:space="0" w:color="auto"/>
              <w:bottom w:val="single" w:sz="4" w:space="0" w:color="000000"/>
              <w:right w:val="single" w:sz="4" w:space="0" w:color="auto"/>
            </w:tcBorders>
          </w:tcPr>
          <w:p w:rsidR="00701201" w:rsidRPr="005D467C" w:rsidRDefault="00701201">
            <w:pPr>
              <w:widowControl w:val="0"/>
              <w:autoSpaceDE w:val="0"/>
              <w:jc w:val="both"/>
              <w:rPr>
                <w:rFonts w:ascii="Times New Roman" w:hAnsi="Times New Roman"/>
                <w:sz w:val="28"/>
                <w:szCs w:val="28"/>
                <w:lang w:eastAsia="en-US"/>
              </w:rPr>
            </w:pPr>
            <w:r w:rsidRPr="005D467C">
              <w:rPr>
                <w:rFonts w:ascii="Times New Roman" w:hAnsi="Times New Roman"/>
                <w:sz w:val="28"/>
                <w:szCs w:val="28"/>
              </w:rPr>
              <w:t>294,292</w:t>
            </w:r>
          </w:p>
        </w:tc>
        <w:tc>
          <w:tcPr>
            <w:tcW w:w="867" w:type="dxa"/>
            <w:tcBorders>
              <w:top w:val="single" w:sz="4" w:space="0" w:color="000000"/>
              <w:left w:val="single" w:sz="4" w:space="0" w:color="auto"/>
              <w:bottom w:val="single" w:sz="4" w:space="0" w:color="000000"/>
              <w:right w:val="single" w:sz="4" w:space="0" w:color="000000"/>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r>
      <w:tr w:rsidR="00701201" w:rsidRPr="005D467C">
        <w:trPr>
          <w:trHeight w:val="555"/>
        </w:trPr>
        <w:tc>
          <w:tcPr>
            <w:tcW w:w="1789"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531"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090"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федеральный  бюджет</w:t>
            </w:r>
          </w:p>
        </w:tc>
        <w:tc>
          <w:tcPr>
            <w:tcW w:w="1000"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p>
        </w:tc>
        <w:tc>
          <w:tcPr>
            <w:tcW w:w="1100"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131,128</w:t>
            </w:r>
          </w:p>
        </w:tc>
        <w:tc>
          <w:tcPr>
            <w:tcW w:w="1424"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p>
        </w:tc>
        <w:tc>
          <w:tcPr>
            <w:tcW w:w="1134"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p>
        </w:tc>
        <w:tc>
          <w:tcPr>
            <w:tcW w:w="1176"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p>
        </w:tc>
        <w:tc>
          <w:tcPr>
            <w:tcW w:w="1054" w:type="dxa"/>
            <w:tcBorders>
              <w:top w:val="single" w:sz="4" w:space="0" w:color="000000"/>
              <w:left w:val="single" w:sz="4" w:space="0" w:color="000000"/>
              <w:bottom w:val="single" w:sz="4" w:space="0" w:color="auto"/>
              <w:right w:val="single" w:sz="4" w:space="0" w:color="auto"/>
            </w:tcBorders>
          </w:tcPr>
          <w:p w:rsidR="00701201" w:rsidRPr="005D467C" w:rsidRDefault="00701201">
            <w:pPr>
              <w:widowControl w:val="0"/>
              <w:autoSpaceDE w:val="0"/>
              <w:ind w:firstLine="85"/>
              <w:jc w:val="both"/>
              <w:rPr>
                <w:rFonts w:ascii="Times New Roman" w:hAnsi="Times New Roman"/>
                <w:sz w:val="28"/>
                <w:szCs w:val="28"/>
              </w:rPr>
            </w:pPr>
          </w:p>
          <w:p w:rsidR="00701201" w:rsidRPr="005D467C" w:rsidRDefault="00701201">
            <w:pPr>
              <w:widowControl w:val="0"/>
              <w:autoSpaceDE w:val="0"/>
              <w:ind w:firstLine="85"/>
              <w:jc w:val="both"/>
              <w:rPr>
                <w:rFonts w:ascii="Times New Roman" w:hAnsi="Times New Roman"/>
                <w:sz w:val="28"/>
                <w:szCs w:val="28"/>
                <w:lang w:eastAsia="en-US"/>
              </w:rPr>
            </w:pPr>
          </w:p>
        </w:tc>
        <w:tc>
          <w:tcPr>
            <w:tcW w:w="867" w:type="dxa"/>
            <w:tcBorders>
              <w:top w:val="single" w:sz="4" w:space="0" w:color="000000"/>
              <w:left w:val="single" w:sz="4" w:space="0" w:color="auto"/>
              <w:bottom w:val="single" w:sz="4" w:space="0" w:color="auto"/>
              <w:right w:val="single" w:sz="4" w:space="0" w:color="auto"/>
            </w:tcBorders>
          </w:tcPr>
          <w:p w:rsidR="00701201" w:rsidRPr="005D467C" w:rsidRDefault="00701201">
            <w:pPr>
              <w:ind w:firstLine="85"/>
              <w:jc w:val="both"/>
              <w:rPr>
                <w:rFonts w:ascii="Times New Roman" w:hAnsi="Times New Roman"/>
                <w:sz w:val="28"/>
                <w:szCs w:val="28"/>
              </w:rPr>
            </w:pPr>
          </w:p>
          <w:p w:rsidR="00701201" w:rsidRPr="005D467C" w:rsidRDefault="00701201">
            <w:pPr>
              <w:widowControl w:val="0"/>
              <w:autoSpaceDE w:val="0"/>
              <w:ind w:firstLine="85"/>
              <w:jc w:val="both"/>
              <w:rPr>
                <w:rFonts w:ascii="Times New Roman" w:hAnsi="Times New Roman"/>
                <w:sz w:val="28"/>
                <w:szCs w:val="28"/>
                <w:lang w:eastAsia="en-US"/>
              </w:rPr>
            </w:pPr>
          </w:p>
        </w:tc>
        <w:tc>
          <w:tcPr>
            <w:tcW w:w="867" w:type="dxa"/>
            <w:tcBorders>
              <w:top w:val="single" w:sz="4" w:space="0" w:color="000000"/>
              <w:left w:val="single" w:sz="4" w:space="0" w:color="auto"/>
              <w:bottom w:val="single" w:sz="4" w:space="0" w:color="auto"/>
              <w:right w:val="single" w:sz="4" w:space="0" w:color="000000"/>
            </w:tcBorders>
          </w:tcPr>
          <w:p w:rsidR="00701201" w:rsidRPr="005D467C" w:rsidRDefault="00701201">
            <w:pPr>
              <w:widowControl w:val="0"/>
              <w:autoSpaceDE w:val="0"/>
              <w:ind w:firstLine="85"/>
              <w:jc w:val="both"/>
              <w:rPr>
                <w:rFonts w:ascii="Times New Roman" w:hAnsi="Times New Roman"/>
                <w:sz w:val="28"/>
                <w:szCs w:val="28"/>
                <w:lang w:eastAsia="en-US"/>
              </w:rPr>
            </w:pPr>
          </w:p>
        </w:tc>
      </w:tr>
      <w:tr w:rsidR="00701201" w:rsidRPr="005D467C">
        <w:trPr>
          <w:trHeight w:val="647"/>
        </w:trPr>
        <w:tc>
          <w:tcPr>
            <w:tcW w:w="1789"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531"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090"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областной бюджет</w:t>
            </w:r>
          </w:p>
        </w:tc>
        <w:tc>
          <w:tcPr>
            <w:tcW w:w="1000"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0</w:t>
            </w:r>
          </w:p>
        </w:tc>
        <w:tc>
          <w:tcPr>
            <w:tcW w:w="1100"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7617,519</w:t>
            </w:r>
          </w:p>
        </w:tc>
        <w:tc>
          <w:tcPr>
            <w:tcW w:w="1424"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19097, 159</w:t>
            </w:r>
          </w:p>
        </w:tc>
        <w:tc>
          <w:tcPr>
            <w:tcW w:w="1134"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424,491</w:t>
            </w:r>
          </w:p>
        </w:tc>
        <w:tc>
          <w:tcPr>
            <w:tcW w:w="1176"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2765,387</w:t>
            </w:r>
          </w:p>
        </w:tc>
        <w:tc>
          <w:tcPr>
            <w:tcW w:w="1054" w:type="dxa"/>
            <w:tcBorders>
              <w:top w:val="single" w:sz="4" w:space="0" w:color="auto"/>
              <w:left w:val="single" w:sz="4" w:space="0" w:color="000000"/>
              <w:bottom w:val="single" w:sz="4" w:space="0" w:color="000000"/>
              <w:right w:val="single" w:sz="4" w:space="0" w:color="auto"/>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723,228</w:t>
            </w:r>
          </w:p>
          <w:p w:rsidR="00701201" w:rsidRPr="005D467C" w:rsidRDefault="00701201">
            <w:pPr>
              <w:widowControl w:val="0"/>
              <w:autoSpaceDE w:val="0"/>
              <w:ind w:firstLine="85"/>
              <w:jc w:val="both"/>
              <w:rPr>
                <w:rFonts w:ascii="Times New Roman" w:hAnsi="Times New Roman"/>
                <w:sz w:val="28"/>
                <w:szCs w:val="28"/>
              </w:rPr>
            </w:pPr>
          </w:p>
        </w:tc>
        <w:tc>
          <w:tcPr>
            <w:tcW w:w="867" w:type="dxa"/>
            <w:tcBorders>
              <w:top w:val="single" w:sz="4" w:space="0" w:color="auto"/>
              <w:left w:val="single" w:sz="4" w:space="0" w:color="auto"/>
              <w:bottom w:val="single" w:sz="4" w:space="0" w:color="000000"/>
              <w:right w:val="single" w:sz="4" w:space="0" w:color="auto"/>
            </w:tcBorders>
          </w:tcPr>
          <w:p w:rsidR="00701201" w:rsidRPr="005D467C" w:rsidRDefault="00701201">
            <w:pPr>
              <w:jc w:val="both"/>
              <w:rPr>
                <w:rFonts w:ascii="Times New Roman" w:hAnsi="Times New Roman"/>
                <w:sz w:val="28"/>
                <w:szCs w:val="28"/>
                <w:lang w:eastAsia="en-US"/>
              </w:rPr>
            </w:pPr>
            <w:r w:rsidRPr="005D467C">
              <w:rPr>
                <w:rFonts w:ascii="Times New Roman" w:hAnsi="Times New Roman"/>
                <w:sz w:val="28"/>
                <w:szCs w:val="28"/>
              </w:rPr>
              <w:t>205,892</w:t>
            </w:r>
          </w:p>
          <w:p w:rsidR="00701201" w:rsidRPr="005D467C" w:rsidRDefault="00701201">
            <w:pPr>
              <w:widowControl w:val="0"/>
              <w:autoSpaceDE w:val="0"/>
              <w:ind w:firstLine="85"/>
              <w:jc w:val="both"/>
              <w:rPr>
                <w:rFonts w:ascii="Times New Roman" w:hAnsi="Times New Roman"/>
                <w:sz w:val="28"/>
                <w:szCs w:val="28"/>
              </w:rPr>
            </w:pPr>
          </w:p>
        </w:tc>
        <w:tc>
          <w:tcPr>
            <w:tcW w:w="867" w:type="dxa"/>
            <w:tcBorders>
              <w:top w:val="single" w:sz="4" w:space="0" w:color="auto"/>
              <w:left w:val="single" w:sz="4" w:space="0" w:color="auto"/>
              <w:bottom w:val="single" w:sz="4" w:space="0" w:color="000000"/>
              <w:right w:val="single" w:sz="4" w:space="0" w:color="000000"/>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0,000</w:t>
            </w:r>
          </w:p>
        </w:tc>
      </w:tr>
      <w:tr w:rsidR="00701201" w:rsidRPr="005D467C">
        <w:trPr>
          <w:trHeight w:val="517"/>
        </w:trPr>
        <w:tc>
          <w:tcPr>
            <w:tcW w:w="1789"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531"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09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местные бюджеты</w:t>
            </w:r>
          </w:p>
        </w:tc>
        <w:tc>
          <w:tcPr>
            <w:tcW w:w="100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776,051</w:t>
            </w:r>
          </w:p>
        </w:tc>
        <w:tc>
          <w:tcPr>
            <w:tcW w:w="1100" w:type="dxa"/>
            <w:tcBorders>
              <w:top w:val="single" w:sz="4" w:space="0" w:color="000000"/>
              <w:left w:val="single" w:sz="4" w:space="0" w:color="000000"/>
              <w:bottom w:val="single" w:sz="4" w:space="0" w:color="000000"/>
              <w:right w:val="nil"/>
            </w:tcBorders>
          </w:tcPr>
          <w:p w:rsidR="00701201" w:rsidRPr="005D467C" w:rsidRDefault="00E809AF">
            <w:pPr>
              <w:widowControl w:val="0"/>
              <w:autoSpaceDE w:val="0"/>
              <w:ind w:firstLine="85"/>
              <w:jc w:val="both"/>
              <w:rPr>
                <w:rFonts w:ascii="Times New Roman" w:hAnsi="Times New Roman"/>
                <w:sz w:val="28"/>
                <w:szCs w:val="28"/>
                <w:lang w:eastAsia="en-US"/>
              </w:rPr>
            </w:pPr>
            <w:r>
              <w:rPr>
                <w:rFonts w:ascii="Times New Roman" w:hAnsi="Times New Roman"/>
                <w:sz w:val="28"/>
                <w:szCs w:val="28"/>
              </w:rPr>
              <w:t xml:space="preserve"> 1088,833</w:t>
            </w:r>
          </w:p>
        </w:tc>
        <w:tc>
          <w:tcPr>
            <w:tcW w:w="142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11255, 272</w:t>
            </w:r>
          </w:p>
        </w:tc>
        <w:tc>
          <w:tcPr>
            <w:tcW w:w="113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2887,224</w:t>
            </w:r>
          </w:p>
        </w:tc>
        <w:tc>
          <w:tcPr>
            <w:tcW w:w="1176"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3561,845</w:t>
            </w:r>
          </w:p>
        </w:tc>
        <w:tc>
          <w:tcPr>
            <w:tcW w:w="1054" w:type="dxa"/>
            <w:tcBorders>
              <w:top w:val="single" w:sz="4" w:space="0" w:color="000000"/>
              <w:left w:val="single" w:sz="4" w:space="0" w:color="000000"/>
              <w:bottom w:val="single" w:sz="4" w:space="0" w:color="000000"/>
              <w:right w:val="single" w:sz="4" w:space="0" w:color="auto"/>
            </w:tcBorders>
          </w:tcPr>
          <w:p w:rsidR="00701201" w:rsidRPr="005D467C" w:rsidRDefault="00701201">
            <w:pPr>
              <w:widowControl w:val="0"/>
              <w:autoSpaceDE w:val="0"/>
              <w:jc w:val="both"/>
              <w:rPr>
                <w:rFonts w:ascii="Times New Roman" w:hAnsi="Times New Roman"/>
                <w:sz w:val="28"/>
                <w:szCs w:val="28"/>
                <w:lang w:eastAsia="en-US"/>
              </w:rPr>
            </w:pPr>
            <w:r w:rsidRPr="005D467C">
              <w:rPr>
                <w:rFonts w:ascii="Times New Roman" w:hAnsi="Times New Roman"/>
                <w:sz w:val="28"/>
                <w:szCs w:val="28"/>
              </w:rPr>
              <w:t>5066,023</w:t>
            </w:r>
          </w:p>
        </w:tc>
        <w:tc>
          <w:tcPr>
            <w:tcW w:w="867" w:type="dxa"/>
            <w:tcBorders>
              <w:top w:val="single" w:sz="4" w:space="0" w:color="000000"/>
              <w:left w:val="single" w:sz="4" w:space="0" w:color="auto"/>
              <w:bottom w:val="single" w:sz="4" w:space="0" w:color="000000"/>
              <w:right w:val="single" w:sz="4" w:space="0" w:color="auto"/>
            </w:tcBorders>
          </w:tcPr>
          <w:p w:rsidR="00701201" w:rsidRPr="005D467C" w:rsidRDefault="00701201">
            <w:pPr>
              <w:widowControl w:val="0"/>
              <w:autoSpaceDE w:val="0"/>
              <w:jc w:val="both"/>
              <w:rPr>
                <w:rFonts w:ascii="Times New Roman" w:hAnsi="Times New Roman"/>
                <w:sz w:val="28"/>
                <w:szCs w:val="28"/>
                <w:lang w:eastAsia="en-US"/>
              </w:rPr>
            </w:pPr>
            <w:r w:rsidRPr="005D467C">
              <w:rPr>
                <w:rFonts w:ascii="Times New Roman" w:hAnsi="Times New Roman"/>
                <w:sz w:val="28"/>
                <w:szCs w:val="28"/>
              </w:rPr>
              <w:t>88,400</w:t>
            </w:r>
          </w:p>
        </w:tc>
        <w:tc>
          <w:tcPr>
            <w:tcW w:w="867" w:type="dxa"/>
            <w:tcBorders>
              <w:top w:val="single" w:sz="4" w:space="0" w:color="000000"/>
              <w:left w:val="single" w:sz="4" w:space="0" w:color="auto"/>
              <w:bottom w:val="single" w:sz="4" w:space="0" w:color="000000"/>
              <w:right w:val="single" w:sz="4" w:space="0" w:color="000000"/>
            </w:tcBorders>
          </w:tcPr>
          <w:p w:rsidR="00701201" w:rsidRPr="005D467C" w:rsidRDefault="00701201">
            <w:pPr>
              <w:widowControl w:val="0"/>
              <w:autoSpaceDE w:val="0"/>
              <w:jc w:val="both"/>
              <w:rPr>
                <w:rFonts w:ascii="Times New Roman" w:hAnsi="Times New Roman"/>
                <w:sz w:val="28"/>
                <w:szCs w:val="28"/>
                <w:lang w:eastAsia="en-US"/>
              </w:rPr>
            </w:pPr>
            <w:r w:rsidRPr="005D467C">
              <w:rPr>
                <w:rFonts w:ascii="Times New Roman" w:hAnsi="Times New Roman"/>
                <w:sz w:val="28"/>
                <w:szCs w:val="28"/>
                <w:lang w:eastAsia="en-US"/>
              </w:rPr>
              <w:t>0,000</w:t>
            </w:r>
          </w:p>
        </w:tc>
      </w:tr>
      <w:tr w:rsidR="00701201" w:rsidRPr="005D467C">
        <w:trPr>
          <w:trHeight w:val="314"/>
        </w:trPr>
        <w:tc>
          <w:tcPr>
            <w:tcW w:w="1789" w:type="dxa"/>
            <w:vMerge w:val="restart"/>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Подпрограмма 1</w:t>
            </w:r>
          </w:p>
        </w:tc>
        <w:tc>
          <w:tcPr>
            <w:tcW w:w="2531" w:type="dxa"/>
            <w:vMerge w:val="restart"/>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«Обеспечение  качественными  услугами  ЖКХ  населения  Глушковского  района»  Курской  области»</w:t>
            </w:r>
          </w:p>
        </w:tc>
        <w:tc>
          <w:tcPr>
            <w:tcW w:w="2090"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всего</w:t>
            </w:r>
          </w:p>
        </w:tc>
        <w:tc>
          <w:tcPr>
            <w:tcW w:w="1000"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98,000</w:t>
            </w:r>
          </w:p>
        </w:tc>
        <w:tc>
          <w:tcPr>
            <w:tcW w:w="1100"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98,000</w:t>
            </w:r>
          </w:p>
        </w:tc>
        <w:tc>
          <w:tcPr>
            <w:tcW w:w="1424"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c>
          <w:tcPr>
            <w:tcW w:w="1134"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c>
          <w:tcPr>
            <w:tcW w:w="1176"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c>
          <w:tcPr>
            <w:tcW w:w="1054" w:type="dxa"/>
            <w:tcBorders>
              <w:top w:val="single" w:sz="4" w:space="0" w:color="000000"/>
              <w:left w:val="single" w:sz="4" w:space="0" w:color="000000"/>
              <w:bottom w:val="single" w:sz="4" w:space="0" w:color="auto"/>
              <w:right w:val="single" w:sz="4" w:space="0" w:color="auto"/>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c>
          <w:tcPr>
            <w:tcW w:w="867" w:type="dxa"/>
            <w:tcBorders>
              <w:top w:val="single" w:sz="4" w:space="0" w:color="000000"/>
              <w:left w:val="single" w:sz="4" w:space="0" w:color="auto"/>
              <w:bottom w:val="single" w:sz="4" w:space="0" w:color="auto"/>
              <w:right w:val="single" w:sz="4" w:space="0" w:color="auto"/>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c>
          <w:tcPr>
            <w:tcW w:w="867" w:type="dxa"/>
            <w:tcBorders>
              <w:top w:val="single" w:sz="4" w:space="0" w:color="000000"/>
              <w:left w:val="single" w:sz="4" w:space="0" w:color="auto"/>
              <w:bottom w:val="single" w:sz="4" w:space="0" w:color="auto"/>
              <w:right w:val="single" w:sz="4" w:space="0" w:color="000000"/>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r>
      <w:tr w:rsidR="00701201" w:rsidRPr="005D467C">
        <w:trPr>
          <w:trHeight w:val="330"/>
        </w:trPr>
        <w:tc>
          <w:tcPr>
            <w:tcW w:w="1789"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531"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090"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федеральный  бюджет</w:t>
            </w:r>
          </w:p>
        </w:tc>
        <w:tc>
          <w:tcPr>
            <w:tcW w:w="1000"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0,000</w:t>
            </w:r>
          </w:p>
        </w:tc>
        <w:tc>
          <w:tcPr>
            <w:tcW w:w="1100"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0,000</w:t>
            </w:r>
          </w:p>
        </w:tc>
        <w:tc>
          <w:tcPr>
            <w:tcW w:w="1424"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0,000</w:t>
            </w:r>
          </w:p>
        </w:tc>
        <w:tc>
          <w:tcPr>
            <w:tcW w:w="1134"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0,000</w:t>
            </w:r>
          </w:p>
        </w:tc>
        <w:tc>
          <w:tcPr>
            <w:tcW w:w="1176"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0,000</w:t>
            </w:r>
          </w:p>
        </w:tc>
        <w:tc>
          <w:tcPr>
            <w:tcW w:w="1054" w:type="dxa"/>
            <w:tcBorders>
              <w:top w:val="single" w:sz="4" w:space="0" w:color="auto"/>
              <w:left w:val="single" w:sz="4" w:space="0" w:color="000000"/>
              <w:bottom w:val="single" w:sz="4" w:space="0" w:color="000000"/>
              <w:right w:val="single" w:sz="4" w:space="0" w:color="auto"/>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0,000</w:t>
            </w:r>
          </w:p>
        </w:tc>
        <w:tc>
          <w:tcPr>
            <w:tcW w:w="867" w:type="dxa"/>
            <w:tcBorders>
              <w:top w:val="single" w:sz="4" w:space="0" w:color="auto"/>
              <w:left w:val="single" w:sz="4" w:space="0" w:color="auto"/>
              <w:bottom w:val="single" w:sz="4" w:space="0" w:color="000000"/>
              <w:right w:val="single" w:sz="4" w:space="0" w:color="auto"/>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0,000</w:t>
            </w:r>
          </w:p>
        </w:tc>
        <w:tc>
          <w:tcPr>
            <w:tcW w:w="867" w:type="dxa"/>
            <w:tcBorders>
              <w:top w:val="single" w:sz="4" w:space="0" w:color="auto"/>
              <w:left w:val="single" w:sz="4" w:space="0" w:color="auto"/>
              <w:bottom w:val="single" w:sz="4" w:space="0" w:color="000000"/>
              <w:right w:val="single" w:sz="4" w:space="0" w:color="000000"/>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0,000</w:t>
            </w:r>
          </w:p>
        </w:tc>
      </w:tr>
      <w:tr w:rsidR="00701201" w:rsidRPr="005D467C">
        <w:trPr>
          <w:trHeight w:val="206"/>
        </w:trPr>
        <w:tc>
          <w:tcPr>
            <w:tcW w:w="1789"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531"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09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областной бюджет</w:t>
            </w:r>
          </w:p>
        </w:tc>
        <w:tc>
          <w:tcPr>
            <w:tcW w:w="100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110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142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113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w:t>
            </w:r>
          </w:p>
        </w:tc>
        <w:tc>
          <w:tcPr>
            <w:tcW w:w="1176"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1054" w:type="dxa"/>
            <w:tcBorders>
              <w:top w:val="single" w:sz="4" w:space="0" w:color="000000"/>
              <w:left w:val="single" w:sz="4" w:space="0" w:color="000000"/>
              <w:bottom w:val="single" w:sz="4" w:space="0" w:color="000000"/>
              <w:right w:val="single" w:sz="4" w:space="0" w:color="auto"/>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867" w:type="dxa"/>
            <w:tcBorders>
              <w:top w:val="single" w:sz="4" w:space="0" w:color="000000"/>
              <w:left w:val="single" w:sz="4" w:space="0" w:color="auto"/>
              <w:bottom w:val="single" w:sz="4" w:space="0" w:color="000000"/>
              <w:right w:val="single" w:sz="4" w:space="0" w:color="auto"/>
            </w:tcBorders>
          </w:tcPr>
          <w:p w:rsidR="00701201" w:rsidRPr="005D467C" w:rsidRDefault="00701201">
            <w:pPr>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867" w:type="dxa"/>
            <w:tcBorders>
              <w:top w:val="single" w:sz="4" w:space="0" w:color="000000"/>
              <w:left w:val="single" w:sz="4" w:space="0" w:color="auto"/>
              <w:bottom w:val="single" w:sz="4" w:space="0" w:color="000000"/>
              <w:right w:val="single" w:sz="4" w:space="0" w:color="000000"/>
            </w:tcBorders>
          </w:tcPr>
          <w:p w:rsidR="00701201" w:rsidRPr="005D467C" w:rsidRDefault="00701201">
            <w:pPr>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r>
      <w:tr w:rsidR="00701201" w:rsidRPr="005D467C">
        <w:tc>
          <w:tcPr>
            <w:tcW w:w="1789"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531"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09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местные бюджеты</w:t>
            </w:r>
          </w:p>
        </w:tc>
        <w:tc>
          <w:tcPr>
            <w:tcW w:w="100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98,000</w:t>
            </w:r>
          </w:p>
        </w:tc>
        <w:tc>
          <w:tcPr>
            <w:tcW w:w="110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98,000</w:t>
            </w:r>
          </w:p>
        </w:tc>
        <w:tc>
          <w:tcPr>
            <w:tcW w:w="142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113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w:t>
            </w:r>
          </w:p>
        </w:tc>
        <w:tc>
          <w:tcPr>
            <w:tcW w:w="1176"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1054" w:type="dxa"/>
            <w:tcBorders>
              <w:top w:val="single" w:sz="4" w:space="0" w:color="000000"/>
              <w:left w:val="single" w:sz="4" w:space="0" w:color="000000"/>
              <w:bottom w:val="single" w:sz="4" w:space="0" w:color="000000"/>
              <w:right w:val="single" w:sz="4" w:space="0" w:color="auto"/>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867" w:type="dxa"/>
            <w:tcBorders>
              <w:top w:val="single" w:sz="4" w:space="0" w:color="000000"/>
              <w:left w:val="single" w:sz="4" w:space="0" w:color="auto"/>
              <w:bottom w:val="single" w:sz="4" w:space="0" w:color="000000"/>
              <w:right w:val="single" w:sz="4" w:space="0" w:color="auto"/>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867" w:type="dxa"/>
            <w:tcBorders>
              <w:top w:val="single" w:sz="4" w:space="0" w:color="000000"/>
              <w:left w:val="single" w:sz="4" w:space="0" w:color="auto"/>
              <w:bottom w:val="single" w:sz="4" w:space="0" w:color="000000"/>
              <w:right w:val="single" w:sz="4" w:space="0" w:color="000000"/>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r>
      <w:tr w:rsidR="00701201" w:rsidRPr="005D467C">
        <w:tc>
          <w:tcPr>
            <w:tcW w:w="1789" w:type="dxa"/>
            <w:vMerge w:val="restart"/>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Подпрограмма 2</w:t>
            </w:r>
          </w:p>
        </w:tc>
        <w:tc>
          <w:tcPr>
            <w:tcW w:w="2531" w:type="dxa"/>
            <w:vMerge w:val="restart"/>
            <w:tcBorders>
              <w:top w:val="single" w:sz="4" w:space="0" w:color="000000"/>
              <w:left w:val="single" w:sz="4" w:space="0" w:color="000000"/>
              <w:bottom w:val="single" w:sz="4" w:space="0" w:color="auto"/>
              <w:right w:val="single" w:sz="4" w:space="0" w:color="auto"/>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 xml:space="preserve">«Создание  условий  для  обеспечения   </w:t>
            </w:r>
            <w:r w:rsidRPr="005D467C">
              <w:rPr>
                <w:rFonts w:ascii="Times New Roman" w:hAnsi="Times New Roman"/>
                <w:sz w:val="28"/>
                <w:szCs w:val="28"/>
              </w:rPr>
              <w:lastRenderedPageBreak/>
              <w:t>доступным  и  комфортным  жильем  граждан  в  Глушковском  районе  Курской  области»</w:t>
            </w:r>
          </w:p>
        </w:tc>
        <w:tc>
          <w:tcPr>
            <w:tcW w:w="2090" w:type="dxa"/>
            <w:tcBorders>
              <w:top w:val="single" w:sz="4" w:space="0" w:color="000000"/>
              <w:left w:val="single" w:sz="4" w:space="0" w:color="auto"/>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lastRenderedPageBreak/>
              <w:t>всего</w:t>
            </w:r>
          </w:p>
        </w:tc>
        <w:tc>
          <w:tcPr>
            <w:tcW w:w="100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678,051</w:t>
            </w:r>
          </w:p>
        </w:tc>
        <w:tc>
          <w:tcPr>
            <w:tcW w:w="1100" w:type="dxa"/>
            <w:tcBorders>
              <w:top w:val="single" w:sz="4" w:space="0" w:color="000000"/>
              <w:left w:val="single" w:sz="4" w:space="0" w:color="000000"/>
              <w:bottom w:val="single" w:sz="4" w:space="0" w:color="000000"/>
              <w:right w:val="nil"/>
            </w:tcBorders>
          </w:tcPr>
          <w:p w:rsidR="00701201" w:rsidRPr="005D467C" w:rsidRDefault="00E809AF">
            <w:pPr>
              <w:widowControl w:val="0"/>
              <w:autoSpaceDE w:val="0"/>
              <w:ind w:firstLine="85"/>
              <w:jc w:val="both"/>
              <w:rPr>
                <w:rFonts w:ascii="Times New Roman" w:hAnsi="Times New Roman"/>
                <w:sz w:val="28"/>
                <w:szCs w:val="28"/>
                <w:lang w:eastAsia="en-US"/>
              </w:rPr>
            </w:pPr>
            <w:r>
              <w:rPr>
                <w:rFonts w:ascii="Times New Roman" w:hAnsi="Times New Roman"/>
                <w:sz w:val="28"/>
                <w:szCs w:val="28"/>
              </w:rPr>
              <w:t xml:space="preserve"> 8739,48</w:t>
            </w:r>
            <w:r>
              <w:rPr>
                <w:rFonts w:ascii="Times New Roman" w:hAnsi="Times New Roman"/>
                <w:sz w:val="28"/>
                <w:szCs w:val="28"/>
              </w:rPr>
              <w:lastRenderedPageBreak/>
              <w:t>0</w:t>
            </w:r>
          </w:p>
        </w:tc>
        <w:tc>
          <w:tcPr>
            <w:tcW w:w="142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lastRenderedPageBreak/>
              <w:t>30352,431</w:t>
            </w:r>
          </w:p>
        </w:tc>
        <w:tc>
          <w:tcPr>
            <w:tcW w:w="113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3311,715</w:t>
            </w:r>
          </w:p>
        </w:tc>
        <w:tc>
          <w:tcPr>
            <w:tcW w:w="1176"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6327,232</w:t>
            </w:r>
          </w:p>
        </w:tc>
        <w:tc>
          <w:tcPr>
            <w:tcW w:w="1054" w:type="dxa"/>
            <w:tcBorders>
              <w:top w:val="single" w:sz="4" w:space="0" w:color="000000"/>
              <w:left w:val="single" w:sz="4" w:space="0" w:color="000000"/>
              <w:bottom w:val="single" w:sz="4" w:space="0" w:color="000000"/>
              <w:right w:val="single" w:sz="4" w:space="0" w:color="auto"/>
            </w:tcBorders>
          </w:tcPr>
          <w:p w:rsidR="00701201" w:rsidRPr="005D467C" w:rsidRDefault="00701201">
            <w:pPr>
              <w:widowControl w:val="0"/>
              <w:autoSpaceDE w:val="0"/>
              <w:jc w:val="both"/>
              <w:rPr>
                <w:rFonts w:ascii="Times New Roman" w:hAnsi="Times New Roman"/>
                <w:sz w:val="28"/>
                <w:szCs w:val="28"/>
                <w:lang w:eastAsia="en-US"/>
              </w:rPr>
            </w:pPr>
            <w:r w:rsidRPr="005D467C">
              <w:rPr>
                <w:rFonts w:ascii="Times New Roman" w:hAnsi="Times New Roman"/>
                <w:sz w:val="28"/>
                <w:szCs w:val="28"/>
              </w:rPr>
              <w:t>5789,251</w:t>
            </w:r>
          </w:p>
        </w:tc>
        <w:tc>
          <w:tcPr>
            <w:tcW w:w="867" w:type="dxa"/>
            <w:tcBorders>
              <w:top w:val="single" w:sz="4" w:space="0" w:color="000000"/>
              <w:left w:val="single" w:sz="4" w:space="0" w:color="auto"/>
              <w:bottom w:val="single" w:sz="4" w:space="0" w:color="000000"/>
              <w:right w:val="single" w:sz="4" w:space="0" w:color="auto"/>
            </w:tcBorders>
          </w:tcPr>
          <w:p w:rsidR="00701201" w:rsidRPr="005D467C" w:rsidRDefault="00701201">
            <w:pPr>
              <w:widowControl w:val="0"/>
              <w:autoSpaceDE w:val="0"/>
              <w:jc w:val="both"/>
              <w:rPr>
                <w:rFonts w:ascii="Times New Roman" w:hAnsi="Times New Roman"/>
                <w:sz w:val="28"/>
                <w:szCs w:val="28"/>
                <w:lang w:eastAsia="en-US"/>
              </w:rPr>
            </w:pPr>
            <w:r w:rsidRPr="005D467C">
              <w:rPr>
                <w:rFonts w:ascii="Times New Roman" w:hAnsi="Times New Roman"/>
                <w:sz w:val="28"/>
                <w:szCs w:val="28"/>
              </w:rPr>
              <w:t>294,292</w:t>
            </w:r>
          </w:p>
        </w:tc>
        <w:tc>
          <w:tcPr>
            <w:tcW w:w="867" w:type="dxa"/>
            <w:tcBorders>
              <w:top w:val="single" w:sz="4" w:space="0" w:color="000000"/>
              <w:left w:val="single" w:sz="4" w:space="0" w:color="auto"/>
              <w:bottom w:val="single" w:sz="4" w:space="0" w:color="000000"/>
              <w:right w:val="single" w:sz="4" w:space="0" w:color="000000"/>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r>
      <w:tr w:rsidR="00701201" w:rsidRPr="005D467C">
        <w:trPr>
          <w:trHeight w:val="303"/>
        </w:trPr>
        <w:tc>
          <w:tcPr>
            <w:tcW w:w="1789"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531" w:type="dxa"/>
            <w:vMerge/>
            <w:tcBorders>
              <w:top w:val="single" w:sz="4" w:space="0" w:color="000000"/>
              <w:left w:val="single" w:sz="4" w:space="0" w:color="000000"/>
              <w:bottom w:val="single" w:sz="4" w:space="0" w:color="auto"/>
              <w:right w:val="single" w:sz="4" w:space="0" w:color="auto"/>
            </w:tcBorders>
            <w:vAlign w:val="center"/>
          </w:tcPr>
          <w:p w:rsidR="00701201" w:rsidRPr="005D467C" w:rsidRDefault="00701201">
            <w:pPr>
              <w:rPr>
                <w:rFonts w:ascii="Times New Roman" w:hAnsi="Times New Roman"/>
                <w:sz w:val="28"/>
                <w:szCs w:val="28"/>
                <w:lang w:eastAsia="en-US"/>
              </w:rPr>
            </w:pPr>
          </w:p>
        </w:tc>
        <w:tc>
          <w:tcPr>
            <w:tcW w:w="2090" w:type="dxa"/>
            <w:tcBorders>
              <w:top w:val="single" w:sz="4" w:space="0" w:color="000000"/>
              <w:left w:val="single" w:sz="4" w:space="0" w:color="auto"/>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федеральный  бюджет</w:t>
            </w:r>
          </w:p>
        </w:tc>
        <w:tc>
          <w:tcPr>
            <w:tcW w:w="1000"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1100"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131,128</w:t>
            </w:r>
          </w:p>
        </w:tc>
        <w:tc>
          <w:tcPr>
            <w:tcW w:w="1424"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1134"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1176" w:type="dxa"/>
            <w:tcBorders>
              <w:top w:val="single" w:sz="4" w:space="0" w:color="000000"/>
              <w:left w:val="single" w:sz="4" w:space="0" w:color="000000"/>
              <w:bottom w:val="single" w:sz="4" w:space="0" w:color="auto"/>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0,000</w:t>
            </w:r>
          </w:p>
        </w:tc>
        <w:tc>
          <w:tcPr>
            <w:tcW w:w="1054" w:type="dxa"/>
            <w:tcBorders>
              <w:top w:val="single" w:sz="4" w:space="0" w:color="000000"/>
              <w:left w:val="single" w:sz="4" w:space="0" w:color="000000"/>
              <w:bottom w:val="single" w:sz="4" w:space="0" w:color="auto"/>
              <w:right w:val="single" w:sz="4" w:space="0" w:color="auto"/>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c>
          <w:tcPr>
            <w:tcW w:w="867" w:type="dxa"/>
            <w:tcBorders>
              <w:top w:val="single" w:sz="4" w:space="0" w:color="000000"/>
              <w:left w:val="single" w:sz="4" w:space="0" w:color="auto"/>
              <w:bottom w:val="single" w:sz="4" w:space="0" w:color="auto"/>
              <w:right w:val="single" w:sz="4" w:space="0" w:color="auto"/>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c>
          <w:tcPr>
            <w:tcW w:w="867" w:type="dxa"/>
            <w:tcBorders>
              <w:top w:val="single" w:sz="4" w:space="0" w:color="000000"/>
              <w:left w:val="single" w:sz="4" w:space="0" w:color="auto"/>
              <w:bottom w:val="single" w:sz="4" w:space="0" w:color="auto"/>
              <w:right w:val="single" w:sz="4" w:space="0" w:color="000000"/>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r>
      <w:tr w:rsidR="00701201" w:rsidRPr="005D467C">
        <w:trPr>
          <w:trHeight w:val="556"/>
        </w:trPr>
        <w:tc>
          <w:tcPr>
            <w:tcW w:w="1789"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531" w:type="dxa"/>
            <w:vMerge/>
            <w:tcBorders>
              <w:top w:val="single" w:sz="4" w:space="0" w:color="000000"/>
              <w:left w:val="single" w:sz="4" w:space="0" w:color="000000"/>
              <w:bottom w:val="single" w:sz="4" w:space="0" w:color="auto"/>
              <w:right w:val="single" w:sz="4" w:space="0" w:color="auto"/>
            </w:tcBorders>
            <w:vAlign w:val="center"/>
          </w:tcPr>
          <w:p w:rsidR="00701201" w:rsidRPr="005D467C" w:rsidRDefault="00701201">
            <w:pPr>
              <w:rPr>
                <w:rFonts w:ascii="Times New Roman" w:hAnsi="Times New Roman"/>
                <w:sz w:val="28"/>
                <w:szCs w:val="28"/>
                <w:lang w:eastAsia="en-US"/>
              </w:rPr>
            </w:pPr>
          </w:p>
        </w:tc>
        <w:tc>
          <w:tcPr>
            <w:tcW w:w="2090" w:type="dxa"/>
            <w:tcBorders>
              <w:top w:val="single" w:sz="4" w:space="0" w:color="auto"/>
              <w:left w:val="single" w:sz="4" w:space="0" w:color="auto"/>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областной бюджет</w:t>
            </w:r>
          </w:p>
          <w:p w:rsidR="00701201" w:rsidRPr="005D467C" w:rsidRDefault="00701201">
            <w:pPr>
              <w:widowControl w:val="0"/>
              <w:autoSpaceDE w:val="0"/>
              <w:ind w:firstLine="85"/>
              <w:jc w:val="both"/>
              <w:rPr>
                <w:rFonts w:ascii="Times New Roman" w:hAnsi="Times New Roman"/>
                <w:sz w:val="28"/>
                <w:szCs w:val="28"/>
              </w:rPr>
            </w:pPr>
          </w:p>
        </w:tc>
        <w:tc>
          <w:tcPr>
            <w:tcW w:w="1000"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0,000</w:t>
            </w:r>
          </w:p>
        </w:tc>
        <w:tc>
          <w:tcPr>
            <w:tcW w:w="1100"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7617,519</w:t>
            </w:r>
          </w:p>
        </w:tc>
        <w:tc>
          <w:tcPr>
            <w:tcW w:w="1424"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19097,159</w:t>
            </w:r>
          </w:p>
        </w:tc>
        <w:tc>
          <w:tcPr>
            <w:tcW w:w="1134"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jc w:val="both"/>
              <w:rPr>
                <w:rFonts w:ascii="Times New Roman" w:hAnsi="Times New Roman"/>
                <w:sz w:val="28"/>
                <w:szCs w:val="28"/>
              </w:rPr>
            </w:pPr>
            <w:r w:rsidRPr="005D467C">
              <w:rPr>
                <w:rFonts w:ascii="Times New Roman" w:hAnsi="Times New Roman"/>
                <w:sz w:val="28"/>
                <w:szCs w:val="28"/>
              </w:rPr>
              <w:t>424,491</w:t>
            </w:r>
          </w:p>
        </w:tc>
        <w:tc>
          <w:tcPr>
            <w:tcW w:w="1176" w:type="dxa"/>
            <w:tcBorders>
              <w:top w:val="single" w:sz="4" w:space="0" w:color="auto"/>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2765,387</w:t>
            </w:r>
          </w:p>
        </w:tc>
        <w:tc>
          <w:tcPr>
            <w:tcW w:w="1054" w:type="dxa"/>
            <w:tcBorders>
              <w:top w:val="single" w:sz="4" w:space="0" w:color="auto"/>
              <w:left w:val="single" w:sz="4" w:space="0" w:color="000000"/>
              <w:bottom w:val="single" w:sz="4" w:space="0" w:color="000000"/>
              <w:right w:val="single" w:sz="4" w:space="0" w:color="auto"/>
            </w:tcBorders>
          </w:tcPr>
          <w:p w:rsidR="00701201" w:rsidRPr="005D467C" w:rsidRDefault="00701201">
            <w:pPr>
              <w:widowControl w:val="0"/>
              <w:autoSpaceDE w:val="0"/>
              <w:jc w:val="both"/>
              <w:rPr>
                <w:rFonts w:ascii="Times New Roman" w:hAnsi="Times New Roman"/>
                <w:sz w:val="28"/>
                <w:szCs w:val="28"/>
              </w:rPr>
            </w:pPr>
            <w:r w:rsidRPr="005D467C">
              <w:rPr>
                <w:rFonts w:ascii="Times New Roman" w:hAnsi="Times New Roman"/>
                <w:sz w:val="28"/>
                <w:szCs w:val="28"/>
              </w:rPr>
              <w:t>723,228</w:t>
            </w:r>
          </w:p>
        </w:tc>
        <w:tc>
          <w:tcPr>
            <w:tcW w:w="867" w:type="dxa"/>
            <w:tcBorders>
              <w:top w:val="single" w:sz="4" w:space="0" w:color="auto"/>
              <w:left w:val="single" w:sz="4" w:space="0" w:color="auto"/>
              <w:bottom w:val="single" w:sz="4" w:space="0" w:color="000000"/>
              <w:right w:val="single" w:sz="4" w:space="0" w:color="auto"/>
            </w:tcBorders>
          </w:tcPr>
          <w:p w:rsidR="00701201" w:rsidRPr="005D467C" w:rsidRDefault="00701201">
            <w:pPr>
              <w:widowControl w:val="0"/>
              <w:autoSpaceDE w:val="0"/>
              <w:jc w:val="both"/>
              <w:rPr>
                <w:rFonts w:ascii="Times New Roman" w:hAnsi="Times New Roman"/>
                <w:sz w:val="28"/>
                <w:szCs w:val="28"/>
              </w:rPr>
            </w:pPr>
            <w:r w:rsidRPr="005D467C">
              <w:rPr>
                <w:rFonts w:ascii="Times New Roman" w:hAnsi="Times New Roman"/>
                <w:sz w:val="28"/>
                <w:szCs w:val="28"/>
              </w:rPr>
              <w:t>205,892</w:t>
            </w:r>
          </w:p>
        </w:tc>
        <w:tc>
          <w:tcPr>
            <w:tcW w:w="867" w:type="dxa"/>
            <w:tcBorders>
              <w:top w:val="single" w:sz="4" w:space="0" w:color="auto"/>
              <w:left w:val="single" w:sz="4" w:space="0" w:color="auto"/>
              <w:bottom w:val="single" w:sz="4" w:space="0" w:color="000000"/>
              <w:right w:val="single" w:sz="4" w:space="0" w:color="000000"/>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0,000</w:t>
            </w:r>
          </w:p>
        </w:tc>
      </w:tr>
      <w:tr w:rsidR="00701201" w:rsidRPr="005D467C">
        <w:trPr>
          <w:trHeight w:val="509"/>
        </w:trPr>
        <w:tc>
          <w:tcPr>
            <w:tcW w:w="1789" w:type="dxa"/>
            <w:vMerge/>
            <w:tcBorders>
              <w:top w:val="single" w:sz="4" w:space="0" w:color="000000"/>
              <w:left w:val="single" w:sz="4" w:space="0" w:color="000000"/>
              <w:bottom w:val="single" w:sz="4" w:space="0" w:color="auto"/>
              <w:right w:val="nil"/>
            </w:tcBorders>
            <w:vAlign w:val="center"/>
          </w:tcPr>
          <w:p w:rsidR="00701201" w:rsidRPr="005D467C" w:rsidRDefault="00701201">
            <w:pPr>
              <w:rPr>
                <w:rFonts w:ascii="Times New Roman" w:hAnsi="Times New Roman"/>
                <w:sz w:val="28"/>
                <w:szCs w:val="28"/>
                <w:lang w:eastAsia="en-US"/>
              </w:rPr>
            </w:pPr>
          </w:p>
        </w:tc>
        <w:tc>
          <w:tcPr>
            <w:tcW w:w="2531" w:type="dxa"/>
            <w:vMerge/>
            <w:tcBorders>
              <w:top w:val="single" w:sz="4" w:space="0" w:color="000000"/>
              <w:left w:val="single" w:sz="4" w:space="0" w:color="000000"/>
              <w:bottom w:val="single" w:sz="4" w:space="0" w:color="auto"/>
              <w:right w:val="single" w:sz="4" w:space="0" w:color="auto"/>
            </w:tcBorders>
            <w:vAlign w:val="center"/>
          </w:tcPr>
          <w:p w:rsidR="00701201" w:rsidRPr="005D467C" w:rsidRDefault="00701201">
            <w:pPr>
              <w:rPr>
                <w:rFonts w:ascii="Times New Roman" w:hAnsi="Times New Roman"/>
                <w:sz w:val="28"/>
                <w:szCs w:val="28"/>
                <w:lang w:eastAsia="en-US"/>
              </w:rPr>
            </w:pPr>
          </w:p>
        </w:tc>
        <w:tc>
          <w:tcPr>
            <w:tcW w:w="2090" w:type="dxa"/>
            <w:tcBorders>
              <w:top w:val="single" w:sz="4" w:space="0" w:color="000000"/>
              <w:left w:val="single" w:sz="4" w:space="0" w:color="auto"/>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местные бюджеты</w:t>
            </w:r>
          </w:p>
          <w:p w:rsidR="00701201" w:rsidRPr="005D467C" w:rsidRDefault="00701201">
            <w:pPr>
              <w:widowControl w:val="0"/>
              <w:autoSpaceDE w:val="0"/>
              <w:ind w:firstLine="85"/>
              <w:jc w:val="both"/>
              <w:rPr>
                <w:rFonts w:ascii="Times New Roman" w:hAnsi="Times New Roman"/>
                <w:sz w:val="28"/>
                <w:szCs w:val="28"/>
                <w:lang w:eastAsia="en-US"/>
              </w:rPr>
            </w:pPr>
          </w:p>
        </w:tc>
        <w:tc>
          <w:tcPr>
            <w:tcW w:w="1000"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678,051</w:t>
            </w:r>
          </w:p>
        </w:tc>
        <w:tc>
          <w:tcPr>
            <w:tcW w:w="1100" w:type="dxa"/>
            <w:tcBorders>
              <w:top w:val="single" w:sz="4" w:space="0" w:color="000000"/>
              <w:left w:val="single" w:sz="4" w:space="0" w:color="000000"/>
              <w:bottom w:val="single" w:sz="4" w:space="0" w:color="000000"/>
              <w:right w:val="nil"/>
            </w:tcBorders>
          </w:tcPr>
          <w:p w:rsidR="00701201" w:rsidRPr="005D467C" w:rsidRDefault="00E809AF">
            <w:pPr>
              <w:widowControl w:val="0"/>
              <w:autoSpaceDE w:val="0"/>
              <w:ind w:firstLine="85"/>
              <w:jc w:val="both"/>
              <w:rPr>
                <w:rFonts w:ascii="Times New Roman" w:hAnsi="Times New Roman"/>
                <w:sz w:val="28"/>
                <w:szCs w:val="28"/>
                <w:lang w:eastAsia="en-US"/>
              </w:rPr>
            </w:pPr>
            <w:r>
              <w:rPr>
                <w:rFonts w:ascii="Times New Roman" w:hAnsi="Times New Roman"/>
                <w:sz w:val="28"/>
                <w:szCs w:val="28"/>
              </w:rPr>
              <w:t xml:space="preserve"> 990,833</w:t>
            </w:r>
          </w:p>
        </w:tc>
        <w:tc>
          <w:tcPr>
            <w:tcW w:w="142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11255,272</w:t>
            </w:r>
          </w:p>
        </w:tc>
        <w:tc>
          <w:tcPr>
            <w:tcW w:w="1134"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rPr>
            </w:pPr>
            <w:r w:rsidRPr="005D467C">
              <w:rPr>
                <w:rFonts w:ascii="Times New Roman" w:hAnsi="Times New Roman"/>
                <w:sz w:val="28"/>
                <w:szCs w:val="28"/>
              </w:rPr>
              <w:t>2887, 224</w:t>
            </w:r>
          </w:p>
        </w:tc>
        <w:tc>
          <w:tcPr>
            <w:tcW w:w="1176" w:type="dxa"/>
            <w:tcBorders>
              <w:top w:val="single" w:sz="4" w:space="0" w:color="000000"/>
              <w:left w:val="single" w:sz="4" w:space="0" w:color="000000"/>
              <w:bottom w:val="single" w:sz="4" w:space="0" w:color="000000"/>
              <w:right w:val="nil"/>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 xml:space="preserve"> 3561,845</w:t>
            </w:r>
          </w:p>
        </w:tc>
        <w:tc>
          <w:tcPr>
            <w:tcW w:w="1054" w:type="dxa"/>
            <w:tcBorders>
              <w:top w:val="single" w:sz="4" w:space="0" w:color="000000"/>
              <w:left w:val="single" w:sz="4" w:space="0" w:color="000000"/>
              <w:bottom w:val="single" w:sz="4" w:space="0" w:color="000000"/>
              <w:right w:val="single" w:sz="4" w:space="0" w:color="auto"/>
            </w:tcBorders>
          </w:tcPr>
          <w:p w:rsidR="00701201" w:rsidRPr="005D467C" w:rsidRDefault="00701201">
            <w:pPr>
              <w:widowControl w:val="0"/>
              <w:autoSpaceDE w:val="0"/>
              <w:jc w:val="both"/>
              <w:rPr>
                <w:rFonts w:ascii="Times New Roman" w:hAnsi="Times New Roman"/>
                <w:sz w:val="28"/>
                <w:szCs w:val="28"/>
              </w:rPr>
            </w:pPr>
            <w:r w:rsidRPr="005D467C">
              <w:rPr>
                <w:rFonts w:ascii="Times New Roman" w:hAnsi="Times New Roman"/>
                <w:sz w:val="28"/>
                <w:szCs w:val="28"/>
              </w:rPr>
              <w:t>5066,023</w:t>
            </w:r>
          </w:p>
        </w:tc>
        <w:tc>
          <w:tcPr>
            <w:tcW w:w="867" w:type="dxa"/>
            <w:tcBorders>
              <w:top w:val="single" w:sz="4" w:space="0" w:color="000000"/>
              <w:left w:val="single" w:sz="4" w:space="0" w:color="auto"/>
              <w:bottom w:val="single" w:sz="4" w:space="0" w:color="000000"/>
              <w:right w:val="single" w:sz="4" w:space="0" w:color="auto"/>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rPr>
              <w:t xml:space="preserve"> 88,400</w:t>
            </w:r>
          </w:p>
        </w:tc>
        <w:tc>
          <w:tcPr>
            <w:tcW w:w="867" w:type="dxa"/>
            <w:tcBorders>
              <w:top w:val="single" w:sz="4" w:space="0" w:color="000000"/>
              <w:left w:val="single" w:sz="4" w:space="0" w:color="auto"/>
              <w:bottom w:val="single" w:sz="4" w:space="0" w:color="000000"/>
              <w:right w:val="single" w:sz="4" w:space="0" w:color="000000"/>
            </w:tcBorders>
          </w:tcPr>
          <w:p w:rsidR="00701201" w:rsidRPr="005D467C" w:rsidRDefault="00701201">
            <w:pPr>
              <w:widowControl w:val="0"/>
              <w:autoSpaceDE w:val="0"/>
              <w:ind w:firstLine="85"/>
              <w:jc w:val="both"/>
              <w:rPr>
                <w:rFonts w:ascii="Times New Roman" w:hAnsi="Times New Roman"/>
                <w:sz w:val="28"/>
                <w:szCs w:val="28"/>
                <w:lang w:eastAsia="en-US"/>
              </w:rPr>
            </w:pPr>
            <w:r w:rsidRPr="005D467C">
              <w:rPr>
                <w:rFonts w:ascii="Times New Roman" w:hAnsi="Times New Roman"/>
                <w:sz w:val="28"/>
                <w:szCs w:val="28"/>
                <w:lang w:eastAsia="en-US"/>
              </w:rPr>
              <w:t>0,000</w:t>
            </w:r>
          </w:p>
        </w:tc>
      </w:tr>
    </w:tbl>
    <w:p w:rsidR="00701201" w:rsidRPr="005D467C" w:rsidRDefault="00701201" w:rsidP="00701201">
      <w:pPr>
        <w:widowControl w:val="0"/>
        <w:autoSpaceDE w:val="0"/>
        <w:ind w:left="9020" w:firstLine="567"/>
        <w:rPr>
          <w:rFonts w:ascii="Times New Roman" w:hAnsi="Times New Roman"/>
          <w:sz w:val="28"/>
          <w:szCs w:val="28"/>
          <w:lang w:eastAsia="en-US"/>
        </w:rPr>
      </w:pPr>
      <w:bookmarkStart w:id="1" w:name="Par5297"/>
      <w:bookmarkEnd w:id="1"/>
    </w:p>
    <w:p w:rsidR="00701201" w:rsidRPr="005D467C" w:rsidRDefault="00701201" w:rsidP="00701201">
      <w:pPr>
        <w:widowControl w:val="0"/>
        <w:autoSpaceDE w:val="0"/>
        <w:ind w:left="9020" w:firstLine="567"/>
        <w:rPr>
          <w:rFonts w:ascii="Times New Roman" w:hAnsi="Times New Roman"/>
          <w:sz w:val="28"/>
          <w:szCs w:val="28"/>
        </w:rPr>
      </w:pPr>
    </w:p>
    <w:p w:rsidR="00701201" w:rsidRPr="005D467C" w:rsidRDefault="00701201" w:rsidP="00701201">
      <w:pPr>
        <w:ind w:firstLine="567"/>
        <w:rPr>
          <w:rFonts w:ascii="Times New Roman" w:hAnsi="Times New Roman"/>
          <w:sz w:val="28"/>
          <w:szCs w:val="28"/>
        </w:rPr>
      </w:pPr>
    </w:p>
    <w:p w:rsidR="00A6547A" w:rsidRPr="005D467C" w:rsidRDefault="00A6547A" w:rsidP="00517361">
      <w:pPr>
        <w:jc w:val="both"/>
        <w:rPr>
          <w:rFonts w:ascii="Times New Roman" w:hAnsi="Times New Roman"/>
          <w:b/>
          <w:sz w:val="28"/>
          <w:szCs w:val="28"/>
        </w:rPr>
        <w:sectPr w:rsidR="00A6547A" w:rsidRPr="005D467C" w:rsidSect="00A6547A">
          <w:pgSz w:w="16838" w:h="11906" w:orient="landscape"/>
          <w:pgMar w:top="1701" w:right="1134" w:bottom="851" w:left="1134" w:header="709" w:footer="709" w:gutter="0"/>
          <w:cols w:space="708"/>
          <w:docGrid w:linePitch="360"/>
        </w:sectPr>
      </w:pPr>
    </w:p>
    <w:p w:rsidR="007B3DA7" w:rsidRPr="007574BE" w:rsidRDefault="007B3DA7" w:rsidP="007B3DA7">
      <w:pPr>
        <w:pStyle w:val="af2"/>
        <w:ind w:left="4320" w:firstLine="567"/>
        <w:jc w:val="right"/>
        <w:rPr>
          <w:rFonts w:ascii="Times New Roman" w:hAnsi="Times New Roman" w:cs="Times New Roman"/>
          <w:sz w:val="24"/>
          <w:szCs w:val="24"/>
        </w:rPr>
      </w:pPr>
      <w:r w:rsidRPr="007574BE">
        <w:rPr>
          <w:rFonts w:ascii="Times New Roman" w:hAnsi="Times New Roman" w:cs="Times New Roman"/>
          <w:b w:val="0"/>
          <w:bCs w:val="0"/>
          <w:sz w:val="24"/>
          <w:szCs w:val="24"/>
        </w:rPr>
        <w:lastRenderedPageBreak/>
        <w:t>Приложение №</w:t>
      </w:r>
      <w:r>
        <w:rPr>
          <w:rFonts w:ascii="Times New Roman" w:hAnsi="Times New Roman" w:cs="Times New Roman"/>
          <w:b w:val="0"/>
          <w:bCs w:val="0"/>
          <w:sz w:val="24"/>
          <w:szCs w:val="24"/>
        </w:rPr>
        <w:t>6</w:t>
      </w:r>
    </w:p>
    <w:p w:rsidR="007B3DA7" w:rsidRPr="007574BE" w:rsidRDefault="007B3DA7" w:rsidP="007B3DA7">
      <w:pPr>
        <w:pStyle w:val="af2"/>
        <w:ind w:left="4320" w:firstLine="567"/>
        <w:jc w:val="right"/>
        <w:rPr>
          <w:rFonts w:ascii="Times New Roman" w:hAnsi="Times New Roman" w:cs="Times New Roman"/>
          <w:b w:val="0"/>
          <w:bCs w:val="0"/>
          <w:sz w:val="24"/>
          <w:szCs w:val="24"/>
        </w:rPr>
      </w:pPr>
      <w:r w:rsidRPr="007574BE">
        <w:rPr>
          <w:rFonts w:ascii="Times New Roman" w:hAnsi="Times New Roman" w:cs="Times New Roman"/>
          <w:b w:val="0"/>
          <w:bCs w:val="0"/>
          <w:sz w:val="24"/>
          <w:szCs w:val="24"/>
        </w:rPr>
        <w:t>к муниципальной программе</w:t>
      </w:r>
    </w:p>
    <w:p w:rsidR="007B3DA7" w:rsidRPr="007574BE" w:rsidRDefault="007B3DA7" w:rsidP="007B3DA7">
      <w:pPr>
        <w:pStyle w:val="af2"/>
        <w:ind w:left="4320" w:firstLine="567"/>
        <w:jc w:val="right"/>
        <w:rPr>
          <w:rFonts w:ascii="Times New Roman" w:hAnsi="Times New Roman" w:cs="Times New Roman"/>
          <w:color w:val="000000"/>
          <w:sz w:val="24"/>
          <w:szCs w:val="24"/>
        </w:rPr>
      </w:pPr>
      <w:r w:rsidRPr="007574BE">
        <w:rPr>
          <w:rFonts w:ascii="Times New Roman" w:hAnsi="Times New Roman" w:cs="Times New Roman"/>
          <w:b w:val="0"/>
          <w:bCs w:val="0"/>
          <w:sz w:val="24"/>
          <w:szCs w:val="24"/>
        </w:rPr>
        <w:t>Глушковского района Курской области</w:t>
      </w:r>
      <w:r w:rsidRPr="007574BE">
        <w:rPr>
          <w:rFonts w:ascii="Times New Roman" w:hAnsi="Times New Roman" w:cs="Times New Roman"/>
          <w:color w:val="000000"/>
          <w:sz w:val="24"/>
          <w:szCs w:val="24"/>
        </w:rPr>
        <w:t xml:space="preserve"> </w:t>
      </w:r>
    </w:p>
    <w:p w:rsidR="007B3DA7" w:rsidRPr="007574BE" w:rsidRDefault="007B3DA7" w:rsidP="007B3DA7">
      <w:pPr>
        <w:pStyle w:val="af2"/>
        <w:ind w:left="4320" w:firstLine="567"/>
        <w:jc w:val="right"/>
        <w:rPr>
          <w:rFonts w:ascii="Times New Roman" w:hAnsi="Times New Roman" w:cs="Times New Roman"/>
          <w:b w:val="0"/>
          <w:bCs w:val="0"/>
          <w:color w:val="000000"/>
          <w:sz w:val="24"/>
          <w:szCs w:val="24"/>
        </w:rPr>
      </w:pPr>
      <w:r w:rsidRPr="007574BE">
        <w:rPr>
          <w:rFonts w:ascii="Times New Roman" w:hAnsi="Times New Roman" w:cs="Times New Roman"/>
          <w:b w:val="0"/>
          <w:bCs w:val="0"/>
          <w:color w:val="000000"/>
          <w:sz w:val="24"/>
          <w:szCs w:val="24"/>
        </w:rPr>
        <w:t xml:space="preserve">«Обеспечение </w:t>
      </w:r>
      <w:proofErr w:type="gramStart"/>
      <w:r w:rsidRPr="007574BE">
        <w:rPr>
          <w:rFonts w:ascii="Times New Roman" w:hAnsi="Times New Roman" w:cs="Times New Roman"/>
          <w:b w:val="0"/>
          <w:bCs w:val="0"/>
          <w:color w:val="000000"/>
          <w:sz w:val="24"/>
          <w:szCs w:val="24"/>
        </w:rPr>
        <w:t>доступным</w:t>
      </w:r>
      <w:proofErr w:type="gramEnd"/>
      <w:r w:rsidRPr="007574BE">
        <w:rPr>
          <w:rFonts w:ascii="Times New Roman" w:hAnsi="Times New Roman" w:cs="Times New Roman"/>
          <w:b w:val="0"/>
          <w:bCs w:val="0"/>
          <w:color w:val="000000"/>
          <w:sz w:val="24"/>
          <w:szCs w:val="24"/>
        </w:rPr>
        <w:t xml:space="preserve">  и комфортным </w:t>
      </w:r>
    </w:p>
    <w:p w:rsidR="007B3DA7" w:rsidRPr="007574BE" w:rsidRDefault="007B3DA7" w:rsidP="007B3DA7">
      <w:pPr>
        <w:pStyle w:val="af2"/>
        <w:ind w:left="4320" w:firstLine="567"/>
        <w:jc w:val="right"/>
        <w:rPr>
          <w:rFonts w:ascii="Times New Roman" w:hAnsi="Times New Roman" w:cs="Times New Roman"/>
          <w:color w:val="000000"/>
          <w:sz w:val="24"/>
          <w:szCs w:val="24"/>
        </w:rPr>
      </w:pPr>
      <w:r w:rsidRPr="007574BE">
        <w:rPr>
          <w:rFonts w:ascii="Times New Roman" w:hAnsi="Times New Roman" w:cs="Times New Roman"/>
          <w:b w:val="0"/>
          <w:bCs w:val="0"/>
          <w:color w:val="000000"/>
          <w:sz w:val="24"/>
          <w:szCs w:val="24"/>
        </w:rPr>
        <w:t>жильем и коммунальными услугами</w:t>
      </w:r>
      <w:r w:rsidRPr="007574BE">
        <w:rPr>
          <w:rFonts w:ascii="Times New Roman" w:hAnsi="Times New Roman" w:cs="Times New Roman"/>
          <w:color w:val="000000"/>
          <w:sz w:val="24"/>
          <w:szCs w:val="24"/>
        </w:rPr>
        <w:t xml:space="preserve">  </w:t>
      </w:r>
    </w:p>
    <w:p w:rsidR="007B3DA7" w:rsidRPr="007574BE" w:rsidRDefault="007B3DA7" w:rsidP="007B3DA7">
      <w:pPr>
        <w:pStyle w:val="af2"/>
        <w:ind w:left="4320" w:firstLine="567"/>
        <w:jc w:val="right"/>
        <w:rPr>
          <w:rFonts w:ascii="Times New Roman" w:hAnsi="Times New Roman" w:cs="Times New Roman"/>
          <w:b w:val="0"/>
          <w:bCs w:val="0"/>
          <w:color w:val="000000"/>
          <w:sz w:val="24"/>
          <w:szCs w:val="24"/>
        </w:rPr>
      </w:pPr>
      <w:r w:rsidRPr="007574BE">
        <w:rPr>
          <w:rFonts w:ascii="Times New Roman" w:hAnsi="Times New Roman" w:cs="Times New Roman"/>
          <w:color w:val="000000"/>
          <w:sz w:val="24"/>
          <w:szCs w:val="24"/>
        </w:rPr>
        <w:t xml:space="preserve"> </w:t>
      </w:r>
      <w:r w:rsidRPr="007574BE">
        <w:rPr>
          <w:rFonts w:ascii="Times New Roman" w:hAnsi="Times New Roman" w:cs="Times New Roman"/>
          <w:b w:val="0"/>
          <w:bCs w:val="0"/>
          <w:color w:val="000000"/>
          <w:sz w:val="24"/>
          <w:szCs w:val="24"/>
        </w:rPr>
        <w:t xml:space="preserve">граждан в  Глушковском районе </w:t>
      </w:r>
    </w:p>
    <w:p w:rsidR="007B3DA7" w:rsidRPr="007574BE" w:rsidRDefault="007B3DA7" w:rsidP="007B3DA7">
      <w:pPr>
        <w:pStyle w:val="af2"/>
        <w:ind w:left="4320" w:firstLine="567"/>
        <w:jc w:val="right"/>
        <w:rPr>
          <w:rFonts w:ascii="Times New Roman" w:hAnsi="Times New Roman" w:cs="Times New Roman"/>
          <w:color w:val="000000"/>
          <w:sz w:val="24"/>
          <w:szCs w:val="24"/>
        </w:rPr>
      </w:pPr>
      <w:r w:rsidRPr="007574BE">
        <w:rPr>
          <w:rFonts w:ascii="Times New Roman" w:hAnsi="Times New Roman" w:cs="Times New Roman"/>
          <w:b w:val="0"/>
          <w:bCs w:val="0"/>
          <w:color w:val="000000"/>
          <w:sz w:val="24"/>
          <w:szCs w:val="24"/>
        </w:rPr>
        <w:t>Курской области»</w:t>
      </w:r>
      <w:r w:rsidRPr="007574BE">
        <w:rPr>
          <w:rFonts w:ascii="Times New Roman" w:hAnsi="Times New Roman" w:cs="Times New Roman"/>
          <w:color w:val="000000"/>
          <w:sz w:val="24"/>
          <w:szCs w:val="24"/>
        </w:rPr>
        <w:t xml:space="preserve"> </w:t>
      </w:r>
    </w:p>
    <w:p w:rsidR="007B3DA7" w:rsidRPr="007A3AB8" w:rsidRDefault="007B3DA7" w:rsidP="007B3DA7">
      <w:pPr>
        <w:ind w:firstLine="567"/>
        <w:jc w:val="center"/>
        <w:rPr>
          <w:rFonts w:ascii="Times New Roman" w:hAnsi="Times New Roman"/>
          <w:bCs/>
          <w:noProof/>
        </w:rPr>
      </w:pPr>
      <w:r>
        <w:rPr>
          <w:rFonts w:ascii="Times New Roman" w:hAnsi="Times New Roman"/>
          <w:b/>
          <w:bCs/>
          <w:noProof/>
        </w:rPr>
        <w:t xml:space="preserve">                                                                                                                                                                         </w:t>
      </w:r>
      <w:r w:rsidRPr="007574BE">
        <w:rPr>
          <w:rFonts w:ascii="Times New Roman" w:hAnsi="Times New Roman"/>
          <w:bCs/>
          <w:noProof/>
        </w:rPr>
        <w:t>к по</w:t>
      </w:r>
      <w:r>
        <w:rPr>
          <w:rFonts w:ascii="Times New Roman" w:hAnsi="Times New Roman"/>
          <w:bCs/>
          <w:noProof/>
        </w:rPr>
        <w:t>ст. №______от____________2021 г</w:t>
      </w:r>
    </w:p>
    <w:p w:rsidR="007B3DA7" w:rsidRPr="00861A12" w:rsidRDefault="007B3DA7" w:rsidP="007B3DA7">
      <w:pPr>
        <w:pStyle w:val="af2"/>
        <w:ind w:firstLine="567"/>
        <w:jc w:val="left"/>
        <w:rPr>
          <w:rFonts w:ascii="Times New Roman" w:hAnsi="Times New Roman" w:cs="Times New Roman"/>
          <w:color w:val="000000"/>
          <w:sz w:val="20"/>
          <w:szCs w:val="20"/>
        </w:rPr>
      </w:pPr>
    </w:p>
    <w:p w:rsidR="007B3DA7" w:rsidRPr="00861A12" w:rsidRDefault="007B3DA7" w:rsidP="007B3DA7">
      <w:pPr>
        <w:pStyle w:val="af2"/>
        <w:ind w:firstLine="567"/>
        <w:jc w:val="left"/>
        <w:rPr>
          <w:rFonts w:ascii="Times New Roman" w:hAnsi="Times New Roman" w:cs="Times New Roman"/>
          <w:bCs w:val="0"/>
          <w:sz w:val="24"/>
          <w:szCs w:val="24"/>
        </w:rPr>
      </w:pPr>
      <w:r>
        <w:rPr>
          <w:rFonts w:ascii="Times New Roman" w:hAnsi="Times New Roman" w:cs="Times New Roman"/>
          <w:bCs w:val="0"/>
          <w:sz w:val="24"/>
          <w:szCs w:val="24"/>
        </w:rPr>
        <w:t xml:space="preserve">                                                                                          ПЛАН</w:t>
      </w:r>
    </w:p>
    <w:p w:rsidR="007B3DA7" w:rsidRPr="00861A12" w:rsidRDefault="007B3DA7" w:rsidP="007B3DA7">
      <w:pPr>
        <w:pStyle w:val="af"/>
        <w:jc w:val="left"/>
        <w:rPr>
          <w:rFonts w:ascii="Times New Roman" w:hAnsi="Times New Roman" w:cs="Times New Roman"/>
          <w:lang w:eastAsia="ar-SA"/>
        </w:rPr>
      </w:pPr>
      <w:r>
        <w:rPr>
          <w:rFonts w:ascii="Times New Roman" w:hAnsi="Times New Roman" w:cs="Times New Roman"/>
          <w:lang w:eastAsia="ar-SA"/>
        </w:rPr>
        <w:t xml:space="preserve">                             реализации</w:t>
      </w:r>
      <w:r w:rsidRPr="00861A12">
        <w:rPr>
          <w:rFonts w:ascii="Times New Roman" w:hAnsi="Times New Roman" w:cs="Times New Roman"/>
          <w:lang w:eastAsia="ar-SA"/>
        </w:rPr>
        <w:t xml:space="preserve"> муниципальной  программы   «Обеспечение  </w:t>
      </w:r>
      <w:proofErr w:type="gramStart"/>
      <w:r w:rsidRPr="00861A12">
        <w:rPr>
          <w:rFonts w:ascii="Times New Roman" w:hAnsi="Times New Roman" w:cs="Times New Roman"/>
          <w:lang w:eastAsia="ar-SA"/>
        </w:rPr>
        <w:t>доступным</w:t>
      </w:r>
      <w:proofErr w:type="gramEnd"/>
      <w:r w:rsidRPr="00861A12">
        <w:rPr>
          <w:rFonts w:ascii="Times New Roman" w:hAnsi="Times New Roman" w:cs="Times New Roman"/>
          <w:lang w:eastAsia="ar-SA"/>
        </w:rPr>
        <w:t xml:space="preserve">  и  комфортным</w:t>
      </w:r>
    </w:p>
    <w:p w:rsidR="007B3DA7" w:rsidRPr="006A7AB5" w:rsidRDefault="007B3DA7" w:rsidP="007B3DA7">
      <w:pPr>
        <w:rPr>
          <w:rFonts w:ascii="Times New Roman" w:hAnsi="Times New Roman"/>
          <w:sz w:val="24"/>
          <w:szCs w:val="24"/>
          <w:lang w:eastAsia="ar-SA"/>
        </w:rPr>
      </w:pPr>
      <w:r w:rsidRPr="006A7AB5">
        <w:rPr>
          <w:rFonts w:ascii="Times New Roman" w:hAnsi="Times New Roman"/>
        </w:rPr>
        <w:t xml:space="preserve">                                жильем  и  коммунальными  услугами  граждан  в  Глушковском  районе  Курской  области»                                                                  </w:t>
      </w: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3"/>
        <w:gridCol w:w="3305"/>
        <w:gridCol w:w="2010"/>
        <w:gridCol w:w="898"/>
        <w:gridCol w:w="900"/>
        <w:gridCol w:w="1084"/>
        <w:gridCol w:w="901"/>
        <w:gridCol w:w="1080"/>
        <w:gridCol w:w="900"/>
        <w:gridCol w:w="900"/>
        <w:gridCol w:w="906"/>
        <w:gridCol w:w="1080"/>
      </w:tblGrid>
      <w:tr w:rsidR="007B3DA7" w:rsidRPr="008A5C16" w:rsidTr="00170D87">
        <w:trPr>
          <w:jc w:val="center"/>
        </w:trPr>
        <w:tc>
          <w:tcPr>
            <w:tcW w:w="963" w:type="dxa"/>
            <w:vMerge w:val="restart"/>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w:t>
            </w:r>
            <w:proofErr w:type="spellStart"/>
            <w:proofErr w:type="gramStart"/>
            <w:r w:rsidRPr="008A5C16">
              <w:rPr>
                <w:rFonts w:ascii="Times New Roman" w:hAnsi="Times New Roman" w:cs="Times New Roman"/>
                <w:b w:val="0"/>
                <w:bCs w:val="0"/>
                <w:sz w:val="24"/>
                <w:szCs w:val="24"/>
              </w:rPr>
              <w:t>п</w:t>
            </w:r>
            <w:proofErr w:type="spellEnd"/>
            <w:proofErr w:type="gramEnd"/>
            <w:r w:rsidRPr="008A5C16">
              <w:rPr>
                <w:rFonts w:ascii="Times New Roman" w:hAnsi="Times New Roman" w:cs="Times New Roman"/>
                <w:b w:val="0"/>
                <w:bCs w:val="0"/>
                <w:sz w:val="24"/>
                <w:szCs w:val="24"/>
              </w:rPr>
              <w:t>/</w:t>
            </w:r>
            <w:proofErr w:type="spellStart"/>
            <w:r w:rsidRPr="008A5C16">
              <w:rPr>
                <w:rFonts w:ascii="Times New Roman" w:hAnsi="Times New Roman" w:cs="Times New Roman"/>
                <w:b w:val="0"/>
                <w:bCs w:val="0"/>
                <w:sz w:val="24"/>
                <w:szCs w:val="24"/>
              </w:rPr>
              <w:t>п</w:t>
            </w:r>
            <w:proofErr w:type="spellEnd"/>
          </w:p>
        </w:tc>
        <w:tc>
          <w:tcPr>
            <w:tcW w:w="3305" w:type="dxa"/>
            <w:vMerge w:val="restart"/>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hanging="14"/>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Наименование программы, подпрограммы, контрольного  события  программы </w:t>
            </w:r>
          </w:p>
        </w:tc>
        <w:tc>
          <w:tcPr>
            <w:tcW w:w="2010" w:type="dxa"/>
            <w:vMerge w:val="restart"/>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rPr>
                <w:rFonts w:ascii="Times New Roman" w:hAnsi="Times New Roman" w:cs="Times New Roman"/>
                <w:b w:val="0"/>
                <w:bCs w:val="0"/>
                <w:sz w:val="24"/>
                <w:szCs w:val="24"/>
              </w:rPr>
            </w:pPr>
            <w:r>
              <w:rPr>
                <w:rFonts w:ascii="Times New Roman" w:hAnsi="Times New Roman" w:cs="Times New Roman"/>
                <w:b w:val="0"/>
                <w:bCs w:val="0"/>
                <w:sz w:val="24"/>
                <w:szCs w:val="24"/>
              </w:rPr>
              <w:t>Ответственный  исполнитель</w:t>
            </w:r>
          </w:p>
        </w:tc>
        <w:tc>
          <w:tcPr>
            <w:tcW w:w="898" w:type="dxa"/>
            <w:tcBorders>
              <w:top w:val="single" w:sz="4" w:space="0" w:color="auto"/>
              <w:left w:val="single" w:sz="4" w:space="0" w:color="auto"/>
              <w:bottom w:val="single" w:sz="4" w:space="0" w:color="auto"/>
              <w:right w:val="nil"/>
            </w:tcBorders>
          </w:tcPr>
          <w:p w:rsidR="007B3DA7" w:rsidRPr="008A5C16" w:rsidRDefault="007B3DA7" w:rsidP="003A2528">
            <w:pPr>
              <w:pStyle w:val="ConsPlusNormal0"/>
              <w:ind w:hanging="14"/>
              <w:outlineLvl w:val="1"/>
              <w:rPr>
                <w:rFonts w:ascii="Times New Roman" w:hAnsi="Times New Roman" w:cs="Times New Roman"/>
                <w:sz w:val="24"/>
                <w:szCs w:val="24"/>
              </w:rPr>
            </w:pPr>
            <w:r w:rsidRPr="008A5C16">
              <w:rPr>
                <w:rFonts w:ascii="Times New Roman" w:hAnsi="Times New Roman" w:cs="Times New Roman"/>
                <w:sz w:val="24"/>
                <w:szCs w:val="24"/>
              </w:rPr>
              <w:t xml:space="preserve"> </w:t>
            </w:r>
          </w:p>
        </w:tc>
        <w:tc>
          <w:tcPr>
            <w:tcW w:w="7751" w:type="dxa"/>
            <w:gridSpan w:val="8"/>
            <w:tcBorders>
              <w:top w:val="single" w:sz="4" w:space="0" w:color="auto"/>
              <w:left w:val="nil"/>
              <w:bottom w:val="single" w:sz="4" w:space="0" w:color="auto"/>
              <w:right w:val="single" w:sz="4" w:space="0" w:color="auto"/>
            </w:tcBorders>
          </w:tcPr>
          <w:p w:rsidR="007B3DA7" w:rsidRPr="008A5C16" w:rsidRDefault="007B3DA7" w:rsidP="003A2528">
            <w:pPr>
              <w:pStyle w:val="af2"/>
              <w:ind w:right="0" w:hanging="14"/>
              <w:rPr>
                <w:rFonts w:ascii="Times New Roman" w:hAnsi="Times New Roman" w:cs="Times New Roman"/>
                <w:b w:val="0"/>
                <w:bCs w:val="0"/>
                <w:sz w:val="24"/>
                <w:szCs w:val="24"/>
              </w:rPr>
            </w:pPr>
            <w:r>
              <w:rPr>
                <w:rFonts w:ascii="Times New Roman" w:hAnsi="Times New Roman" w:cs="Times New Roman"/>
                <w:b w:val="0"/>
                <w:bCs w:val="0"/>
                <w:sz w:val="24"/>
                <w:szCs w:val="24"/>
              </w:rPr>
              <w:t>Срок  наступления  контрольного  события</w:t>
            </w:r>
          </w:p>
        </w:tc>
      </w:tr>
      <w:tr w:rsidR="007B3DA7" w:rsidRPr="008A5C16" w:rsidTr="00170D87">
        <w:trPr>
          <w:jc w:val="center"/>
        </w:trPr>
        <w:tc>
          <w:tcPr>
            <w:tcW w:w="963" w:type="dxa"/>
            <w:vMerge/>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rPr>
                <w:rFonts w:ascii="Times New Roman" w:hAnsi="Times New Roman"/>
                <w:sz w:val="24"/>
                <w:szCs w:val="24"/>
                <w:lang w:eastAsia="ar-SA"/>
              </w:rPr>
            </w:pPr>
          </w:p>
        </w:tc>
        <w:tc>
          <w:tcPr>
            <w:tcW w:w="3305" w:type="dxa"/>
            <w:vMerge/>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rPr>
                <w:rFonts w:ascii="Times New Roman" w:hAnsi="Times New Roman"/>
                <w:sz w:val="24"/>
                <w:szCs w:val="24"/>
                <w:lang w:eastAsia="ar-SA"/>
              </w:rPr>
            </w:pPr>
          </w:p>
        </w:tc>
        <w:tc>
          <w:tcPr>
            <w:tcW w:w="2010" w:type="dxa"/>
            <w:vMerge/>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rPr>
                <w:rFonts w:ascii="Times New Roman" w:hAnsi="Times New Roman"/>
                <w:sz w:val="24"/>
                <w:szCs w:val="24"/>
                <w:lang w:eastAsia="ar-SA"/>
              </w:rPr>
            </w:pPr>
          </w:p>
        </w:tc>
        <w:tc>
          <w:tcPr>
            <w:tcW w:w="898"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2015</w:t>
            </w:r>
          </w:p>
        </w:tc>
        <w:tc>
          <w:tcPr>
            <w:tcW w:w="900"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2016</w:t>
            </w:r>
          </w:p>
        </w:tc>
        <w:tc>
          <w:tcPr>
            <w:tcW w:w="1084"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2017</w:t>
            </w:r>
          </w:p>
        </w:tc>
        <w:tc>
          <w:tcPr>
            <w:tcW w:w="901"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2018</w:t>
            </w:r>
          </w:p>
        </w:tc>
        <w:tc>
          <w:tcPr>
            <w:tcW w:w="1080"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hanging="14"/>
              <w:jc w:val="left"/>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2019</w:t>
            </w:r>
          </w:p>
        </w:tc>
        <w:tc>
          <w:tcPr>
            <w:tcW w:w="900"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hanging="14"/>
              <w:jc w:val="left"/>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2020</w:t>
            </w:r>
          </w:p>
        </w:tc>
        <w:tc>
          <w:tcPr>
            <w:tcW w:w="900"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2021</w:t>
            </w:r>
          </w:p>
        </w:tc>
        <w:tc>
          <w:tcPr>
            <w:tcW w:w="906"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hanging="14"/>
              <w:jc w:val="left"/>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2022</w:t>
            </w:r>
          </w:p>
        </w:tc>
        <w:tc>
          <w:tcPr>
            <w:tcW w:w="1080"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jc w:val="left"/>
              <w:rPr>
                <w:rFonts w:ascii="Times New Roman" w:hAnsi="Times New Roman" w:cs="Times New Roman"/>
                <w:b w:val="0"/>
                <w:bCs w:val="0"/>
                <w:sz w:val="24"/>
                <w:szCs w:val="24"/>
              </w:rPr>
            </w:pPr>
            <w:r w:rsidRPr="008A5C16">
              <w:rPr>
                <w:rFonts w:ascii="Times New Roman" w:hAnsi="Times New Roman" w:cs="Times New Roman"/>
                <w:b w:val="0"/>
                <w:bCs w:val="0"/>
                <w:sz w:val="24"/>
                <w:szCs w:val="24"/>
              </w:rPr>
              <w:t>2023</w:t>
            </w:r>
          </w:p>
        </w:tc>
      </w:tr>
      <w:tr w:rsidR="007B3DA7" w:rsidRPr="008A5C16" w:rsidTr="00170D87">
        <w:trPr>
          <w:jc w:val="center"/>
        </w:trPr>
        <w:tc>
          <w:tcPr>
            <w:tcW w:w="963"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1</w:t>
            </w:r>
          </w:p>
        </w:tc>
        <w:tc>
          <w:tcPr>
            <w:tcW w:w="3305"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pStyle w:val="af2"/>
              <w:ind w:right="0" w:hanging="14"/>
              <w:rPr>
                <w:rFonts w:ascii="Times New Roman" w:hAnsi="Times New Roman" w:cs="Times New Roman"/>
                <w:b w:val="0"/>
                <w:bCs w:val="0"/>
                <w:sz w:val="24"/>
                <w:szCs w:val="24"/>
              </w:rPr>
            </w:pPr>
            <w:r w:rsidRPr="008A5C16">
              <w:rPr>
                <w:rFonts w:ascii="Times New Roman" w:hAnsi="Times New Roman" w:cs="Times New Roman"/>
                <w:b w:val="0"/>
                <w:bCs w:val="0"/>
                <w:sz w:val="24"/>
                <w:szCs w:val="24"/>
              </w:rPr>
              <w:t>2</w:t>
            </w:r>
          </w:p>
        </w:tc>
        <w:tc>
          <w:tcPr>
            <w:tcW w:w="2010"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pStyle w:val="af2"/>
              <w:ind w:right="0"/>
              <w:rPr>
                <w:rFonts w:ascii="Times New Roman" w:hAnsi="Times New Roman" w:cs="Times New Roman"/>
                <w:b w:val="0"/>
                <w:bCs w:val="0"/>
                <w:sz w:val="24"/>
                <w:szCs w:val="24"/>
              </w:rPr>
            </w:pPr>
            <w:r>
              <w:rPr>
                <w:rFonts w:ascii="Times New Roman" w:hAnsi="Times New Roman" w:cs="Times New Roman"/>
                <w:b w:val="0"/>
                <w:bCs w:val="0"/>
                <w:sz w:val="24"/>
                <w:szCs w:val="24"/>
              </w:rPr>
              <w:t>3</w:t>
            </w:r>
          </w:p>
        </w:tc>
        <w:tc>
          <w:tcPr>
            <w:tcW w:w="898"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pStyle w:val="af2"/>
              <w:ind w:right="0" w:hanging="14"/>
              <w:rPr>
                <w:rFonts w:ascii="Times New Roman" w:hAnsi="Times New Roman" w:cs="Times New Roman"/>
                <w:b w:val="0"/>
                <w:bCs w:val="0"/>
                <w:sz w:val="24"/>
                <w:szCs w:val="24"/>
              </w:rPr>
            </w:pPr>
            <w:r>
              <w:rPr>
                <w:rFonts w:ascii="Times New Roman" w:hAnsi="Times New Roman" w:cs="Times New Roman"/>
                <w:b w:val="0"/>
                <w:bCs w:val="0"/>
                <w:sz w:val="24"/>
                <w:szCs w:val="24"/>
              </w:rPr>
              <w:t>4</w:t>
            </w:r>
          </w:p>
        </w:tc>
        <w:tc>
          <w:tcPr>
            <w:tcW w:w="900"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pStyle w:val="af2"/>
              <w:ind w:right="0" w:hanging="14"/>
              <w:rPr>
                <w:rFonts w:ascii="Times New Roman" w:hAnsi="Times New Roman" w:cs="Times New Roman"/>
                <w:b w:val="0"/>
                <w:bCs w:val="0"/>
                <w:sz w:val="24"/>
                <w:szCs w:val="24"/>
              </w:rPr>
            </w:pPr>
            <w:r>
              <w:rPr>
                <w:rFonts w:ascii="Times New Roman" w:hAnsi="Times New Roman" w:cs="Times New Roman"/>
                <w:b w:val="0"/>
                <w:bCs w:val="0"/>
                <w:sz w:val="24"/>
                <w:szCs w:val="24"/>
              </w:rPr>
              <w:t>5</w:t>
            </w:r>
          </w:p>
        </w:tc>
        <w:tc>
          <w:tcPr>
            <w:tcW w:w="1084"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pStyle w:val="af2"/>
              <w:ind w:right="0" w:hanging="14"/>
              <w:rPr>
                <w:rFonts w:ascii="Times New Roman" w:hAnsi="Times New Roman" w:cs="Times New Roman"/>
                <w:b w:val="0"/>
                <w:bCs w:val="0"/>
                <w:sz w:val="24"/>
                <w:szCs w:val="24"/>
              </w:rPr>
            </w:pPr>
            <w:r>
              <w:rPr>
                <w:rFonts w:ascii="Times New Roman" w:hAnsi="Times New Roman" w:cs="Times New Roman"/>
                <w:b w:val="0"/>
                <w:bCs w:val="0"/>
                <w:sz w:val="24"/>
                <w:szCs w:val="24"/>
              </w:rPr>
              <w:t>6</w:t>
            </w:r>
          </w:p>
        </w:tc>
        <w:tc>
          <w:tcPr>
            <w:tcW w:w="901"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pStyle w:val="af2"/>
              <w:ind w:right="0" w:hanging="14"/>
              <w:rPr>
                <w:rFonts w:ascii="Times New Roman" w:hAnsi="Times New Roman" w:cs="Times New Roman"/>
                <w:b w:val="0"/>
                <w:bCs w:val="0"/>
                <w:sz w:val="24"/>
                <w:szCs w:val="24"/>
              </w:rPr>
            </w:pPr>
            <w:r>
              <w:rPr>
                <w:rFonts w:ascii="Times New Roman" w:hAnsi="Times New Roman" w:cs="Times New Roman"/>
                <w:b w:val="0"/>
                <w:bCs w:val="0"/>
                <w:sz w:val="24"/>
                <w:szCs w:val="24"/>
              </w:rPr>
              <w:t>7</w:t>
            </w:r>
          </w:p>
        </w:tc>
        <w:tc>
          <w:tcPr>
            <w:tcW w:w="1080"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pStyle w:val="af2"/>
              <w:ind w:right="0" w:hanging="14"/>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8</w:t>
            </w:r>
          </w:p>
        </w:tc>
        <w:tc>
          <w:tcPr>
            <w:tcW w:w="900"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pStyle w:val="af2"/>
              <w:ind w:right="0" w:hanging="14"/>
              <w:rPr>
                <w:rFonts w:ascii="Times New Roman" w:hAnsi="Times New Roman" w:cs="Times New Roman"/>
                <w:b w:val="0"/>
                <w:bCs w:val="0"/>
                <w:sz w:val="24"/>
                <w:szCs w:val="24"/>
              </w:rPr>
            </w:pPr>
            <w:r>
              <w:rPr>
                <w:rFonts w:ascii="Times New Roman" w:hAnsi="Times New Roman" w:cs="Times New Roman"/>
                <w:b w:val="0"/>
                <w:bCs w:val="0"/>
                <w:sz w:val="24"/>
                <w:szCs w:val="24"/>
              </w:rPr>
              <w:t>9</w:t>
            </w:r>
          </w:p>
        </w:tc>
        <w:tc>
          <w:tcPr>
            <w:tcW w:w="900"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pStyle w:val="af2"/>
              <w:ind w:right="0" w:hanging="14"/>
              <w:rPr>
                <w:rFonts w:ascii="Times New Roman" w:hAnsi="Times New Roman" w:cs="Times New Roman"/>
                <w:b w:val="0"/>
                <w:bCs w:val="0"/>
                <w:sz w:val="24"/>
                <w:szCs w:val="24"/>
              </w:rPr>
            </w:pPr>
            <w:r>
              <w:rPr>
                <w:rFonts w:ascii="Times New Roman" w:hAnsi="Times New Roman" w:cs="Times New Roman"/>
                <w:b w:val="0"/>
                <w:bCs w:val="0"/>
                <w:sz w:val="24"/>
                <w:szCs w:val="24"/>
              </w:rPr>
              <w:t>10</w:t>
            </w:r>
          </w:p>
        </w:tc>
        <w:tc>
          <w:tcPr>
            <w:tcW w:w="906"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pStyle w:val="af2"/>
              <w:ind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11</w:t>
            </w:r>
          </w:p>
        </w:tc>
        <w:tc>
          <w:tcPr>
            <w:tcW w:w="1080"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3A2528">
            <w:pPr>
              <w:pStyle w:val="af2"/>
              <w:ind w:right="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  12</w:t>
            </w:r>
          </w:p>
        </w:tc>
      </w:tr>
      <w:tr w:rsidR="007B3DA7" w:rsidRPr="008A5C16" w:rsidTr="00170D87">
        <w:trPr>
          <w:jc w:val="center"/>
        </w:trPr>
        <w:tc>
          <w:tcPr>
            <w:tcW w:w="12941" w:type="dxa"/>
            <w:gridSpan w:val="10"/>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ConsPlusNormal0"/>
              <w:tabs>
                <w:tab w:val="left" w:pos="567"/>
              </w:tabs>
              <w:ind w:firstLine="567"/>
              <w:jc w:val="center"/>
              <w:outlineLvl w:val="1"/>
              <w:rPr>
                <w:rFonts w:ascii="Times New Roman" w:hAnsi="Times New Roman" w:cs="Times New Roman"/>
                <w:color w:val="000000"/>
                <w:sz w:val="24"/>
                <w:szCs w:val="24"/>
              </w:rPr>
            </w:pPr>
            <w:r w:rsidRPr="008A5C16">
              <w:rPr>
                <w:rFonts w:ascii="Times New Roman" w:hAnsi="Times New Roman" w:cs="Times New Roman"/>
                <w:color w:val="000000"/>
                <w:sz w:val="24"/>
                <w:szCs w:val="24"/>
              </w:rPr>
              <w:t>«Обеспечение доступным  и комфортным жильем и коммунальными услугами граждан в  Глушковском районе Курской области</w:t>
            </w:r>
            <w:proofErr w:type="gramStart"/>
            <w:r w:rsidRPr="008A5C16">
              <w:rPr>
                <w:rFonts w:ascii="Times New Roman" w:hAnsi="Times New Roman" w:cs="Times New Roman"/>
                <w:color w:val="000000"/>
                <w:sz w:val="24"/>
                <w:szCs w:val="24"/>
              </w:rPr>
              <w:t>»н</w:t>
            </w:r>
            <w:proofErr w:type="gramEnd"/>
            <w:r w:rsidRPr="008A5C16">
              <w:rPr>
                <w:rFonts w:ascii="Times New Roman" w:hAnsi="Times New Roman" w:cs="Times New Roman"/>
                <w:color w:val="000000"/>
                <w:sz w:val="24"/>
                <w:szCs w:val="24"/>
              </w:rPr>
              <w:t xml:space="preserve">а </w:t>
            </w:r>
          </w:p>
        </w:tc>
        <w:tc>
          <w:tcPr>
            <w:tcW w:w="906"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ConsPlusNormal0"/>
              <w:tabs>
                <w:tab w:val="left" w:pos="567"/>
              </w:tabs>
              <w:ind w:firstLine="567"/>
              <w:jc w:val="center"/>
              <w:outlineLvl w:val="1"/>
              <w:rPr>
                <w:rFonts w:ascii="Times New Roman" w:hAnsi="Times New Roman" w:cs="Times New Roman"/>
                <w:color w:val="000000"/>
                <w:sz w:val="24"/>
                <w:szCs w:val="24"/>
              </w:rPr>
            </w:pPr>
          </w:p>
        </w:tc>
        <w:tc>
          <w:tcPr>
            <w:tcW w:w="1080"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ConsPlusNormal0"/>
              <w:tabs>
                <w:tab w:val="left" w:pos="567"/>
              </w:tabs>
              <w:ind w:firstLine="567"/>
              <w:jc w:val="center"/>
              <w:outlineLvl w:val="1"/>
              <w:rPr>
                <w:rFonts w:ascii="Times New Roman" w:hAnsi="Times New Roman" w:cs="Times New Roman"/>
                <w:color w:val="000000"/>
                <w:sz w:val="24"/>
                <w:szCs w:val="24"/>
              </w:rPr>
            </w:pPr>
          </w:p>
        </w:tc>
      </w:tr>
      <w:tr w:rsidR="007B3DA7" w:rsidRPr="008A5C16" w:rsidTr="00170D87">
        <w:trPr>
          <w:trHeight w:val="1771"/>
          <w:jc w:val="center"/>
        </w:trPr>
        <w:tc>
          <w:tcPr>
            <w:tcW w:w="963" w:type="dxa"/>
            <w:tcBorders>
              <w:top w:val="single" w:sz="4" w:space="0" w:color="auto"/>
              <w:left w:val="single" w:sz="4" w:space="0" w:color="auto"/>
              <w:bottom w:val="single" w:sz="4" w:space="0" w:color="auto"/>
              <w:right w:val="single" w:sz="4" w:space="0" w:color="auto"/>
            </w:tcBorders>
          </w:tcPr>
          <w:p w:rsidR="007B3DA7" w:rsidRDefault="007B3DA7" w:rsidP="003A2528">
            <w:pPr>
              <w:pStyle w:val="af2"/>
              <w:jc w:val="both"/>
              <w:rPr>
                <w:rFonts w:ascii="Times New Roman" w:hAnsi="Times New Roman" w:cs="Times New Roman"/>
                <w:b w:val="0"/>
                <w:bCs w:val="0"/>
                <w:sz w:val="24"/>
                <w:szCs w:val="24"/>
              </w:rPr>
            </w:pPr>
          </w:p>
          <w:p w:rsidR="007B3DA7" w:rsidRPr="008A5C16" w:rsidRDefault="007B3DA7" w:rsidP="003A2528">
            <w:pPr>
              <w:pStyle w:val="af2"/>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tc>
        <w:tc>
          <w:tcPr>
            <w:tcW w:w="3305"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autoSpaceDE w:val="0"/>
              <w:snapToGrid w:val="0"/>
              <w:jc w:val="both"/>
              <w:rPr>
                <w:rFonts w:ascii="Times New Roman" w:hAnsi="Times New Roman"/>
                <w:sz w:val="24"/>
                <w:szCs w:val="24"/>
              </w:rPr>
            </w:pPr>
            <w:r>
              <w:rPr>
                <w:rFonts w:ascii="Times New Roman" w:hAnsi="Times New Roman"/>
                <w:sz w:val="24"/>
                <w:szCs w:val="24"/>
              </w:rPr>
              <w:t xml:space="preserve"> Подпрограмма 2 «Создание   условий  для  обеспечения  доступным  и  комфортным  жильем  граждан  Глушковского  района  Курской  области»</w:t>
            </w:r>
          </w:p>
        </w:tc>
        <w:tc>
          <w:tcPr>
            <w:tcW w:w="2010" w:type="dxa"/>
            <w:vMerge w:val="restart"/>
            <w:tcBorders>
              <w:top w:val="single" w:sz="4" w:space="0" w:color="auto"/>
              <w:left w:val="single" w:sz="4" w:space="0" w:color="auto"/>
              <w:right w:val="single" w:sz="4" w:space="0" w:color="auto"/>
            </w:tcBorders>
          </w:tcPr>
          <w:p w:rsidR="007B3DA7" w:rsidRDefault="007B3DA7" w:rsidP="003A2528">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Отдел</w:t>
            </w:r>
          </w:p>
          <w:p w:rsidR="007B3DA7" w:rsidRDefault="007B3DA7" w:rsidP="003A2528">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строительства  и</w:t>
            </w:r>
          </w:p>
          <w:p w:rsidR="007B3DA7" w:rsidRDefault="007B3DA7" w:rsidP="00170D87">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архитектуры</w:t>
            </w:r>
          </w:p>
          <w:p w:rsidR="007B3DA7" w:rsidRPr="008A5C16" w:rsidRDefault="007B3DA7" w:rsidP="00170D87">
            <w:pPr>
              <w:pStyle w:val="ConsPlusNormal0"/>
              <w:ind w:firstLine="0"/>
              <w:jc w:val="both"/>
              <w:rPr>
                <w:rFonts w:ascii="Times New Roman" w:hAnsi="Times New Roman"/>
                <w:sz w:val="24"/>
                <w:szCs w:val="24"/>
              </w:rPr>
            </w:pPr>
            <w:r>
              <w:rPr>
                <w:rFonts w:ascii="Times New Roman" w:hAnsi="Times New Roman" w:cs="Times New Roman"/>
                <w:sz w:val="24"/>
                <w:szCs w:val="24"/>
              </w:rPr>
              <w:t xml:space="preserve">Администрации  </w:t>
            </w:r>
            <w:r w:rsidR="00170D87">
              <w:rPr>
                <w:rFonts w:ascii="Times New Roman" w:hAnsi="Times New Roman" w:cs="Times New Roman"/>
                <w:sz w:val="24"/>
                <w:szCs w:val="24"/>
              </w:rPr>
              <w:t>Г</w:t>
            </w:r>
            <w:r>
              <w:rPr>
                <w:rFonts w:ascii="Times New Roman" w:hAnsi="Times New Roman" w:cs="Times New Roman"/>
                <w:sz w:val="24"/>
                <w:szCs w:val="24"/>
              </w:rPr>
              <w:t>лушковского  района  Курской  области</w:t>
            </w:r>
          </w:p>
        </w:tc>
        <w:tc>
          <w:tcPr>
            <w:tcW w:w="898"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tc>
        <w:tc>
          <w:tcPr>
            <w:tcW w:w="1084"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8A5C16">
              <w:rPr>
                <w:rFonts w:ascii="Times New Roman" w:hAnsi="Times New Roman" w:cs="Times New Roman"/>
                <w:b w:val="0"/>
                <w:bCs w:val="0"/>
                <w:sz w:val="24"/>
                <w:szCs w:val="24"/>
              </w:rPr>
              <w:t xml:space="preserve"> </w:t>
            </w:r>
          </w:p>
        </w:tc>
        <w:tc>
          <w:tcPr>
            <w:tcW w:w="901"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jc w:val="both"/>
              <w:rPr>
                <w:rFonts w:ascii="Times New Roman" w:hAnsi="Times New Roman" w:cs="Times New Roman"/>
                <w:b w:val="0"/>
                <w:bCs w:val="0"/>
                <w:sz w:val="24"/>
                <w:szCs w:val="24"/>
              </w:rPr>
            </w:pPr>
            <w:r w:rsidRPr="008A5C16">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p>
        </w:tc>
        <w:tc>
          <w:tcPr>
            <w:tcW w:w="1080"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af2"/>
              <w:ind w:right="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tc>
      </w:tr>
      <w:tr w:rsidR="007B3DA7" w:rsidRPr="008A5C16" w:rsidTr="00170D87">
        <w:trPr>
          <w:trHeight w:val="519"/>
          <w:jc w:val="center"/>
        </w:trPr>
        <w:tc>
          <w:tcPr>
            <w:tcW w:w="963" w:type="dxa"/>
            <w:tcBorders>
              <w:top w:val="single" w:sz="4" w:space="0" w:color="auto"/>
              <w:left w:val="single" w:sz="4" w:space="0" w:color="auto"/>
              <w:bottom w:val="single" w:sz="4" w:space="0" w:color="auto"/>
              <w:right w:val="single" w:sz="4" w:space="0" w:color="auto"/>
            </w:tcBorders>
          </w:tcPr>
          <w:p w:rsidR="007B3DA7" w:rsidRDefault="007B3DA7" w:rsidP="003A2528">
            <w:pPr>
              <w:pStyle w:val="af2"/>
              <w:jc w:val="both"/>
              <w:rPr>
                <w:rFonts w:ascii="Times New Roman" w:hAnsi="Times New Roman" w:cs="Times New Roman"/>
                <w:b w:val="0"/>
                <w:bCs w:val="0"/>
                <w:sz w:val="24"/>
                <w:szCs w:val="24"/>
              </w:rPr>
            </w:pPr>
          </w:p>
          <w:p w:rsidR="007B3DA7" w:rsidRDefault="007B3DA7" w:rsidP="003A2528">
            <w:pPr>
              <w:pStyle w:val="af2"/>
              <w:jc w:val="both"/>
              <w:rPr>
                <w:rFonts w:ascii="Times New Roman" w:hAnsi="Times New Roman" w:cs="Times New Roman"/>
                <w:b w:val="0"/>
                <w:bCs w:val="0"/>
                <w:sz w:val="24"/>
                <w:szCs w:val="24"/>
              </w:rPr>
            </w:pPr>
            <w:r>
              <w:rPr>
                <w:rFonts w:ascii="Times New Roman" w:hAnsi="Times New Roman" w:cs="Times New Roman"/>
                <w:b w:val="0"/>
                <w:bCs w:val="0"/>
                <w:sz w:val="24"/>
                <w:szCs w:val="24"/>
              </w:rPr>
              <w:t>2.1</w:t>
            </w:r>
          </w:p>
        </w:tc>
        <w:tc>
          <w:tcPr>
            <w:tcW w:w="3305" w:type="dxa"/>
            <w:tcBorders>
              <w:top w:val="single" w:sz="4" w:space="0" w:color="auto"/>
              <w:left w:val="single" w:sz="4" w:space="0" w:color="auto"/>
              <w:bottom w:val="single" w:sz="4" w:space="0" w:color="auto"/>
              <w:right w:val="single" w:sz="4" w:space="0" w:color="auto"/>
            </w:tcBorders>
          </w:tcPr>
          <w:p w:rsidR="007B3DA7" w:rsidRPr="008A5C16" w:rsidRDefault="007B3DA7" w:rsidP="003A2528">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Контрольное  событие «Объем  ввода  жилья  на  территории  Глушковского  района  Курской  области, кв.м.</w:t>
            </w:r>
          </w:p>
        </w:tc>
        <w:tc>
          <w:tcPr>
            <w:tcW w:w="2010" w:type="dxa"/>
            <w:vMerge/>
            <w:tcBorders>
              <w:left w:val="single" w:sz="4" w:space="0" w:color="auto"/>
              <w:bottom w:val="single" w:sz="4" w:space="0" w:color="auto"/>
              <w:right w:val="single" w:sz="4" w:space="0" w:color="auto"/>
            </w:tcBorders>
          </w:tcPr>
          <w:p w:rsidR="007B3DA7" w:rsidRPr="008A5C16" w:rsidRDefault="007B3DA7" w:rsidP="003A2528">
            <w:pPr>
              <w:pStyle w:val="ConsPlusNormal0"/>
              <w:ind w:firstLine="0"/>
              <w:jc w:val="both"/>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170D87">
            <w:pPr>
              <w:jc w:val="center"/>
              <w:rPr>
                <w:rFonts w:ascii="Times New Roman" w:hAnsi="Times New Roman"/>
                <w:b/>
                <w:bCs/>
                <w:sz w:val="24"/>
                <w:szCs w:val="24"/>
              </w:rPr>
            </w:pPr>
            <w:r>
              <w:rPr>
                <w:rFonts w:ascii="Times New Roman" w:hAnsi="Times New Roman"/>
                <w:sz w:val="24"/>
                <w:szCs w:val="24"/>
                <w:lang w:eastAsia="ar-SA"/>
              </w:rPr>
              <w:t>7575</w:t>
            </w:r>
          </w:p>
        </w:tc>
        <w:tc>
          <w:tcPr>
            <w:tcW w:w="900"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170D87">
            <w:pPr>
              <w:pStyle w:val="af2"/>
              <w:ind w:right="0"/>
              <w:rPr>
                <w:rFonts w:ascii="Times New Roman" w:hAnsi="Times New Roman" w:cs="Times New Roman"/>
                <w:b w:val="0"/>
                <w:bCs w:val="0"/>
                <w:sz w:val="24"/>
                <w:szCs w:val="24"/>
              </w:rPr>
            </w:pPr>
            <w:r>
              <w:rPr>
                <w:rFonts w:ascii="Times New Roman" w:hAnsi="Times New Roman" w:cs="Times New Roman"/>
                <w:b w:val="0"/>
                <w:bCs w:val="0"/>
                <w:sz w:val="24"/>
                <w:szCs w:val="24"/>
              </w:rPr>
              <w:t>7146</w:t>
            </w:r>
          </w:p>
        </w:tc>
        <w:tc>
          <w:tcPr>
            <w:tcW w:w="1084"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170D87">
            <w:pPr>
              <w:pStyle w:val="af2"/>
              <w:ind w:right="0"/>
              <w:rPr>
                <w:rFonts w:ascii="Times New Roman" w:hAnsi="Times New Roman" w:cs="Times New Roman"/>
                <w:b w:val="0"/>
                <w:bCs w:val="0"/>
                <w:sz w:val="24"/>
                <w:szCs w:val="24"/>
              </w:rPr>
            </w:pPr>
            <w:r>
              <w:rPr>
                <w:rFonts w:ascii="Times New Roman" w:hAnsi="Times New Roman" w:cs="Times New Roman"/>
                <w:b w:val="0"/>
                <w:bCs w:val="0"/>
                <w:sz w:val="24"/>
                <w:szCs w:val="24"/>
              </w:rPr>
              <w:t>7972</w:t>
            </w:r>
          </w:p>
        </w:tc>
        <w:tc>
          <w:tcPr>
            <w:tcW w:w="901"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170D87">
            <w:pPr>
              <w:pStyle w:val="af2"/>
              <w:ind w:right="0"/>
              <w:rPr>
                <w:rFonts w:ascii="Times New Roman" w:hAnsi="Times New Roman" w:cs="Times New Roman"/>
                <w:b w:val="0"/>
                <w:bCs w:val="0"/>
                <w:sz w:val="24"/>
                <w:szCs w:val="24"/>
              </w:rPr>
            </w:pPr>
            <w:r>
              <w:rPr>
                <w:rFonts w:ascii="Times New Roman" w:hAnsi="Times New Roman" w:cs="Times New Roman"/>
                <w:b w:val="0"/>
                <w:bCs w:val="0"/>
                <w:sz w:val="24"/>
                <w:szCs w:val="24"/>
              </w:rPr>
              <w:t>8275</w:t>
            </w:r>
          </w:p>
        </w:tc>
        <w:tc>
          <w:tcPr>
            <w:tcW w:w="1080"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170D87">
            <w:pPr>
              <w:pStyle w:val="af2"/>
              <w:ind w:right="0"/>
              <w:rPr>
                <w:rFonts w:ascii="Times New Roman" w:hAnsi="Times New Roman" w:cs="Times New Roman"/>
                <w:b w:val="0"/>
                <w:bCs w:val="0"/>
                <w:sz w:val="24"/>
                <w:szCs w:val="24"/>
              </w:rPr>
            </w:pPr>
            <w:r>
              <w:rPr>
                <w:rFonts w:ascii="Times New Roman" w:hAnsi="Times New Roman" w:cs="Times New Roman"/>
                <w:b w:val="0"/>
                <w:bCs w:val="0"/>
                <w:sz w:val="24"/>
                <w:szCs w:val="24"/>
              </w:rPr>
              <w:t>8989</w:t>
            </w:r>
          </w:p>
        </w:tc>
        <w:tc>
          <w:tcPr>
            <w:tcW w:w="900"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170D87">
            <w:pPr>
              <w:pStyle w:val="af2"/>
              <w:ind w:right="0"/>
              <w:rPr>
                <w:rFonts w:ascii="Times New Roman" w:hAnsi="Times New Roman" w:cs="Times New Roman"/>
                <w:b w:val="0"/>
                <w:bCs w:val="0"/>
                <w:sz w:val="24"/>
                <w:szCs w:val="24"/>
              </w:rPr>
            </w:pPr>
            <w:r>
              <w:rPr>
                <w:rFonts w:ascii="Times New Roman" w:hAnsi="Times New Roman" w:cs="Times New Roman"/>
                <w:b w:val="0"/>
                <w:bCs w:val="0"/>
                <w:sz w:val="24"/>
                <w:szCs w:val="24"/>
              </w:rPr>
              <w:t>6849</w:t>
            </w:r>
          </w:p>
        </w:tc>
        <w:tc>
          <w:tcPr>
            <w:tcW w:w="900"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170D87">
            <w:pPr>
              <w:pStyle w:val="af2"/>
              <w:ind w:right="0"/>
              <w:rPr>
                <w:rFonts w:ascii="Times New Roman" w:hAnsi="Times New Roman" w:cs="Times New Roman"/>
                <w:b w:val="0"/>
                <w:bCs w:val="0"/>
                <w:sz w:val="24"/>
                <w:szCs w:val="24"/>
              </w:rPr>
            </w:pPr>
            <w:r>
              <w:rPr>
                <w:rFonts w:ascii="Times New Roman" w:hAnsi="Times New Roman" w:cs="Times New Roman"/>
                <w:b w:val="0"/>
                <w:bCs w:val="0"/>
                <w:sz w:val="24"/>
                <w:szCs w:val="24"/>
              </w:rPr>
              <w:t>8177</w:t>
            </w:r>
          </w:p>
        </w:tc>
        <w:tc>
          <w:tcPr>
            <w:tcW w:w="906"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170D87">
            <w:pPr>
              <w:pStyle w:val="af2"/>
              <w:ind w:right="0"/>
              <w:rPr>
                <w:rFonts w:ascii="Times New Roman" w:hAnsi="Times New Roman" w:cs="Times New Roman"/>
                <w:b w:val="0"/>
                <w:bCs w:val="0"/>
                <w:sz w:val="24"/>
                <w:szCs w:val="24"/>
              </w:rPr>
            </w:pPr>
            <w:r>
              <w:rPr>
                <w:rFonts w:ascii="Times New Roman" w:hAnsi="Times New Roman" w:cs="Times New Roman"/>
                <w:b w:val="0"/>
                <w:bCs w:val="0"/>
                <w:sz w:val="24"/>
                <w:szCs w:val="24"/>
              </w:rPr>
              <w:t>8136</w:t>
            </w:r>
          </w:p>
        </w:tc>
        <w:tc>
          <w:tcPr>
            <w:tcW w:w="1080" w:type="dxa"/>
            <w:tcBorders>
              <w:top w:val="single" w:sz="4" w:space="0" w:color="auto"/>
              <w:left w:val="single" w:sz="4" w:space="0" w:color="auto"/>
              <w:bottom w:val="single" w:sz="4" w:space="0" w:color="auto"/>
              <w:right w:val="single" w:sz="4" w:space="0" w:color="auto"/>
            </w:tcBorders>
            <w:vAlign w:val="center"/>
          </w:tcPr>
          <w:p w:rsidR="007B3DA7" w:rsidRPr="008A5C16" w:rsidRDefault="007B3DA7" w:rsidP="00170D87">
            <w:pPr>
              <w:pStyle w:val="af2"/>
              <w:ind w:right="0"/>
              <w:rPr>
                <w:rFonts w:ascii="Times New Roman" w:hAnsi="Times New Roman" w:cs="Times New Roman"/>
                <w:b w:val="0"/>
                <w:bCs w:val="0"/>
                <w:sz w:val="24"/>
                <w:szCs w:val="24"/>
              </w:rPr>
            </w:pPr>
            <w:r>
              <w:rPr>
                <w:rFonts w:ascii="Times New Roman" w:hAnsi="Times New Roman" w:cs="Times New Roman"/>
                <w:b w:val="0"/>
                <w:bCs w:val="0"/>
                <w:sz w:val="24"/>
                <w:szCs w:val="24"/>
              </w:rPr>
              <w:t>8903</w:t>
            </w:r>
          </w:p>
        </w:tc>
      </w:tr>
    </w:tbl>
    <w:p w:rsidR="007B3DA7" w:rsidRDefault="007B3DA7" w:rsidP="007B3DA7">
      <w:pPr>
        <w:ind w:firstLine="567"/>
        <w:jc w:val="right"/>
      </w:pPr>
    </w:p>
    <w:sectPr w:rsidR="007B3DA7" w:rsidSect="00170D87">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261"/>
    <w:multiLevelType w:val="multilevel"/>
    <w:tmpl w:val="85C6892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495"/>
        </w:tabs>
        <w:ind w:left="495" w:hanging="360"/>
      </w:pPr>
      <w:rPr>
        <w:rFonts w:hint="default"/>
      </w:rPr>
    </w:lvl>
    <w:lvl w:ilvl="2">
      <w:start w:val="1"/>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260"/>
        </w:tabs>
        <w:ind w:left="1260"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890"/>
        </w:tabs>
        <w:ind w:left="1890" w:hanging="1080"/>
      </w:pPr>
      <w:rPr>
        <w:rFonts w:hint="default"/>
      </w:rPr>
    </w:lvl>
    <w:lvl w:ilvl="7">
      <w:start w:val="1"/>
      <w:numFmt w:val="decimal"/>
      <w:lvlText w:val="%1-%2.%3.%4.%5.%6.%7.%8"/>
      <w:lvlJc w:val="left"/>
      <w:pPr>
        <w:tabs>
          <w:tab w:val="num" w:pos="2025"/>
        </w:tabs>
        <w:ind w:left="2025" w:hanging="1080"/>
      </w:pPr>
      <w:rPr>
        <w:rFonts w:hint="default"/>
      </w:rPr>
    </w:lvl>
    <w:lvl w:ilvl="8">
      <w:start w:val="1"/>
      <w:numFmt w:val="decimal"/>
      <w:lvlText w:val="%1-%2.%3.%4.%5.%6.%7.%8.%9"/>
      <w:lvlJc w:val="left"/>
      <w:pPr>
        <w:tabs>
          <w:tab w:val="num" w:pos="2520"/>
        </w:tabs>
        <w:ind w:left="2520" w:hanging="1440"/>
      </w:pPr>
      <w:rPr>
        <w:rFonts w:hint="default"/>
      </w:rPr>
    </w:lvl>
  </w:abstractNum>
  <w:abstractNum w:abstractNumId="1">
    <w:nsid w:val="25514DF4"/>
    <w:multiLevelType w:val="hybridMultilevel"/>
    <w:tmpl w:val="DD0478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D714C0"/>
    <w:multiLevelType w:val="hybridMultilevel"/>
    <w:tmpl w:val="C97041C2"/>
    <w:lvl w:ilvl="0" w:tplc="D9E027F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CA53C4"/>
    <w:multiLevelType w:val="multilevel"/>
    <w:tmpl w:val="BEB6C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ED70EF"/>
    <w:multiLevelType w:val="hybridMultilevel"/>
    <w:tmpl w:val="8BF8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506FDB"/>
    <w:multiLevelType w:val="hybridMultilevel"/>
    <w:tmpl w:val="021E9A8C"/>
    <w:lvl w:ilvl="0" w:tplc="2E085F72">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5AEC66D3"/>
    <w:multiLevelType w:val="hybridMultilevel"/>
    <w:tmpl w:val="398AAC34"/>
    <w:lvl w:ilvl="0" w:tplc="2A1CDFB2">
      <w:start w:val="3"/>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7">
    <w:nsid w:val="6A1E4D18"/>
    <w:multiLevelType w:val="hybridMultilevel"/>
    <w:tmpl w:val="DEE48F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9A166D"/>
    <w:multiLevelType w:val="hybridMultilevel"/>
    <w:tmpl w:val="5E962FB6"/>
    <w:lvl w:ilvl="0" w:tplc="AC441BDE">
      <w:start w:val="3"/>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4"/>
  </w:num>
  <w:num w:numId="3">
    <w:abstractNumId w:val="0"/>
  </w:num>
  <w:num w:numId="4">
    <w:abstractNumId w:val="2"/>
  </w:num>
  <w:num w:numId="5">
    <w:abstractNumId w:val="8"/>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C906AE"/>
    <w:rsid w:val="00010F40"/>
    <w:rsid w:val="000140C9"/>
    <w:rsid w:val="00016F9D"/>
    <w:rsid w:val="00025765"/>
    <w:rsid w:val="000329D6"/>
    <w:rsid w:val="000400C4"/>
    <w:rsid w:val="000549B5"/>
    <w:rsid w:val="00075E5B"/>
    <w:rsid w:val="00094EE1"/>
    <w:rsid w:val="000D7904"/>
    <w:rsid w:val="000E7296"/>
    <w:rsid w:val="000F5071"/>
    <w:rsid w:val="0010208F"/>
    <w:rsid w:val="001048AB"/>
    <w:rsid w:val="00112093"/>
    <w:rsid w:val="00114659"/>
    <w:rsid w:val="001222CA"/>
    <w:rsid w:val="00134405"/>
    <w:rsid w:val="001404C7"/>
    <w:rsid w:val="00157B86"/>
    <w:rsid w:val="00161989"/>
    <w:rsid w:val="0016529B"/>
    <w:rsid w:val="00166187"/>
    <w:rsid w:val="00170D87"/>
    <w:rsid w:val="00196AB9"/>
    <w:rsid w:val="001A5C6C"/>
    <w:rsid w:val="001B2FCD"/>
    <w:rsid w:val="001B5382"/>
    <w:rsid w:val="001C7910"/>
    <w:rsid w:val="001D3EE4"/>
    <w:rsid w:val="001D6A00"/>
    <w:rsid w:val="001E1B82"/>
    <w:rsid w:val="001F0607"/>
    <w:rsid w:val="00211564"/>
    <w:rsid w:val="00224FFE"/>
    <w:rsid w:val="00232B62"/>
    <w:rsid w:val="00253C30"/>
    <w:rsid w:val="002573A2"/>
    <w:rsid w:val="002634DB"/>
    <w:rsid w:val="002A174E"/>
    <w:rsid w:val="002A6739"/>
    <w:rsid w:val="002C61BB"/>
    <w:rsid w:val="002D003D"/>
    <w:rsid w:val="002D6424"/>
    <w:rsid w:val="002E137C"/>
    <w:rsid w:val="002E74AB"/>
    <w:rsid w:val="00300EA9"/>
    <w:rsid w:val="00303ABF"/>
    <w:rsid w:val="0031379B"/>
    <w:rsid w:val="003402E4"/>
    <w:rsid w:val="003459FA"/>
    <w:rsid w:val="0035114D"/>
    <w:rsid w:val="003572AC"/>
    <w:rsid w:val="00377968"/>
    <w:rsid w:val="00381038"/>
    <w:rsid w:val="003958B0"/>
    <w:rsid w:val="003A457E"/>
    <w:rsid w:val="003A49EE"/>
    <w:rsid w:val="003B0782"/>
    <w:rsid w:val="003B5303"/>
    <w:rsid w:val="003E2FE4"/>
    <w:rsid w:val="003F7577"/>
    <w:rsid w:val="004107F8"/>
    <w:rsid w:val="00410E75"/>
    <w:rsid w:val="00411864"/>
    <w:rsid w:val="004323FF"/>
    <w:rsid w:val="0045017D"/>
    <w:rsid w:val="004655DB"/>
    <w:rsid w:val="0046569E"/>
    <w:rsid w:val="004705BE"/>
    <w:rsid w:val="00474337"/>
    <w:rsid w:val="004762ED"/>
    <w:rsid w:val="004830B4"/>
    <w:rsid w:val="00484F46"/>
    <w:rsid w:val="0049368A"/>
    <w:rsid w:val="004A475D"/>
    <w:rsid w:val="004B534D"/>
    <w:rsid w:val="004C4084"/>
    <w:rsid w:val="004C71BD"/>
    <w:rsid w:val="004D328E"/>
    <w:rsid w:val="004E662C"/>
    <w:rsid w:val="004E6DC7"/>
    <w:rsid w:val="00517361"/>
    <w:rsid w:val="0053254F"/>
    <w:rsid w:val="005336DA"/>
    <w:rsid w:val="0053554E"/>
    <w:rsid w:val="00541B35"/>
    <w:rsid w:val="0054715B"/>
    <w:rsid w:val="00550DEE"/>
    <w:rsid w:val="0056178D"/>
    <w:rsid w:val="00563D87"/>
    <w:rsid w:val="005A61C5"/>
    <w:rsid w:val="005B5B34"/>
    <w:rsid w:val="005C3093"/>
    <w:rsid w:val="005D2ACA"/>
    <w:rsid w:val="005D467C"/>
    <w:rsid w:val="005E5D9B"/>
    <w:rsid w:val="005F2C42"/>
    <w:rsid w:val="006137AC"/>
    <w:rsid w:val="00621D2A"/>
    <w:rsid w:val="006378A2"/>
    <w:rsid w:val="00657DED"/>
    <w:rsid w:val="00674415"/>
    <w:rsid w:val="00675066"/>
    <w:rsid w:val="006823F7"/>
    <w:rsid w:val="0068635C"/>
    <w:rsid w:val="00693388"/>
    <w:rsid w:val="006944A8"/>
    <w:rsid w:val="006A37C5"/>
    <w:rsid w:val="006A4D15"/>
    <w:rsid w:val="006A7AB5"/>
    <w:rsid w:val="006B207D"/>
    <w:rsid w:val="006B7F4D"/>
    <w:rsid w:val="006D7B25"/>
    <w:rsid w:val="006E160A"/>
    <w:rsid w:val="006F0CC5"/>
    <w:rsid w:val="00701201"/>
    <w:rsid w:val="00705EDD"/>
    <w:rsid w:val="00706CC7"/>
    <w:rsid w:val="00723B19"/>
    <w:rsid w:val="00733168"/>
    <w:rsid w:val="00743727"/>
    <w:rsid w:val="0074397B"/>
    <w:rsid w:val="00754E7B"/>
    <w:rsid w:val="007574BE"/>
    <w:rsid w:val="00761A77"/>
    <w:rsid w:val="00763EFC"/>
    <w:rsid w:val="00771AB5"/>
    <w:rsid w:val="00773D19"/>
    <w:rsid w:val="007A3AB8"/>
    <w:rsid w:val="007A4BAD"/>
    <w:rsid w:val="007A7B3C"/>
    <w:rsid w:val="007B2772"/>
    <w:rsid w:val="007B3DA7"/>
    <w:rsid w:val="007C4773"/>
    <w:rsid w:val="007D0DA1"/>
    <w:rsid w:val="007D51F7"/>
    <w:rsid w:val="007D5232"/>
    <w:rsid w:val="00804ACC"/>
    <w:rsid w:val="00813EAD"/>
    <w:rsid w:val="008204C8"/>
    <w:rsid w:val="0082533B"/>
    <w:rsid w:val="00825F2F"/>
    <w:rsid w:val="0083091F"/>
    <w:rsid w:val="00834F0A"/>
    <w:rsid w:val="008467B4"/>
    <w:rsid w:val="008475F2"/>
    <w:rsid w:val="008530A2"/>
    <w:rsid w:val="00854DCA"/>
    <w:rsid w:val="00861A12"/>
    <w:rsid w:val="00865810"/>
    <w:rsid w:val="008674DC"/>
    <w:rsid w:val="00873323"/>
    <w:rsid w:val="008A3EFC"/>
    <w:rsid w:val="008A5C16"/>
    <w:rsid w:val="008B1DE5"/>
    <w:rsid w:val="008C61C3"/>
    <w:rsid w:val="008D3197"/>
    <w:rsid w:val="008D7D59"/>
    <w:rsid w:val="008E011F"/>
    <w:rsid w:val="008E7034"/>
    <w:rsid w:val="008F128F"/>
    <w:rsid w:val="008F17BF"/>
    <w:rsid w:val="008F2718"/>
    <w:rsid w:val="00920C31"/>
    <w:rsid w:val="0092754C"/>
    <w:rsid w:val="00937182"/>
    <w:rsid w:val="0094096A"/>
    <w:rsid w:val="009424D3"/>
    <w:rsid w:val="00947DD8"/>
    <w:rsid w:val="009513B7"/>
    <w:rsid w:val="00956B57"/>
    <w:rsid w:val="009626D4"/>
    <w:rsid w:val="00964C1A"/>
    <w:rsid w:val="00980ABB"/>
    <w:rsid w:val="009A5478"/>
    <w:rsid w:val="009B05FC"/>
    <w:rsid w:val="009B7D31"/>
    <w:rsid w:val="009C497C"/>
    <w:rsid w:val="009C7DCC"/>
    <w:rsid w:val="009D1D55"/>
    <w:rsid w:val="009D55AC"/>
    <w:rsid w:val="009D6EFF"/>
    <w:rsid w:val="009E2F0B"/>
    <w:rsid w:val="009E32F4"/>
    <w:rsid w:val="00A13D18"/>
    <w:rsid w:val="00A155AA"/>
    <w:rsid w:val="00A3248E"/>
    <w:rsid w:val="00A378E4"/>
    <w:rsid w:val="00A5375F"/>
    <w:rsid w:val="00A6547A"/>
    <w:rsid w:val="00A66B72"/>
    <w:rsid w:val="00A92149"/>
    <w:rsid w:val="00A94ED0"/>
    <w:rsid w:val="00AB046D"/>
    <w:rsid w:val="00AB74F8"/>
    <w:rsid w:val="00AC6296"/>
    <w:rsid w:val="00AC714F"/>
    <w:rsid w:val="00AE062C"/>
    <w:rsid w:val="00AE4ECB"/>
    <w:rsid w:val="00AF45E6"/>
    <w:rsid w:val="00AF565F"/>
    <w:rsid w:val="00AF623E"/>
    <w:rsid w:val="00B0213E"/>
    <w:rsid w:val="00B2165F"/>
    <w:rsid w:val="00B33FA3"/>
    <w:rsid w:val="00B4242E"/>
    <w:rsid w:val="00B90AA1"/>
    <w:rsid w:val="00B94312"/>
    <w:rsid w:val="00B96718"/>
    <w:rsid w:val="00BA4010"/>
    <w:rsid w:val="00BB4325"/>
    <w:rsid w:val="00BC0565"/>
    <w:rsid w:val="00BE2657"/>
    <w:rsid w:val="00BF7FC9"/>
    <w:rsid w:val="00C128A4"/>
    <w:rsid w:val="00C14498"/>
    <w:rsid w:val="00C23918"/>
    <w:rsid w:val="00C32FE7"/>
    <w:rsid w:val="00C35C5B"/>
    <w:rsid w:val="00C408B3"/>
    <w:rsid w:val="00C4216A"/>
    <w:rsid w:val="00C5131C"/>
    <w:rsid w:val="00C55CC2"/>
    <w:rsid w:val="00C67567"/>
    <w:rsid w:val="00C77ECE"/>
    <w:rsid w:val="00C82349"/>
    <w:rsid w:val="00C84F55"/>
    <w:rsid w:val="00C8593D"/>
    <w:rsid w:val="00C906AE"/>
    <w:rsid w:val="00C90D33"/>
    <w:rsid w:val="00C94869"/>
    <w:rsid w:val="00C96920"/>
    <w:rsid w:val="00CA23D3"/>
    <w:rsid w:val="00CB6C15"/>
    <w:rsid w:val="00CD1C14"/>
    <w:rsid w:val="00CD31A0"/>
    <w:rsid w:val="00CE3C2B"/>
    <w:rsid w:val="00CE70F7"/>
    <w:rsid w:val="00CF3F99"/>
    <w:rsid w:val="00D23B3B"/>
    <w:rsid w:val="00D31442"/>
    <w:rsid w:val="00D40CB8"/>
    <w:rsid w:val="00D41033"/>
    <w:rsid w:val="00D417C1"/>
    <w:rsid w:val="00D45B75"/>
    <w:rsid w:val="00D624D1"/>
    <w:rsid w:val="00D6681F"/>
    <w:rsid w:val="00D702D2"/>
    <w:rsid w:val="00D709D2"/>
    <w:rsid w:val="00D80764"/>
    <w:rsid w:val="00D81CC8"/>
    <w:rsid w:val="00D82510"/>
    <w:rsid w:val="00D850C7"/>
    <w:rsid w:val="00D93D53"/>
    <w:rsid w:val="00D959A3"/>
    <w:rsid w:val="00DA0B51"/>
    <w:rsid w:val="00DC261C"/>
    <w:rsid w:val="00DC7206"/>
    <w:rsid w:val="00DD3872"/>
    <w:rsid w:val="00DD5987"/>
    <w:rsid w:val="00E150CD"/>
    <w:rsid w:val="00E20227"/>
    <w:rsid w:val="00E339D3"/>
    <w:rsid w:val="00E37873"/>
    <w:rsid w:val="00E40827"/>
    <w:rsid w:val="00E422DB"/>
    <w:rsid w:val="00E46105"/>
    <w:rsid w:val="00E53E57"/>
    <w:rsid w:val="00E665E1"/>
    <w:rsid w:val="00E809AF"/>
    <w:rsid w:val="00E91912"/>
    <w:rsid w:val="00EA14DE"/>
    <w:rsid w:val="00EB1B43"/>
    <w:rsid w:val="00EC25D8"/>
    <w:rsid w:val="00EC6FA5"/>
    <w:rsid w:val="00ED3DD8"/>
    <w:rsid w:val="00ED6B04"/>
    <w:rsid w:val="00EE48F9"/>
    <w:rsid w:val="00EE6713"/>
    <w:rsid w:val="00EF62BF"/>
    <w:rsid w:val="00EF74B4"/>
    <w:rsid w:val="00F0065E"/>
    <w:rsid w:val="00F15643"/>
    <w:rsid w:val="00F25345"/>
    <w:rsid w:val="00F4569F"/>
    <w:rsid w:val="00F670C7"/>
    <w:rsid w:val="00F714EA"/>
    <w:rsid w:val="00F724C0"/>
    <w:rsid w:val="00FA092D"/>
    <w:rsid w:val="00FC633E"/>
    <w:rsid w:val="00FD0273"/>
    <w:rsid w:val="00FF7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E75"/>
    <w:pPr>
      <w:spacing w:after="200" w:line="276" w:lineRule="auto"/>
    </w:pPr>
    <w:rPr>
      <w:sz w:val="22"/>
      <w:szCs w:val="22"/>
    </w:rPr>
  </w:style>
  <w:style w:type="paragraph" w:styleId="1">
    <w:name w:val="heading 1"/>
    <w:basedOn w:val="a"/>
    <w:next w:val="a"/>
    <w:link w:val="10"/>
    <w:qFormat/>
    <w:rsid w:val="002D6424"/>
    <w:pPr>
      <w:keepNext/>
      <w:spacing w:after="0" w:line="240" w:lineRule="auto"/>
      <w:outlineLvl w:val="0"/>
    </w:pPr>
    <w:rPr>
      <w:rFonts w:ascii="Times New Roman" w:hAnsi="Times New Roman"/>
      <w:sz w:val="28"/>
      <w:szCs w:val="20"/>
    </w:rPr>
  </w:style>
  <w:style w:type="paragraph" w:styleId="2">
    <w:name w:val="heading 2"/>
    <w:basedOn w:val="a"/>
    <w:link w:val="20"/>
    <w:qFormat/>
    <w:rsid w:val="00701201"/>
    <w:pPr>
      <w:spacing w:before="100" w:beforeAutospacing="1" w:after="100" w:afterAutospacing="1" w:line="240" w:lineRule="auto"/>
      <w:outlineLvl w:val="1"/>
    </w:pPr>
    <w:rPr>
      <w:rFonts w:ascii="Times New Roman" w:hAnsi="Times New Roman"/>
      <w:b/>
      <w:bCs/>
      <w:sz w:val="36"/>
      <w:szCs w:val="36"/>
    </w:rPr>
  </w:style>
  <w:style w:type="paragraph" w:styleId="6">
    <w:name w:val="heading 6"/>
    <w:basedOn w:val="a"/>
    <w:next w:val="a"/>
    <w:link w:val="60"/>
    <w:qFormat/>
    <w:rsid w:val="00701201"/>
    <w:pPr>
      <w:spacing w:before="240" w:after="60" w:line="240" w:lineRule="auto"/>
      <w:outlineLvl w:val="5"/>
    </w:pPr>
    <w:rPr>
      <w:rFonts w:ascii="Times New Roman" w:hAnsi="Times New Roman"/>
      <w:b/>
      <w:bCs/>
    </w:rPr>
  </w:style>
  <w:style w:type="paragraph" w:styleId="9">
    <w:name w:val="heading 9"/>
    <w:basedOn w:val="a"/>
    <w:next w:val="a"/>
    <w:link w:val="90"/>
    <w:qFormat/>
    <w:rsid w:val="00701201"/>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01201"/>
    <w:rPr>
      <w:sz w:val="28"/>
      <w:lang w:val="ru-RU" w:eastAsia="ru-RU" w:bidi="ar-SA"/>
    </w:rPr>
  </w:style>
  <w:style w:type="character" w:customStyle="1" w:styleId="20">
    <w:name w:val="Заголовок 2 Знак"/>
    <w:basedOn w:val="a0"/>
    <w:link w:val="2"/>
    <w:locked/>
    <w:rsid w:val="00701201"/>
    <w:rPr>
      <w:b/>
      <w:bCs/>
      <w:sz w:val="36"/>
      <w:szCs w:val="36"/>
      <w:lang w:val="ru-RU" w:eastAsia="ru-RU" w:bidi="ar-SA"/>
    </w:rPr>
  </w:style>
  <w:style w:type="character" w:customStyle="1" w:styleId="60">
    <w:name w:val="Заголовок 6 Знак"/>
    <w:basedOn w:val="a0"/>
    <w:link w:val="6"/>
    <w:locked/>
    <w:rsid w:val="00701201"/>
    <w:rPr>
      <w:b/>
      <w:bCs/>
      <w:sz w:val="22"/>
      <w:szCs w:val="22"/>
      <w:lang w:val="ru-RU" w:eastAsia="ru-RU" w:bidi="ar-SA"/>
    </w:rPr>
  </w:style>
  <w:style w:type="character" w:customStyle="1" w:styleId="90">
    <w:name w:val="Заголовок 9 Знак"/>
    <w:basedOn w:val="a0"/>
    <w:link w:val="9"/>
    <w:locked/>
    <w:rsid w:val="00701201"/>
    <w:rPr>
      <w:rFonts w:ascii="Arial" w:hAnsi="Arial" w:cs="Arial"/>
      <w:sz w:val="22"/>
      <w:szCs w:val="22"/>
      <w:lang w:val="ru-RU" w:eastAsia="ru-RU" w:bidi="ar-SA"/>
    </w:rPr>
  </w:style>
  <w:style w:type="character" w:styleId="a3">
    <w:name w:val="Strong"/>
    <w:basedOn w:val="a0"/>
    <w:uiPriority w:val="22"/>
    <w:qFormat/>
    <w:rsid w:val="00C906AE"/>
    <w:rPr>
      <w:b/>
      <w:bCs/>
    </w:rPr>
  </w:style>
  <w:style w:type="paragraph" w:styleId="a4">
    <w:name w:val="Balloon Text"/>
    <w:basedOn w:val="a"/>
    <w:link w:val="a5"/>
    <w:uiPriority w:val="99"/>
    <w:semiHidden/>
    <w:unhideWhenUsed/>
    <w:rsid w:val="003402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02E4"/>
    <w:rPr>
      <w:rFonts w:ascii="Tahoma" w:hAnsi="Tahoma" w:cs="Tahoma"/>
      <w:sz w:val="16"/>
      <w:szCs w:val="16"/>
    </w:rPr>
  </w:style>
  <w:style w:type="table" w:styleId="a6">
    <w:name w:val="Table Grid"/>
    <w:basedOn w:val="a1"/>
    <w:rsid w:val="00232B62"/>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semiHidden/>
    <w:rsid w:val="009E32F4"/>
    <w:pPr>
      <w:spacing w:after="0" w:line="240" w:lineRule="auto"/>
      <w:jc w:val="center"/>
    </w:pPr>
    <w:rPr>
      <w:rFonts w:ascii="Arial Black" w:hAnsi="Arial Black"/>
      <w:b/>
      <w:sz w:val="40"/>
      <w:szCs w:val="24"/>
    </w:rPr>
  </w:style>
  <w:style w:type="character" w:customStyle="1" w:styleId="a8">
    <w:name w:val="Основной текст Знак"/>
    <w:basedOn w:val="a0"/>
    <w:link w:val="a7"/>
    <w:locked/>
    <w:rsid w:val="00701201"/>
    <w:rPr>
      <w:rFonts w:ascii="Arial Black" w:hAnsi="Arial Black"/>
      <w:b/>
      <w:sz w:val="40"/>
      <w:szCs w:val="24"/>
      <w:lang w:val="ru-RU" w:eastAsia="ru-RU" w:bidi="ar-SA"/>
    </w:rPr>
  </w:style>
  <w:style w:type="paragraph" w:customStyle="1" w:styleId="BodyText21">
    <w:name w:val="Body Text 21"/>
    <w:basedOn w:val="a"/>
    <w:rsid w:val="009E32F4"/>
    <w:pPr>
      <w:widowControl w:val="0"/>
      <w:spacing w:after="0" w:line="240" w:lineRule="auto"/>
      <w:jc w:val="center"/>
    </w:pPr>
    <w:rPr>
      <w:rFonts w:ascii="Times New Roman" w:hAnsi="Times New Roman"/>
      <w:sz w:val="28"/>
      <w:szCs w:val="20"/>
    </w:rPr>
  </w:style>
  <w:style w:type="paragraph" w:customStyle="1" w:styleId="bodytext21cxsplast">
    <w:name w:val="bodytext21cxsplast"/>
    <w:basedOn w:val="a"/>
    <w:rsid w:val="009E32F4"/>
    <w:pPr>
      <w:spacing w:before="100" w:beforeAutospacing="1" w:after="100" w:afterAutospacing="1" w:line="240" w:lineRule="auto"/>
    </w:pPr>
    <w:rPr>
      <w:rFonts w:ascii="Times New Roman" w:hAnsi="Times New Roman"/>
      <w:sz w:val="24"/>
      <w:szCs w:val="24"/>
    </w:rPr>
  </w:style>
  <w:style w:type="paragraph" w:customStyle="1" w:styleId="FR4">
    <w:name w:val="FR4"/>
    <w:rsid w:val="00517361"/>
    <w:pPr>
      <w:widowControl w:val="0"/>
      <w:overflowPunct w:val="0"/>
      <w:autoSpaceDE w:val="0"/>
      <w:autoSpaceDN w:val="0"/>
      <w:adjustRightInd w:val="0"/>
      <w:spacing w:before="440"/>
    </w:pPr>
    <w:rPr>
      <w:rFonts w:ascii="Arial" w:hAnsi="Arial"/>
      <w:b/>
      <w:noProof/>
      <w:sz w:val="18"/>
    </w:rPr>
  </w:style>
  <w:style w:type="character" w:customStyle="1" w:styleId="a9">
    <w:name w:val="Текст сноски Знак"/>
    <w:basedOn w:val="a0"/>
    <w:link w:val="aa"/>
    <w:semiHidden/>
    <w:locked/>
    <w:rsid w:val="00701201"/>
    <w:rPr>
      <w:lang w:val="ru-RU" w:eastAsia="ru-RU" w:bidi="ar-SA"/>
    </w:rPr>
  </w:style>
  <w:style w:type="paragraph" w:styleId="aa">
    <w:name w:val="footnote text"/>
    <w:basedOn w:val="a"/>
    <w:link w:val="a9"/>
    <w:semiHidden/>
    <w:rsid w:val="00701201"/>
    <w:pPr>
      <w:spacing w:after="0" w:line="240" w:lineRule="auto"/>
    </w:pPr>
    <w:rPr>
      <w:rFonts w:ascii="Times New Roman" w:hAnsi="Times New Roman"/>
      <w:sz w:val="20"/>
      <w:szCs w:val="20"/>
    </w:rPr>
  </w:style>
  <w:style w:type="character" w:customStyle="1" w:styleId="ab">
    <w:name w:val="Верхний колонтитул Знак"/>
    <w:basedOn w:val="a0"/>
    <w:link w:val="ac"/>
    <w:locked/>
    <w:rsid w:val="00701201"/>
    <w:rPr>
      <w:sz w:val="24"/>
      <w:szCs w:val="24"/>
      <w:lang w:val="ru-RU" w:eastAsia="ru-RU" w:bidi="ar-SA"/>
    </w:rPr>
  </w:style>
  <w:style w:type="paragraph" w:styleId="ac">
    <w:name w:val="header"/>
    <w:basedOn w:val="a"/>
    <w:link w:val="ab"/>
    <w:rsid w:val="00701201"/>
    <w:pPr>
      <w:tabs>
        <w:tab w:val="center" w:pos="4677"/>
        <w:tab w:val="right" w:pos="9355"/>
      </w:tabs>
      <w:spacing w:after="0" w:line="240" w:lineRule="auto"/>
    </w:pPr>
    <w:rPr>
      <w:rFonts w:ascii="Times New Roman" w:hAnsi="Times New Roman"/>
      <w:sz w:val="24"/>
      <w:szCs w:val="24"/>
    </w:rPr>
  </w:style>
  <w:style w:type="character" w:customStyle="1" w:styleId="ad">
    <w:name w:val="Нижний колонтитул Знак"/>
    <w:basedOn w:val="a0"/>
    <w:link w:val="ae"/>
    <w:locked/>
    <w:rsid w:val="00701201"/>
    <w:rPr>
      <w:sz w:val="24"/>
      <w:szCs w:val="24"/>
      <w:lang w:val="ru-RU" w:eastAsia="ru-RU" w:bidi="ar-SA"/>
    </w:rPr>
  </w:style>
  <w:style w:type="paragraph" w:styleId="ae">
    <w:name w:val="footer"/>
    <w:basedOn w:val="a"/>
    <w:link w:val="ad"/>
    <w:rsid w:val="00701201"/>
    <w:pPr>
      <w:tabs>
        <w:tab w:val="center" w:pos="4677"/>
        <w:tab w:val="right" w:pos="9355"/>
      </w:tabs>
      <w:spacing w:after="0" w:line="240" w:lineRule="auto"/>
    </w:pPr>
    <w:rPr>
      <w:rFonts w:ascii="Times New Roman" w:hAnsi="Times New Roman"/>
      <w:sz w:val="24"/>
      <w:szCs w:val="24"/>
    </w:rPr>
  </w:style>
  <w:style w:type="paragraph" w:styleId="af">
    <w:name w:val="Subtitle"/>
    <w:basedOn w:val="a"/>
    <w:next w:val="a"/>
    <w:link w:val="af0"/>
    <w:qFormat/>
    <w:rsid w:val="00701201"/>
    <w:pPr>
      <w:spacing w:after="60" w:line="240" w:lineRule="auto"/>
      <w:jc w:val="center"/>
      <w:outlineLvl w:val="1"/>
    </w:pPr>
    <w:rPr>
      <w:rFonts w:ascii="Cambria" w:hAnsi="Cambria" w:cs="Cambria"/>
      <w:sz w:val="24"/>
      <w:szCs w:val="24"/>
    </w:rPr>
  </w:style>
  <w:style w:type="character" w:customStyle="1" w:styleId="af0">
    <w:name w:val="Подзаголовок Знак"/>
    <w:basedOn w:val="a0"/>
    <w:link w:val="af"/>
    <w:locked/>
    <w:rsid w:val="00701201"/>
    <w:rPr>
      <w:rFonts w:ascii="Cambria" w:hAnsi="Cambria" w:cs="Cambria"/>
      <w:sz w:val="24"/>
      <w:szCs w:val="24"/>
      <w:lang w:val="ru-RU" w:eastAsia="ru-RU" w:bidi="ar-SA"/>
    </w:rPr>
  </w:style>
  <w:style w:type="character" w:customStyle="1" w:styleId="af1">
    <w:name w:val="Название Знак"/>
    <w:basedOn w:val="a0"/>
    <w:link w:val="af2"/>
    <w:locked/>
    <w:rsid w:val="00701201"/>
    <w:rPr>
      <w:rFonts w:ascii="Journal" w:hAnsi="Journal" w:cs="Journal"/>
      <w:b/>
      <w:bCs/>
      <w:sz w:val="28"/>
      <w:szCs w:val="28"/>
      <w:lang w:val="ru-RU" w:eastAsia="ar-SA" w:bidi="ar-SA"/>
    </w:rPr>
  </w:style>
  <w:style w:type="paragraph" w:styleId="af2">
    <w:name w:val="Title"/>
    <w:basedOn w:val="a"/>
    <w:next w:val="af"/>
    <w:link w:val="af1"/>
    <w:qFormat/>
    <w:rsid w:val="00701201"/>
    <w:pPr>
      <w:spacing w:after="0" w:line="240" w:lineRule="auto"/>
      <w:ind w:right="200"/>
      <w:jc w:val="center"/>
    </w:pPr>
    <w:rPr>
      <w:rFonts w:ascii="Journal" w:hAnsi="Journal" w:cs="Journal"/>
      <w:b/>
      <w:bCs/>
      <w:sz w:val="28"/>
      <w:szCs w:val="28"/>
      <w:lang w:eastAsia="ar-SA"/>
    </w:rPr>
  </w:style>
  <w:style w:type="character" w:customStyle="1" w:styleId="af3">
    <w:name w:val="Основной текст с отступом Знак"/>
    <w:basedOn w:val="a0"/>
    <w:link w:val="af4"/>
    <w:locked/>
    <w:rsid w:val="00701201"/>
    <w:rPr>
      <w:sz w:val="28"/>
      <w:szCs w:val="28"/>
      <w:lang w:val="ru-RU" w:eastAsia="ar-SA" w:bidi="ar-SA"/>
    </w:rPr>
  </w:style>
  <w:style w:type="paragraph" w:styleId="af4">
    <w:name w:val="Body Text Indent"/>
    <w:basedOn w:val="a"/>
    <w:link w:val="af3"/>
    <w:rsid w:val="00701201"/>
    <w:pPr>
      <w:spacing w:after="0" w:line="240" w:lineRule="auto"/>
      <w:jc w:val="both"/>
    </w:pPr>
    <w:rPr>
      <w:rFonts w:ascii="Times New Roman" w:hAnsi="Times New Roman"/>
      <w:sz w:val="28"/>
      <w:szCs w:val="28"/>
      <w:lang w:eastAsia="ar-SA"/>
    </w:rPr>
  </w:style>
  <w:style w:type="character" w:customStyle="1" w:styleId="21">
    <w:name w:val="Основной текст 2 Знак"/>
    <w:basedOn w:val="a0"/>
    <w:link w:val="22"/>
    <w:locked/>
    <w:rsid w:val="00701201"/>
    <w:rPr>
      <w:sz w:val="24"/>
      <w:szCs w:val="24"/>
      <w:lang w:val="ru-RU" w:eastAsia="ru-RU" w:bidi="ar-SA"/>
    </w:rPr>
  </w:style>
  <w:style w:type="paragraph" w:styleId="22">
    <w:name w:val="Body Text 2"/>
    <w:basedOn w:val="a"/>
    <w:link w:val="21"/>
    <w:rsid w:val="00701201"/>
    <w:pPr>
      <w:spacing w:after="120" w:line="480" w:lineRule="auto"/>
    </w:pPr>
    <w:rPr>
      <w:rFonts w:ascii="Times New Roman" w:hAnsi="Times New Roman"/>
      <w:sz w:val="24"/>
      <w:szCs w:val="24"/>
    </w:rPr>
  </w:style>
  <w:style w:type="character" w:customStyle="1" w:styleId="ConsPlusNormal">
    <w:name w:val="ConsPlusNormal Знак"/>
    <w:link w:val="ConsPlusNormal0"/>
    <w:locked/>
    <w:rsid w:val="00701201"/>
    <w:rPr>
      <w:rFonts w:ascii="Arial" w:hAnsi="Arial" w:cs="Arial"/>
      <w:sz w:val="22"/>
      <w:szCs w:val="22"/>
      <w:lang w:val="ru-RU" w:eastAsia="ru-RU" w:bidi="ar-SA"/>
    </w:rPr>
  </w:style>
  <w:style w:type="paragraph" w:customStyle="1" w:styleId="ConsPlusNormal0">
    <w:name w:val="ConsPlusNormal"/>
    <w:link w:val="ConsPlusNormal"/>
    <w:rsid w:val="00701201"/>
    <w:pPr>
      <w:autoSpaceDE w:val="0"/>
      <w:autoSpaceDN w:val="0"/>
      <w:adjustRightInd w:val="0"/>
      <w:ind w:firstLine="720"/>
    </w:pPr>
    <w:rPr>
      <w:rFonts w:ascii="Arial" w:hAnsi="Arial" w:cs="Arial"/>
      <w:sz w:val="22"/>
      <w:szCs w:val="22"/>
    </w:rPr>
  </w:style>
  <w:style w:type="paragraph" w:customStyle="1" w:styleId="ConsPlusCell">
    <w:name w:val="ConsPlusCell"/>
    <w:rsid w:val="00701201"/>
    <w:pPr>
      <w:autoSpaceDE w:val="0"/>
      <w:autoSpaceDN w:val="0"/>
      <w:adjustRightInd w:val="0"/>
    </w:pPr>
    <w:rPr>
      <w:rFonts w:ascii="Times New Roman" w:hAnsi="Times New Roman"/>
      <w:sz w:val="28"/>
      <w:szCs w:val="28"/>
    </w:rPr>
  </w:style>
  <w:style w:type="paragraph" w:styleId="af5">
    <w:name w:val="Normal (Web)"/>
    <w:basedOn w:val="a"/>
    <w:rsid w:val="00701201"/>
    <w:pPr>
      <w:suppressAutoHyphens/>
      <w:spacing w:before="28" w:after="28" w:line="100" w:lineRule="atLeast"/>
    </w:pPr>
    <w:rPr>
      <w:rFonts w:ascii="Times New Roman" w:hAnsi="Times New Roman"/>
      <w:kern w:val="2"/>
      <w:sz w:val="24"/>
      <w:szCs w:val="24"/>
      <w:lang w:eastAsia="zh-CN"/>
    </w:rPr>
  </w:style>
  <w:style w:type="paragraph" w:customStyle="1" w:styleId="ListParagraph1">
    <w:name w:val="List Paragraph1"/>
    <w:basedOn w:val="a"/>
    <w:rsid w:val="00701201"/>
    <w:pPr>
      <w:suppressAutoHyphens/>
      <w:ind w:left="720"/>
    </w:pPr>
    <w:rPr>
      <w:rFonts w:cs="Calibri"/>
      <w:lang w:eastAsia="zh-CN"/>
    </w:rPr>
  </w:style>
  <w:style w:type="paragraph" w:customStyle="1" w:styleId="Default">
    <w:name w:val="Default"/>
    <w:rsid w:val="00701201"/>
    <w:pPr>
      <w:autoSpaceDE w:val="0"/>
      <w:autoSpaceDN w:val="0"/>
      <w:adjustRightInd w:val="0"/>
    </w:pPr>
    <w:rPr>
      <w:rFonts w:ascii="Times New Roman" w:hAnsi="Times New Roman"/>
      <w:color w:val="000000"/>
      <w:sz w:val="24"/>
      <w:szCs w:val="24"/>
    </w:rPr>
  </w:style>
  <w:style w:type="character" w:styleId="af6">
    <w:name w:val="Hyperlink"/>
    <w:basedOn w:val="a0"/>
    <w:rsid w:val="00701201"/>
    <w:rPr>
      <w:rFonts w:ascii="Times New Roman" w:hAnsi="Times New Roman" w:cs="Times New Roman" w:hint="default"/>
      <w:color w:val="0000FF"/>
      <w:u w:val="single"/>
    </w:rPr>
  </w:style>
  <w:style w:type="paragraph" w:customStyle="1" w:styleId="s1">
    <w:name w:val="s_1"/>
    <w:basedOn w:val="a"/>
    <w:rsid w:val="00701201"/>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rsid w:val="00701201"/>
    <w:pPr>
      <w:autoSpaceDE w:val="0"/>
      <w:autoSpaceDN w:val="0"/>
      <w:adjustRightInd w:val="0"/>
    </w:pPr>
    <w:rPr>
      <w:rFonts w:ascii="Courier New" w:hAnsi="Courier New" w:cs="Courier New"/>
    </w:rPr>
  </w:style>
  <w:style w:type="paragraph" w:customStyle="1" w:styleId="ConsNonformat">
    <w:name w:val="ConsNonformat"/>
    <w:rsid w:val="00701201"/>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33282770">
      <w:bodyDiv w:val="1"/>
      <w:marLeft w:val="0"/>
      <w:marRight w:val="0"/>
      <w:marTop w:val="0"/>
      <w:marBottom w:val="0"/>
      <w:divBdr>
        <w:top w:val="none" w:sz="0" w:space="0" w:color="auto"/>
        <w:left w:val="none" w:sz="0" w:space="0" w:color="auto"/>
        <w:bottom w:val="none" w:sz="0" w:space="0" w:color="auto"/>
        <w:right w:val="none" w:sz="0" w:space="0" w:color="auto"/>
      </w:divBdr>
      <w:divsChild>
        <w:div w:id="504711614">
          <w:marLeft w:val="0"/>
          <w:marRight w:val="0"/>
          <w:marTop w:val="0"/>
          <w:marBottom w:val="0"/>
          <w:divBdr>
            <w:top w:val="none" w:sz="0" w:space="0" w:color="auto"/>
            <w:left w:val="none" w:sz="0" w:space="0" w:color="auto"/>
            <w:bottom w:val="none" w:sz="0" w:space="0" w:color="auto"/>
            <w:right w:val="none" w:sz="0" w:space="0" w:color="auto"/>
          </w:divBdr>
          <w:divsChild>
            <w:div w:id="99105858">
              <w:marLeft w:val="0"/>
              <w:marRight w:val="0"/>
              <w:marTop w:val="107"/>
              <w:marBottom w:val="0"/>
              <w:divBdr>
                <w:top w:val="none" w:sz="0" w:space="0" w:color="auto"/>
                <w:left w:val="none" w:sz="0" w:space="0" w:color="auto"/>
                <w:bottom w:val="none" w:sz="0" w:space="0" w:color="auto"/>
                <w:right w:val="none" w:sz="0" w:space="0" w:color="auto"/>
              </w:divBdr>
            </w:div>
            <w:div w:id="493030591">
              <w:marLeft w:val="0"/>
              <w:marRight w:val="0"/>
              <w:marTop w:val="0"/>
              <w:marBottom w:val="0"/>
              <w:divBdr>
                <w:top w:val="none" w:sz="0" w:space="0" w:color="auto"/>
                <w:left w:val="none" w:sz="0" w:space="0" w:color="auto"/>
                <w:bottom w:val="none" w:sz="0" w:space="0" w:color="auto"/>
                <w:right w:val="none" w:sz="0" w:space="0" w:color="auto"/>
              </w:divBdr>
            </w:div>
            <w:div w:id="707414817">
              <w:marLeft w:val="0"/>
              <w:marRight w:val="0"/>
              <w:marTop w:val="107"/>
              <w:marBottom w:val="0"/>
              <w:divBdr>
                <w:top w:val="none" w:sz="0" w:space="0" w:color="auto"/>
                <w:left w:val="none" w:sz="0" w:space="0" w:color="auto"/>
                <w:bottom w:val="none" w:sz="0" w:space="0" w:color="auto"/>
                <w:right w:val="none" w:sz="0" w:space="0" w:color="auto"/>
              </w:divBdr>
            </w:div>
            <w:div w:id="774440201">
              <w:marLeft w:val="0"/>
              <w:marRight w:val="0"/>
              <w:marTop w:val="0"/>
              <w:marBottom w:val="0"/>
              <w:divBdr>
                <w:top w:val="none" w:sz="0" w:space="0" w:color="auto"/>
                <w:left w:val="none" w:sz="0" w:space="0" w:color="auto"/>
                <w:bottom w:val="none" w:sz="0" w:space="0" w:color="auto"/>
                <w:right w:val="none" w:sz="0" w:space="0" w:color="auto"/>
              </w:divBdr>
            </w:div>
            <w:div w:id="905724525">
              <w:marLeft w:val="0"/>
              <w:marRight w:val="0"/>
              <w:marTop w:val="107"/>
              <w:marBottom w:val="0"/>
              <w:divBdr>
                <w:top w:val="none" w:sz="0" w:space="0" w:color="auto"/>
                <w:left w:val="none" w:sz="0" w:space="0" w:color="auto"/>
                <w:bottom w:val="none" w:sz="0" w:space="0" w:color="auto"/>
                <w:right w:val="none" w:sz="0" w:space="0" w:color="auto"/>
              </w:divBdr>
            </w:div>
            <w:div w:id="1164666500">
              <w:marLeft w:val="0"/>
              <w:marRight w:val="0"/>
              <w:marTop w:val="0"/>
              <w:marBottom w:val="32"/>
              <w:divBdr>
                <w:top w:val="none" w:sz="0" w:space="0" w:color="auto"/>
                <w:left w:val="none" w:sz="0" w:space="0" w:color="auto"/>
                <w:bottom w:val="none" w:sz="0" w:space="0" w:color="auto"/>
                <w:right w:val="none" w:sz="0" w:space="0" w:color="auto"/>
              </w:divBdr>
            </w:div>
            <w:div w:id="1218467053">
              <w:marLeft w:val="0"/>
              <w:marRight w:val="0"/>
              <w:marTop w:val="0"/>
              <w:marBottom w:val="0"/>
              <w:divBdr>
                <w:top w:val="none" w:sz="0" w:space="0" w:color="auto"/>
                <w:left w:val="none" w:sz="0" w:space="0" w:color="auto"/>
                <w:bottom w:val="none" w:sz="0" w:space="0" w:color="auto"/>
                <w:right w:val="none" w:sz="0" w:space="0" w:color="auto"/>
              </w:divBdr>
            </w:div>
            <w:div w:id="1435904096">
              <w:marLeft w:val="0"/>
              <w:marRight w:val="0"/>
              <w:marTop w:val="0"/>
              <w:marBottom w:val="0"/>
              <w:divBdr>
                <w:top w:val="none" w:sz="0" w:space="0" w:color="auto"/>
                <w:left w:val="none" w:sz="0" w:space="0" w:color="auto"/>
                <w:bottom w:val="none" w:sz="0" w:space="0" w:color="auto"/>
                <w:right w:val="none" w:sz="0" w:space="0" w:color="auto"/>
              </w:divBdr>
            </w:div>
            <w:div w:id="1501892513">
              <w:marLeft w:val="0"/>
              <w:marRight w:val="0"/>
              <w:marTop w:val="0"/>
              <w:marBottom w:val="0"/>
              <w:divBdr>
                <w:top w:val="none" w:sz="0" w:space="0" w:color="auto"/>
                <w:left w:val="none" w:sz="0" w:space="0" w:color="auto"/>
                <w:bottom w:val="none" w:sz="0" w:space="0" w:color="auto"/>
                <w:right w:val="none" w:sz="0" w:space="0" w:color="auto"/>
              </w:divBdr>
            </w:div>
            <w:div w:id="1598832926">
              <w:marLeft w:val="0"/>
              <w:marRight w:val="0"/>
              <w:marTop w:val="0"/>
              <w:marBottom w:val="54"/>
              <w:divBdr>
                <w:top w:val="none" w:sz="0" w:space="0" w:color="auto"/>
                <w:left w:val="none" w:sz="0" w:space="0" w:color="auto"/>
                <w:bottom w:val="none" w:sz="0" w:space="0" w:color="auto"/>
                <w:right w:val="none" w:sz="0" w:space="0" w:color="auto"/>
              </w:divBdr>
            </w:div>
            <w:div w:id="2085102032">
              <w:marLeft w:val="0"/>
              <w:marRight w:val="0"/>
              <w:marTop w:val="107"/>
              <w:marBottom w:val="0"/>
              <w:divBdr>
                <w:top w:val="none" w:sz="0" w:space="0" w:color="auto"/>
                <w:left w:val="none" w:sz="0" w:space="0" w:color="auto"/>
                <w:bottom w:val="none" w:sz="0" w:space="0" w:color="auto"/>
                <w:right w:val="none" w:sz="0" w:space="0" w:color="auto"/>
              </w:divBdr>
            </w:div>
            <w:div w:id="208950168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711540961">
      <w:bodyDiv w:val="1"/>
      <w:marLeft w:val="0"/>
      <w:marRight w:val="0"/>
      <w:marTop w:val="0"/>
      <w:marBottom w:val="0"/>
      <w:divBdr>
        <w:top w:val="none" w:sz="0" w:space="0" w:color="auto"/>
        <w:left w:val="none" w:sz="0" w:space="0" w:color="auto"/>
        <w:bottom w:val="none" w:sz="0" w:space="0" w:color="auto"/>
        <w:right w:val="none" w:sz="0" w:space="0" w:color="auto"/>
      </w:divBdr>
    </w:div>
    <w:div w:id="878276754">
      <w:bodyDiv w:val="1"/>
      <w:marLeft w:val="0"/>
      <w:marRight w:val="0"/>
      <w:marTop w:val="0"/>
      <w:marBottom w:val="0"/>
      <w:divBdr>
        <w:top w:val="none" w:sz="0" w:space="0" w:color="auto"/>
        <w:left w:val="none" w:sz="0" w:space="0" w:color="auto"/>
        <w:bottom w:val="none" w:sz="0" w:space="0" w:color="auto"/>
        <w:right w:val="none" w:sz="0" w:space="0" w:color="auto"/>
      </w:divBdr>
    </w:div>
    <w:div w:id="1656952874">
      <w:bodyDiv w:val="1"/>
      <w:marLeft w:val="0"/>
      <w:marRight w:val="0"/>
      <w:marTop w:val="0"/>
      <w:marBottom w:val="0"/>
      <w:divBdr>
        <w:top w:val="none" w:sz="0" w:space="0" w:color="auto"/>
        <w:left w:val="none" w:sz="0" w:space="0" w:color="auto"/>
        <w:bottom w:val="none" w:sz="0" w:space="0" w:color="auto"/>
        <w:right w:val="none" w:sz="0" w:space="0" w:color="auto"/>
      </w:divBdr>
    </w:div>
    <w:div w:id="1669551094">
      <w:bodyDiv w:val="1"/>
      <w:marLeft w:val="0"/>
      <w:marRight w:val="0"/>
      <w:marTop w:val="0"/>
      <w:marBottom w:val="0"/>
      <w:divBdr>
        <w:top w:val="none" w:sz="0" w:space="0" w:color="auto"/>
        <w:left w:val="none" w:sz="0" w:space="0" w:color="auto"/>
        <w:bottom w:val="none" w:sz="0" w:space="0" w:color="auto"/>
        <w:right w:val="none" w:sz="0" w:space="0" w:color="auto"/>
      </w:divBdr>
    </w:div>
    <w:div w:id="1850634484">
      <w:bodyDiv w:val="1"/>
      <w:marLeft w:val="0"/>
      <w:marRight w:val="0"/>
      <w:marTop w:val="0"/>
      <w:marBottom w:val="0"/>
      <w:divBdr>
        <w:top w:val="none" w:sz="0" w:space="0" w:color="auto"/>
        <w:left w:val="none" w:sz="0" w:space="0" w:color="auto"/>
        <w:bottom w:val="none" w:sz="0" w:space="0" w:color="auto"/>
        <w:right w:val="none" w:sz="0" w:space="0" w:color="auto"/>
      </w:divBdr>
    </w:div>
    <w:div w:id="1914393893">
      <w:bodyDiv w:val="1"/>
      <w:marLeft w:val="0"/>
      <w:marRight w:val="0"/>
      <w:marTop w:val="0"/>
      <w:marBottom w:val="0"/>
      <w:divBdr>
        <w:top w:val="none" w:sz="0" w:space="0" w:color="auto"/>
        <w:left w:val="none" w:sz="0" w:space="0" w:color="auto"/>
        <w:bottom w:val="none" w:sz="0" w:space="0" w:color="auto"/>
        <w:right w:val="none" w:sz="0" w:space="0" w:color="auto"/>
      </w:divBdr>
    </w:div>
    <w:div w:id="195100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1087;&#1088;&#1086;&#1075;&#1088;&#1072;&#1084;&#1084;&#1099;%202020\&#1055;%20&#166;%20684%20&#1086;&#1090;%2011.12.2019%20&#1075;..doc" TargetMode="External"/><Relationship Id="rId3" Type="http://schemas.openxmlformats.org/officeDocument/2006/relationships/settings" Target="settings.xml"/><Relationship Id="rId7" Type="http://schemas.openxmlformats.org/officeDocument/2006/relationships/hyperlink" Target="file:///D:\&#1087;&#1088;&#1086;&#1075;&#1088;&#1072;&#1084;&#1084;&#1099;%202020\&#1055;%20&#166;%20684%20&#1086;&#1090;%2011.12.2019%20&#107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87;&#1088;&#1086;&#1075;&#1088;&#1072;&#1084;&#1084;&#1099;%202020\&#1055;%20&#166;%20684%20&#1086;&#1090;%2011.12.2019%20&#1075;..do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87;&#1088;&#1086;&#1075;&#1088;&#1072;&#1084;&#1084;&#1099;%202020\&#1055;%20&#166;%20684%20&#1086;&#1090;%2011.12.2019%20&#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65</Pages>
  <Words>15519</Words>
  <Characters>88460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Microsoft</Company>
  <LinksUpToDate>false</LinksUpToDate>
  <CharactersWithSpaces>103772</CharactersWithSpaces>
  <SharedDoc>false</SharedDoc>
  <HLinks>
    <vt:vector size="24" baseType="variant">
      <vt:variant>
        <vt:i4>918660</vt:i4>
      </vt:variant>
      <vt:variant>
        <vt:i4>9</vt:i4>
      </vt:variant>
      <vt:variant>
        <vt:i4>0</vt:i4>
      </vt:variant>
      <vt:variant>
        <vt:i4>5</vt:i4>
      </vt:variant>
      <vt:variant>
        <vt:lpwstr>D:\программы 2020\П ¦ 684 от 11.12.2019 г..doc</vt:lpwstr>
      </vt:variant>
      <vt:variant>
        <vt:lpwstr>Par2553#Par2553</vt:lpwstr>
      </vt:variant>
      <vt:variant>
        <vt:i4>918663</vt:i4>
      </vt:variant>
      <vt:variant>
        <vt:i4>6</vt:i4>
      </vt:variant>
      <vt:variant>
        <vt:i4>0</vt:i4>
      </vt:variant>
      <vt:variant>
        <vt:i4>5</vt:i4>
      </vt:variant>
      <vt:variant>
        <vt:lpwstr>D:\программы 2020\П ¦ 684 от 11.12.2019 г..doc</vt:lpwstr>
      </vt:variant>
      <vt:variant>
        <vt:lpwstr>Par2210#Par2210</vt:lpwstr>
      </vt:variant>
      <vt:variant>
        <vt:i4>918660</vt:i4>
      </vt:variant>
      <vt:variant>
        <vt:i4>3</vt:i4>
      </vt:variant>
      <vt:variant>
        <vt:i4>0</vt:i4>
      </vt:variant>
      <vt:variant>
        <vt:i4>5</vt:i4>
      </vt:variant>
      <vt:variant>
        <vt:lpwstr>D:\программы 2020\П ¦ 684 от 11.12.2019 г..doc</vt:lpwstr>
      </vt:variant>
      <vt:variant>
        <vt:lpwstr>Par2553#Par2553</vt:lpwstr>
      </vt:variant>
      <vt:variant>
        <vt:i4>918663</vt:i4>
      </vt:variant>
      <vt:variant>
        <vt:i4>0</vt:i4>
      </vt:variant>
      <vt:variant>
        <vt:i4>0</vt:i4>
      </vt:variant>
      <vt:variant>
        <vt:i4>5</vt:i4>
      </vt:variant>
      <vt:variant>
        <vt:lpwstr>D:\программы 2020\П ¦ 684 от 11.12.2019 г..doc</vt:lpwstr>
      </vt:variant>
      <vt:variant>
        <vt:lpwstr>Par2210#Par2210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Владимир</dc:creator>
  <cp:lastModifiedBy>EremenkoI</cp:lastModifiedBy>
  <cp:revision>4</cp:revision>
  <cp:lastPrinted>2021-03-31T08:21:00Z</cp:lastPrinted>
  <dcterms:created xsi:type="dcterms:W3CDTF">2021-04-01T05:26:00Z</dcterms:created>
  <dcterms:modified xsi:type="dcterms:W3CDTF">2021-04-01T07:00:00Z</dcterms:modified>
</cp:coreProperties>
</file>