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CD" w:rsidRPr="009A4BF9" w:rsidRDefault="00D173CD" w:rsidP="009A4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0AD3" w:rsidRDefault="00546EA6" w:rsidP="00F30AD3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A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0AD3">
        <w:rPr>
          <w:rFonts w:ascii="Times New Roman" w:hAnsi="Times New Roman" w:cs="Times New Roman"/>
          <w:sz w:val="28"/>
          <w:szCs w:val="28"/>
        </w:rPr>
        <w:t xml:space="preserve"> Приложение 1</w:t>
      </w:r>
    </w:p>
    <w:p w:rsidR="00F30AD3" w:rsidRDefault="00F30AD3" w:rsidP="00F30AD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6EA6">
        <w:rPr>
          <w:rFonts w:ascii="Times New Roman" w:hAnsi="Times New Roman" w:cs="Times New Roman"/>
          <w:sz w:val="28"/>
          <w:szCs w:val="28"/>
        </w:rPr>
        <w:tab/>
      </w:r>
      <w:r w:rsidR="00546EA6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к распоряжению КСО</w:t>
      </w:r>
    </w:p>
    <w:p w:rsidR="00F30AD3" w:rsidRDefault="00F30AD3" w:rsidP="00F30AD3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6EA6">
        <w:rPr>
          <w:rFonts w:ascii="Times New Roman" w:hAnsi="Times New Roman" w:cs="Times New Roman"/>
          <w:sz w:val="28"/>
          <w:szCs w:val="28"/>
        </w:rPr>
        <w:tab/>
      </w:r>
      <w:r w:rsidR="00546EA6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17371">
        <w:rPr>
          <w:rFonts w:ascii="Times New Roman" w:hAnsi="Times New Roman" w:cs="Times New Roman"/>
          <w:sz w:val="28"/>
          <w:szCs w:val="28"/>
        </w:rPr>
        <w:t>28</w:t>
      </w:r>
      <w:r w:rsidR="00AE6BF2">
        <w:rPr>
          <w:rFonts w:ascii="Times New Roman" w:hAnsi="Times New Roman" w:cs="Times New Roman"/>
          <w:sz w:val="28"/>
          <w:szCs w:val="28"/>
        </w:rPr>
        <w:t>.</w:t>
      </w:r>
      <w:r w:rsidR="00517371">
        <w:rPr>
          <w:rFonts w:ascii="Times New Roman" w:hAnsi="Times New Roman" w:cs="Times New Roman"/>
          <w:sz w:val="28"/>
          <w:szCs w:val="28"/>
        </w:rPr>
        <w:t>12</w:t>
      </w:r>
      <w:r w:rsidR="00AE6BF2">
        <w:rPr>
          <w:rFonts w:ascii="Times New Roman" w:hAnsi="Times New Roman" w:cs="Times New Roman"/>
          <w:sz w:val="28"/>
          <w:szCs w:val="28"/>
        </w:rPr>
        <w:t>.2021г.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AE6BF2">
        <w:rPr>
          <w:rFonts w:ascii="Times New Roman" w:hAnsi="Times New Roman" w:cs="Times New Roman"/>
          <w:sz w:val="28"/>
          <w:szCs w:val="28"/>
        </w:rPr>
        <w:t xml:space="preserve"> </w:t>
      </w:r>
      <w:r w:rsidR="00517371">
        <w:rPr>
          <w:rFonts w:ascii="Times New Roman" w:hAnsi="Times New Roman" w:cs="Times New Roman"/>
          <w:sz w:val="28"/>
          <w:szCs w:val="28"/>
        </w:rPr>
        <w:t>4</w:t>
      </w:r>
    </w:p>
    <w:p w:rsidR="00F30AD3" w:rsidRDefault="00F30AD3" w:rsidP="00F30AD3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F30AD3" w:rsidRDefault="00F30AD3" w:rsidP="00F30AD3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AD3" w:rsidRDefault="00F30AD3" w:rsidP="00F30AD3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30AD3" w:rsidRDefault="00F30AD3" w:rsidP="00F30AD3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30AD3" w:rsidRDefault="00F30AD3" w:rsidP="00F30AD3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46EA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Ф.И.</w:t>
      </w:r>
    </w:p>
    <w:p w:rsidR="00F77515" w:rsidRPr="004F6A02" w:rsidRDefault="00F77515" w:rsidP="004F6A02">
      <w:pPr>
        <w:tabs>
          <w:tab w:val="left" w:pos="51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A02">
        <w:rPr>
          <w:rFonts w:ascii="Times New Roman" w:hAnsi="Times New Roman" w:cs="Times New Roman"/>
          <w:sz w:val="28"/>
          <w:szCs w:val="28"/>
        </w:rPr>
        <w:t>ПЛАН</w:t>
      </w:r>
      <w:bookmarkStart w:id="0" w:name="_GoBack"/>
      <w:bookmarkEnd w:id="0"/>
    </w:p>
    <w:p w:rsidR="00F77515" w:rsidRPr="004F6A02" w:rsidRDefault="00F77515" w:rsidP="007A0A7A">
      <w:pPr>
        <w:tabs>
          <w:tab w:val="left" w:pos="51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A02">
        <w:rPr>
          <w:rFonts w:ascii="Times New Roman" w:hAnsi="Times New Roman" w:cs="Times New Roman"/>
          <w:sz w:val="28"/>
          <w:szCs w:val="28"/>
        </w:rPr>
        <w:t>работы Контрольно-счетного органа муниципального района «Глушковский район» Курской области на 202</w:t>
      </w:r>
      <w:r w:rsidR="00517371">
        <w:rPr>
          <w:rFonts w:ascii="Times New Roman" w:hAnsi="Times New Roman" w:cs="Times New Roman"/>
          <w:sz w:val="28"/>
          <w:szCs w:val="28"/>
        </w:rPr>
        <w:t>2</w:t>
      </w:r>
      <w:r w:rsidRPr="004F6A02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817"/>
        <w:gridCol w:w="2449"/>
        <w:gridCol w:w="115"/>
        <w:gridCol w:w="2205"/>
        <w:gridCol w:w="2177"/>
        <w:gridCol w:w="1808"/>
      </w:tblGrid>
      <w:tr w:rsidR="00826C2D" w:rsidRPr="004F6A02" w:rsidTr="008B2FD7">
        <w:tc>
          <w:tcPr>
            <w:tcW w:w="817" w:type="dxa"/>
          </w:tcPr>
          <w:p w:rsidR="001D5637" w:rsidRPr="004F6A02" w:rsidRDefault="001D5637" w:rsidP="004F6A02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D5637" w:rsidRPr="004F6A02" w:rsidRDefault="001D5637" w:rsidP="004F6A02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49" w:type="dxa"/>
          </w:tcPr>
          <w:p w:rsidR="001D5637" w:rsidRPr="004F6A02" w:rsidRDefault="001D5637" w:rsidP="004F6A02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20" w:type="dxa"/>
            <w:gridSpan w:val="2"/>
          </w:tcPr>
          <w:p w:rsidR="001D5637" w:rsidRPr="004F6A02" w:rsidRDefault="001D5637" w:rsidP="004F6A02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Срок проведения мероприятия</w:t>
            </w:r>
          </w:p>
        </w:tc>
        <w:tc>
          <w:tcPr>
            <w:tcW w:w="2177" w:type="dxa"/>
          </w:tcPr>
          <w:p w:rsidR="001D5637" w:rsidRPr="004F6A02" w:rsidRDefault="001D5637" w:rsidP="004F6A02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мероприятия (структурное подразделение)</w:t>
            </w:r>
          </w:p>
        </w:tc>
        <w:tc>
          <w:tcPr>
            <w:tcW w:w="1808" w:type="dxa"/>
          </w:tcPr>
          <w:p w:rsidR="001D5637" w:rsidRPr="004F6A02" w:rsidRDefault="001D5637" w:rsidP="004F6A02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Основание для включения мероприятия в план</w:t>
            </w:r>
          </w:p>
        </w:tc>
      </w:tr>
      <w:tr w:rsidR="002A3044" w:rsidRPr="004F6A02" w:rsidTr="008B2FD7">
        <w:tc>
          <w:tcPr>
            <w:tcW w:w="817" w:type="dxa"/>
          </w:tcPr>
          <w:p w:rsidR="002A3044" w:rsidRPr="004F6A02" w:rsidRDefault="002A3044" w:rsidP="004F6A02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2A3044" w:rsidRPr="004F6A02" w:rsidRDefault="002A3044" w:rsidP="004F6A02">
            <w:pPr>
              <w:pStyle w:val="a4"/>
              <w:numPr>
                <w:ilvl w:val="0"/>
                <w:numId w:val="2"/>
              </w:num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FF7BAA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F7B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4" w:type="dxa"/>
            <w:gridSpan w:val="2"/>
          </w:tcPr>
          <w:p w:rsidR="00FF7BAA" w:rsidRDefault="00A869E4" w:rsidP="00FF7BAA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правомерного, целевого и эффективного использования бюджетных средств Администрации </w:t>
            </w:r>
            <w:proofErr w:type="spellStart"/>
            <w:r w:rsidR="00FF7BAA">
              <w:rPr>
                <w:rFonts w:ascii="Times New Roman" w:hAnsi="Times New Roman" w:cs="Times New Roman"/>
                <w:sz w:val="28"/>
                <w:szCs w:val="28"/>
              </w:rPr>
              <w:t>Попово-Лежачанско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69E4" w:rsidRPr="004F6A02" w:rsidRDefault="00FF7BAA" w:rsidP="00FF7BAA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 Курской области за 2021</w:t>
            </w:r>
            <w:r w:rsidR="00A869E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05" w:type="dxa"/>
          </w:tcPr>
          <w:p w:rsidR="00A869E4" w:rsidRPr="004F6A02" w:rsidRDefault="00A869E4" w:rsidP="00FF7BAA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202</w:t>
            </w:r>
            <w:r w:rsidR="00FF7B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77" w:type="dxa"/>
          </w:tcPr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ст.38 БК РФ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FF7BAA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F7B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4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мероприятий по поручению Союза муниципальных контрольно-счетных органов (Союз МКСО)</w:t>
            </w:r>
          </w:p>
        </w:tc>
        <w:tc>
          <w:tcPr>
            <w:tcW w:w="2205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Положение о КСО Глушковского района Курской области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FF7BAA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F7B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4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контрольных мероприятий по 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поручению Контрольно-счетной палаты Курской области</w:t>
            </w:r>
          </w:p>
        </w:tc>
        <w:tc>
          <w:tcPr>
            <w:tcW w:w="2205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Положение о КСО Глушковског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района Курской области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456EBF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FF7B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4" w:type="dxa"/>
            <w:gridSpan w:val="2"/>
          </w:tcPr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проверок, обследований и контрольных мероприятий по поручениям, обращениям Представительного Собрания 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района, запросам Главы 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КСО 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A869E4" w:rsidRPr="00533F2B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F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2.Экспертно-аналитические мероприятия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449" w:type="dxa"/>
          </w:tcPr>
          <w:p w:rsidR="00A869E4" w:rsidRPr="004F6A02" w:rsidRDefault="00A869E4" w:rsidP="00FF7BAA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Экспертиза проекта решения о бюджете Глушковского района Курской области на 202</w:t>
            </w:r>
            <w:r w:rsidR="00FF7B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год и  плановый период 202</w:t>
            </w:r>
            <w:r w:rsidR="00FF7B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F7B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FF7BAA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4 квартал 202</w:t>
            </w:r>
            <w:r w:rsidR="00FF7B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2 ч 2 ст.9 Закона 6-ФЗ, ч.1 ст. 157 БК РФ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Экспертиза проекта решения о бюджете поселений Глушковского района Курской области на 202</w:t>
            </w:r>
            <w:r w:rsidR="00FF7B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FF7B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F7B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-МО «Поселок Глушково»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-МО «Поселок 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Теткино»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-МО «Алексеевский сельсовет»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-МО «Веселовский сельсовет»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-МО «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Званновский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-МО «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Карыжский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-МО «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Коровяковский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-МО «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Кобыльской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-МО «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Кульбакинский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-МО</w:t>
            </w:r>
            <w:proofErr w:type="gram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арковский сельсовет»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-МО «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Нижнемордокский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-МО «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Попово-Лежачанский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-МО «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Сухиновский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FF7BAA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4 квартал 202</w:t>
            </w:r>
            <w:r w:rsidR="00FF7B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FF7BAA" w:rsidP="00130317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130317">
              <w:rPr>
                <w:rFonts w:ascii="Times New Roman" w:hAnsi="Times New Roman" w:cs="Times New Roman"/>
                <w:sz w:val="28"/>
                <w:szCs w:val="28"/>
              </w:rPr>
              <w:t>2 ч 2 ст.9 Закона 6-ФЗ, ст. 1</w:t>
            </w:r>
            <w:r w:rsidR="00130317" w:rsidRPr="0051737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A869E4"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БК РФ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449" w:type="dxa"/>
          </w:tcPr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 экспертиза проектов муниципальных правовых актов в части, касающейся расходных обязательств муниципального </w:t>
            </w:r>
            <w:r w:rsidR="00E637E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E637E0" w:rsidRDefault="00E637E0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7E0" w:rsidRPr="004F6A02" w:rsidRDefault="00E637E0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в КСО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7 ч2 ст.9 Закона 6-ФЗ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Экспертиза муниципальных программ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в КСО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ч. 2 ст.157 БК РФ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п.7 ч 2 ст.9 Закона 6 ФЗ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449" w:type="dxa"/>
          </w:tcPr>
          <w:p w:rsidR="00A869E4" w:rsidRPr="004F6A02" w:rsidRDefault="00A869E4" w:rsidP="00E637E0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бюджета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3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ст.264.4 БК РФ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Обследование достоверности, полноты и соответствия нормативным требованиям составления и представления квартального отчета об исполнении местного бюджета за 1 квартал, 1 полугодие,9 месяцев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в КСО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ст.268.1 БК РФ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Внешняя проверка в соответствии с заключенными Соглашениями годовых отче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об исполнении бюджета за 202</w:t>
            </w:r>
            <w:r w:rsidR="00E63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заключений на годовой отчет об исполнении бюджета поселений 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3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год: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-МО «Поселок Глушково»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-МО «Поселок Теткино»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-МО «Алексеевский сельсовет»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-МО «Веселовский сельсовет»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-МО «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Званновский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-МО «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Карыжский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-МО «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Коровяковский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-МО «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Кобыльской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-МО «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Кульбакинский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-МО</w:t>
            </w:r>
            <w:proofErr w:type="gram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арковский сельсовет»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-МО «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Нижнемордокский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-МО «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Попово-Лежачанский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-МО «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Сухиновский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E637E0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1-2 квартал 202</w:t>
            </w:r>
            <w:r w:rsidR="00E637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ст.268.1 БК РФ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2449" w:type="dxa"/>
          </w:tcPr>
          <w:p w:rsidR="00A869E4" w:rsidRDefault="00A869E4" w:rsidP="00E637E0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Экспертиза  проектов решений Представительного Собрания Глушковского района Курской области о внесении изменений в бюджет на 202</w:t>
            </w:r>
            <w:r w:rsidR="00E637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  <w:p w:rsidR="00E637E0" w:rsidRPr="004F6A02" w:rsidRDefault="00E637E0" w:rsidP="00E637E0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в течение года</w:t>
            </w:r>
          </w:p>
        </w:tc>
        <w:tc>
          <w:tcPr>
            <w:tcW w:w="2177" w:type="dxa"/>
          </w:tcPr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</w:p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п.4 ч.2 ст.9 Закона 6-ФЗ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4F6A02">
              <w:rPr>
                <w:rFonts w:ascii="Times New Roman" w:hAnsi="Times New Roman" w:cs="Times New Roman"/>
                <w:b/>
                <w:sz w:val="28"/>
                <w:szCs w:val="28"/>
              </w:rPr>
              <w:t>3.Реализация материалов и контрольны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 и    экспертно-</w:t>
            </w:r>
            <w:r w:rsidRPr="004F6A02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аналитических мероприятий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449" w:type="dxa"/>
          </w:tcPr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Проведение рабочего совещания по результатам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п.8 ч.2 ст.9 Закона 6-ФЗ, ч.2 ст. 157 БК РФ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Анализ информации о результатах выполнения предложений и рекомендаций, данных в заключениях, отчетах и информациях контрольно-счетной палаты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56E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совершенствованию бюджетного процесса в ходе проведения контрольн</w:t>
            </w:r>
            <w:proofErr w:type="gram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экспертных мероприятий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п.8 ч.2 ст.9 Закона 6-ФЗ, ч.2 ст.157 БК РФ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456EBF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56E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Взаимодействие с прокуратурой, правоохранительными органами по выявлению и пресечению правонарушений в финансово – бюджетной сфере</w:t>
            </w:r>
          </w:p>
        </w:tc>
        <w:tc>
          <w:tcPr>
            <w:tcW w:w="2320" w:type="dxa"/>
            <w:gridSpan w:val="2"/>
          </w:tcPr>
          <w:p w:rsidR="00A869E4" w:rsidRPr="004F6A02" w:rsidRDefault="00093FCB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законо</w:t>
            </w:r>
            <w:r w:rsidR="00A869E4" w:rsidRPr="004F6A02">
              <w:rPr>
                <w:rFonts w:ascii="Times New Roman" w:hAnsi="Times New Roman" w:cs="Times New Roman"/>
                <w:sz w:val="28"/>
                <w:szCs w:val="28"/>
              </w:rPr>
              <w:t>датель</w:t>
            </w:r>
            <w:r w:rsidR="00A869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69E4" w:rsidRPr="004F6A02"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  <w:proofErr w:type="spellEnd"/>
            <w:proofErr w:type="gramEnd"/>
            <w:r w:rsidR="00A869E4" w:rsidRPr="004F6A02">
              <w:rPr>
                <w:rFonts w:ascii="Times New Roman" w:hAnsi="Times New Roman" w:cs="Times New Roman"/>
                <w:sz w:val="28"/>
                <w:szCs w:val="28"/>
              </w:rPr>
              <w:t>, Соглашением о взаимодействии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ст.18 Закон    6-ФЗ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456EBF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56E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9" w:type="dxa"/>
          </w:tcPr>
          <w:p w:rsidR="00A869E4" w:rsidRPr="004F6A02" w:rsidRDefault="00A869E4" w:rsidP="00E637E0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производства по делам об административных правонарушениях 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компетенции К</w:t>
            </w:r>
            <w:r w:rsidR="00E637E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по результатам контрольных 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п.9 ч.1 ст.14 Закона 6-ФЗ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456EBF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456E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 по результатам контрольных мероприятий</w:t>
            </w:r>
          </w:p>
        </w:tc>
        <w:tc>
          <w:tcPr>
            <w:tcW w:w="2177" w:type="dxa"/>
          </w:tcPr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Председатель КСО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ст.268.1 БК РФ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456EBF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56E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 по результатам контрольных мероприятий</w:t>
            </w:r>
          </w:p>
        </w:tc>
        <w:tc>
          <w:tcPr>
            <w:tcW w:w="2177" w:type="dxa"/>
          </w:tcPr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Председатель КСО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ст.16 Закона 6-ФЗ ст.270.2 БК РФ 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456EBF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56E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принятием мер по устранению выявленных КСО нарушений и недостатков, за исполнением уведомлений, представлений и предписаний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 по результатам контрольных мероприятий</w:t>
            </w:r>
          </w:p>
        </w:tc>
        <w:tc>
          <w:tcPr>
            <w:tcW w:w="2177" w:type="dxa"/>
          </w:tcPr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4.Правовое, методологическое обеспечение деятельности и кадровая работа КСО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449" w:type="dxa"/>
          </w:tcPr>
          <w:p w:rsidR="00A869E4" w:rsidRPr="004F6A02" w:rsidRDefault="00A869E4" w:rsidP="00E637E0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Проверка на соответствие законодательству представляемых на подпись председателю КСО проектов приказов, распоряжений, положени</w:t>
            </w:r>
            <w:proofErr w:type="gram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других правовых актов) КСО, а также проектов договоров, соглашений, заключаемых 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КСО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77" w:type="dxa"/>
          </w:tcPr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Положение о КСО Глушковского района Курской области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о принятии, изменении, дополнении ли отмене правовых актов КСО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Положение о КСО Глушковского района Курской области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Систематизация правовых актов и методических документов в КСО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Положение о КСО Глушковского района Курской области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E637E0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637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Правовое сопровождение контрольных и экспертн</w:t>
            </w:r>
            <w:proofErr w:type="gram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аналитических мероприятий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Положение об отделе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E637E0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63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9" w:type="dxa"/>
          </w:tcPr>
          <w:p w:rsidR="00A869E4" w:rsidRPr="004F6A02" w:rsidRDefault="00A869E4" w:rsidP="00E637E0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Разработка, согласование и утверждение плана методологического обеспечения деятельности на 202</w:t>
            </w:r>
            <w:r w:rsidR="00E637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20" w:type="dxa"/>
            <w:gridSpan w:val="2"/>
          </w:tcPr>
          <w:p w:rsidR="00A869E4" w:rsidRPr="004F6A02" w:rsidRDefault="00456EBF" w:rsidP="00456EBF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E637E0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637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ст.11 Закона 6-ФЗ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E637E0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637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Изучение практического опыта работы контрольно-счетных органов РФ, внесение предложений по его внедрению в работу КСО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E637E0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E637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ст.28 Закона 25-ФЗ, ТК РФ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E637E0" w:rsidP="00E637E0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повышению квалификации сотрудников КСО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7 ч1 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11 Закона 25-ФЗ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E637E0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E63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Мероприятия по обновлению знаний работников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КСО 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Гузеева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7 ч1 </w:t>
            </w:r>
            <w:proofErr w:type="spell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11 Закона 25-ФЗ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E637E0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E63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 по охране труда и технике безопасности в КСО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Председатель КСО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ТК РФ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4F6A02">
              <w:rPr>
                <w:rFonts w:ascii="Times New Roman" w:hAnsi="Times New Roman" w:cs="Times New Roman"/>
                <w:b/>
                <w:sz w:val="28"/>
                <w:szCs w:val="28"/>
              </w:rPr>
              <w:t>5. Материально- техническое обеспечение и бухгалтерский учет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Подготовка и исполнение сметы расходов и реестра расходных обязательств КСО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Председатель КСО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ст.161 БК РФ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Ведение бухгалтерского учета и хранение документов 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бухгалтерского учета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Председатель КСО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ст.7 Федерального закона от 06.12.2011 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402-ФЗ «О бухгалтерском учете»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соответствии с приказом об учетной политике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Председатель КСО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ст.11 Федерального закона от 06.12.2011 № 402-ФЗ «О бухгалтерском учете»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Составление и представление в установленные сроки бюджетной, налоговой и статистической отчетности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Председатель КСО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ст.264.1, 264.2 БК РФ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5. 5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товаров, работ и услуг для нужд КСО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Председатель КСО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ст.72 БК РФ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Поддержание рабочего состояния программного обеспечения, ноутбука и оргтехники КСО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Председатель КСО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Положение о КСО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Организовать и осуществлять внутренний контроль совершаемых фактов хозяйственной жизни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Председатель КСО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ст.7 Федерального закона от 06.12.2011 № 402-ФЗ «О бухгалтерском учете»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456E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F6A02">
              <w:rPr>
                <w:rFonts w:ascii="Times New Roman" w:hAnsi="Times New Roman" w:cs="Times New Roman"/>
                <w:b/>
                <w:sz w:val="28"/>
                <w:szCs w:val="28"/>
              </w:rPr>
              <w:t>6. Организационная работа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449" w:type="dxa"/>
          </w:tcPr>
          <w:p w:rsidR="00A869E4" w:rsidRPr="004F6A02" w:rsidRDefault="00A869E4" w:rsidP="00E637E0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Формирование и подготовка плана работы КСО на 202</w:t>
            </w:r>
            <w:r w:rsidR="00E637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E637E0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4 квартал 202</w:t>
            </w:r>
            <w:r w:rsidR="00E637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Председатель КСО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ст.12 Закона 6-ФЗ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ежегодного отчета о деятельности КСО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E637E0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37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КСО 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ст.19 Закона 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6-ФЗ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Рассмотрение запросов и обращений по вопросам, входящим в компетенцию КСО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Председатель КСО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proofErr w:type="gram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02. 05.2006 г.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№ 59-ФЗ « О порядке рассмотрения обращения граждан Российской Федерации»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Разработка номенклатуры дел для КСО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E637E0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4 квартал 202</w:t>
            </w:r>
            <w:r w:rsidR="00E637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Председатель КСО</w:t>
            </w:r>
          </w:p>
        </w:tc>
        <w:tc>
          <w:tcPr>
            <w:tcW w:w="1808" w:type="dxa"/>
          </w:tcPr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="00C007A5">
              <w:rPr>
                <w:rFonts w:ascii="Times New Roman" w:hAnsi="Times New Roman" w:cs="Times New Roman"/>
                <w:sz w:val="28"/>
                <w:szCs w:val="28"/>
              </w:rPr>
              <w:t>Росархива</w:t>
            </w:r>
            <w:proofErr w:type="spell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РФ от 2</w:t>
            </w:r>
            <w:r w:rsidR="00C007A5">
              <w:rPr>
                <w:rFonts w:ascii="Times New Roman" w:hAnsi="Times New Roman" w:cs="Times New Roman"/>
                <w:sz w:val="28"/>
                <w:szCs w:val="28"/>
              </w:rPr>
              <w:t>0.12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C007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007A5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 Перечня типовых управленческих архивных документов, образующихся в процессе 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органов, органов местного самоуправления и организаций, с указанием сроков хранения»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Ведение архива КСО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Председатель КСО</w:t>
            </w:r>
          </w:p>
        </w:tc>
        <w:tc>
          <w:tcPr>
            <w:tcW w:w="1808" w:type="dxa"/>
          </w:tcPr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ст.8 </w:t>
            </w:r>
            <w:proofErr w:type="spellStart"/>
            <w:proofErr w:type="gramStart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Федераль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закона от 22.10.2004 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125-ФЗ </w:t>
            </w: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« Об архивном деле в Российской Федерации»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6.6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Организация и ведение делопроизводства КСО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Председатель КСО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4F6A02">
              <w:rPr>
                <w:rFonts w:ascii="Times New Roman" w:hAnsi="Times New Roman" w:cs="Times New Roman"/>
                <w:b/>
                <w:sz w:val="28"/>
                <w:szCs w:val="28"/>
              </w:rPr>
              <w:t>7. Информационная деятельность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сети «Интернет» информации о деятельности КСО Глушковского района Курской области 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Председатель КСО</w:t>
            </w:r>
          </w:p>
        </w:tc>
        <w:tc>
          <w:tcPr>
            <w:tcW w:w="1808" w:type="dxa"/>
          </w:tcPr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ст.14 Федерального Закона от 09.02.2009 № 8-ФЗ «Об обеспечении доступа к информации о деятельности государственных органов и органов местного самоуправления», ст.19 Закона 6-ФЗ</w:t>
            </w:r>
          </w:p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4F6A02">
              <w:rPr>
                <w:rFonts w:ascii="Times New Roman" w:hAnsi="Times New Roman" w:cs="Times New Roman"/>
                <w:b/>
                <w:sz w:val="28"/>
                <w:szCs w:val="28"/>
              </w:rPr>
              <w:t>8.Взаимодействие с другими органами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Взаимодействие с контрольно-счетными органами субъектов Российской Федерации и муниципальных образований, Счетной палатой Российской Федерации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Председатель КСО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ст.18 Закона 6-ФЗ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территориальными управлениями Центрального банка Российской Федерации, налоговыми органами, надзорными и контрольными органами Российской Федерации, субъектов Российской Федерации и муниципальных образований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КСО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ст.18 Закона 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6-ФЗ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Участие в работе Союза муниципальных контрольно-счетных органов Российской Федерации, его конференциях, совещаниях, рабочих органах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Председатель КСО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ст.18 Закона 6-ФЗ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Участие в работе представительства Союза МКСО по федеральному округу, его конференциях, совещаниях</w:t>
            </w:r>
          </w:p>
        </w:tc>
        <w:tc>
          <w:tcPr>
            <w:tcW w:w="2320" w:type="dxa"/>
            <w:gridSpan w:val="2"/>
          </w:tcPr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Председатель КСО</w:t>
            </w:r>
          </w:p>
        </w:tc>
        <w:tc>
          <w:tcPr>
            <w:tcW w:w="1808" w:type="dxa"/>
          </w:tcPr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ст.18 Закона 6-ФЗ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Участие в работе Объединения Контрольно-счетных органов Курской области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Председатель КСО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ст.18 Закона 6-ФЗ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Представительного Собрания Глушковского района Курской 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Председатель КСО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ст.18 Закон 6-ФЗ</w:t>
            </w: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8.7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Участие в совещаниях Администрации Глушковского района Курской области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Председатель КСО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9E4" w:rsidRPr="004F6A02" w:rsidTr="008B2FD7">
        <w:tc>
          <w:tcPr>
            <w:tcW w:w="81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2449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Участие в работе временных и постоянно-действую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 совместных координационных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онсультационны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 совещательных и других рабочих органах в целях координации деятельности контрольно-счетных государственных и муниципальных  органов</w:t>
            </w:r>
          </w:p>
        </w:tc>
        <w:tc>
          <w:tcPr>
            <w:tcW w:w="2320" w:type="dxa"/>
            <w:gridSpan w:val="2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77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Председатель КСО</w:t>
            </w:r>
          </w:p>
        </w:tc>
        <w:tc>
          <w:tcPr>
            <w:tcW w:w="1808" w:type="dxa"/>
          </w:tcPr>
          <w:p w:rsidR="00A869E4" w:rsidRPr="004F6A02" w:rsidRDefault="00A869E4" w:rsidP="00A869E4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A02">
              <w:rPr>
                <w:rFonts w:ascii="Times New Roman" w:hAnsi="Times New Roman" w:cs="Times New Roman"/>
                <w:sz w:val="28"/>
                <w:szCs w:val="28"/>
              </w:rPr>
              <w:t>ст.18 Закона 6 -ФЗ</w:t>
            </w:r>
          </w:p>
        </w:tc>
      </w:tr>
    </w:tbl>
    <w:p w:rsidR="00867C6A" w:rsidRPr="004F6A02" w:rsidRDefault="00867C6A" w:rsidP="004F6A02">
      <w:pPr>
        <w:tabs>
          <w:tab w:val="left" w:pos="51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67C6A" w:rsidRPr="004F6A02" w:rsidSect="00F6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D6F"/>
    <w:multiLevelType w:val="hybridMultilevel"/>
    <w:tmpl w:val="B51C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632B5"/>
    <w:multiLevelType w:val="hybridMultilevel"/>
    <w:tmpl w:val="C9C40DB2"/>
    <w:lvl w:ilvl="0" w:tplc="A1884A4C">
      <w:start w:val="1"/>
      <w:numFmt w:val="decimal"/>
      <w:lvlText w:val="%1."/>
      <w:lvlJc w:val="left"/>
      <w:pPr>
        <w:ind w:left="3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48E0"/>
    <w:rsid w:val="00016933"/>
    <w:rsid w:val="00024472"/>
    <w:rsid w:val="00035EF4"/>
    <w:rsid w:val="00077766"/>
    <w:rsid w:val="00093FCB"/>
    <w:rsid w:val="00130317"/>
    <w:rsid w:val="001D5637"/>
    <w:rsid w:val="001D769E"/>
    <w:rsid w:val="0024703D"/>
    <w:rsid w:val="002A3044"/>
    <w:rsid w:val="002D3B08"/>
    <w:rsid w:val="004250DD"/>
    <w:rsid w:val="00456EBF"/>
    <w:rsid w:val="00480BEB"/>
    <w:rsid w:val="00487451"/>
    <w:rsid w:val="004E2734"/>
    <w:rsid w:val="004F43E6"/>
    <w:rsid w:val="004F6A02"/>
    <w:rsid w:val="00517371"/>
    <w:rsid w:val="00533F2B"/>
    <w:rsid w:val="00546EA6"/>
    <w:rsid w:val="005A1F3E"/>
    <w:rsid w:val="005F2C75"/>
    <w:rsid w:val="0060395B"/>
    <w:rsid w:val="007802B1"/>
    <w:rsid w:val="007A0A7A"/>
    <w:rsid w:val="00826C2D"/>
    <w:rsid w:val="00867C6A"/>
    <w:rsid w:val="00873EC9"/>
    <w:rsid w:val="00874D83"/>
    <w:rsid w:val="008B2FD7"/>
    <w:rsid w:val="008B375D"/>
    <w:rsid w:val="008E7800"/>
    <w:rsid w:val="00915E90"/>
    <w:rsid w:val="009170EA"/>
    <w:rsid w:val="009603F6"/>
    <w:rsid w:val="009A4BF9"/>
    <w:rsid w:val="00A1223D"/>
    <w:rsid w:val="00A348E0"/>
    <w:rsid w:val="00A869E4"/>
    <w:rsid w:val="00AE6BF2"/>
    <w:rsid w:val="00B22908"/>
    <w:rsid w:val="00C007A5"/>
    <w:rsid w:val="00C641D6"/>
    <w:rsid w:val="00C76B4B"/>
    <w:rsid w:val="00D173CD"/>
    <w:rsid w:val="00DD356A"/>
    <w:rsid w:val="00E160C9"/>
    <w:rsid w:val="00E173C3"/>
    <w:rsid w:val="00E637E0"/>
    <w:rsid w:val="00EB51F5"/>
    <w:rsid w:val="00EC59AC"/>
    <w:rsid w:val="00F03C90"/>
    <w:rsid w:val="00F120EE"/>
    <w:rsid w:val="00F26247"/>
    <w:rsid w:val="00F30AD3"/>
    <w:rsid w:val="00F47147"/>
    <w:rsid w:val="00F62E2D"/>
    <w:rsid w:val="00F76307"/>
    <w:rsid w:val="00F77515"/>
    <w:rsid w:val="00FB4BE1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0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0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1D0A0-AC8B-4E56-A5B3-46F8DA68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14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luda1</cp:lastModifiedBy>
  <cp:revision>30</cp:revision>
  <cp:lastPrinted>2021-03-03T08:06:00Z</cp:lastPrinted>
  <dcterms:created xsi:type="dcterms:W3CDTF">2019-12-20T12:14:00Z</dcterms:created>
  <dcterms:modified xsi:type="dcterms:W3CDTF">2021-12-27T23:12:00Z</dcterms:modified>
</cp:coreProperties>
</file>