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351" w:rsidRDefault="00BE1351" w:rsidP="00BE1351">
      <w:pPr>
        <w:pStyle w:val="1"/>
        <w:shd w:val="clear" w:color="auto" w:fill="auto"/>
        <w:tabs>
          <w:tab w:val="left" w:pos="5838"/>
          <w:tab w:val="left" w:leader="underscore" w:pos="8444"/>
        </w:tabs>
        <w:spacing w:after="1140" w:line="240" w:lineRule="auto"/>
        <w:ind w:left="4100" w:firstLine="0"/>
      </w:pPr>
      <w:r>
        <w:rPr>
          <w:color w:val="000000"/>
          <w:lang w:eastAsia="ru-RU" w:bidi="ru-RU"/>
        </w:rPr>
        <w:t xml:space="preserve">Приложение № 1 к Порядку санкционирования расходов  районных бюджетных и автономных учреждений, лицевые счета которым открыты в </w:t>
      </w:r>
      <w:proofErr w:type="spellStart"/>
      <w:proofErr w:type="gramStart"/>
      <w:r>
        <w:rPr>
          <w:color w:val="000000"/>
          <w:lang w:eastAsia="ru-RU" w:bidi="ru-RU"/>
        </w:rPr>
        <w:t>в</w:t>
      </w:r>
      <w:proofErr w:type="spellEnd"/>
      <w:proofErr w:type="gramEnd"/>
      <w:r>
        <w:rPr>
          <w:color w:val="000000"/>
          <w:lang w:eastAsia="ru-RU" w:bidi="ru-RU"/>
        </w:rPr>
        <w:t xml:space="preserve"> территориальных органах  Федерального казначейства , источником финансового обеспечения которых являются субсидии, полу</w:t>
      </w:r>
      <w:r>
        <w:rPr>
          <w:color w:val="000000"/>
          <w:lang w:eastAsia="ru-RU" w:bidi="ru-RU"/>
        </w:rPr>
        <w:softHyphen/>
        <w:t>ченные в соответствии с абзацем вторым пункта 1 статьи 78</w:t>
      </w:r>
      <w:r>
        <w:rPr>
          <w:color w:val="000000"/>
          <w:vertAlign w:val="superscript"/>
          <w:lang w:eastAsia="ru-RU" w:bidi="ru-RU"/>
        </w:rPr>
        <w:t>1</w:t>
      </w:r>
      <w:r>
        <w:rPr>
          <w:color w:val="000000"/>
          <w:lang w:eastAsia="ru-RU" w:bidi="ru-RU"/>
        </w:rPr>
        <w:t xml:space="preserve"> и статьей 78</w:t>
      </w:r>
      <w:r>
        <w:rPr>
          <w:color w:val="000000"/>
          <w:vertAlign w:val="superscript"/>
          <w:lang w:eastAsia="ru-RU" w:bidi="ru-RU"/>
        </w:rPr>
        <w:t>2</w:t>
      </w:r>
      <w:r>
        <w:rPr>
          <w:color w:val="000000"/>
          <w:lang w:eastAsia="ru-RU" w:bidi="ru-RU"/>
        </w:rPr>
        <w:t xml:space="preserve"> Бюджетного кодекса Российской Федерации, утвержденному Постановлением Администрации </w:t>
      </w:r>
      <w:proofErr w:type="spellStart"/>
      <w:r>
        <w:rPr>
          <w:color w:val="000000"/>
          <w:lang w:eastAsia="ru-RU" w:bidi="ru-RU"/>
        </w:rPr>
        <w:t>Глушковского</w:t>
      </w:r>
      <w:proofErr w:type="spellEnd"/>
      <w:r>
        <w:rPr>
          <w:color w:val="000000"/>
          <w:lang w:eastAsia="ru-RU" w:bidi="ru-RU"/>
        </w:rPr>
        <w:t xml:space="preserve"> района  Курской области от </w:t>
      </w:r>
      <w:r>
        <w:rPr>
          <w:color w:val="413A64"/>
          <w:u w:val="single"/>
          <w:lang w:eastAsia="ru-RU" w:bidi="ru-RU"/>
        </w:rPr>
        <w:t>11.01.2022 г.</w:t>
      </w:r>
      <w:r>
        <w:rPr>
          <w:color w:val="000000"/>
          <w:lang w:eastAsia="ru-RU" w:bidi="ru-RU"/>
        </w:rPr>
        <w:t xml:space="preserve">№ </w:t>
      </w:r>
      <w:r>
        <w:rPr>
          <w:color w:val="413A64"/>
          <w:u w:val="single"/>
          <w:lang w:eastAsia="ru-RU" w:bidi="ru-RU"/>
        </w:rPr>
        <w:t>3</w:t>
      </w:r>
    </w:p>
    <w:p w:rsidR="00BE1351" w:rsidRDefault="00BE1351" w:rsidP="00BE1351">
      <w:pPr>
        <w:pStyle w:val="1"/>
        <w:shd w:val="clear" w:color="auto" w:fill="auto"/>
        <w:spacing w:after="400" w:line="240" w:lineRule="auto"/>
        <w:ind w:right="140" w:firstLine="0"/>
        <w:jc w:val="righ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УТВЕРЖДАЮ</w:t>
      </w:r>
    </w:p>
    <w:p w:rsidR="00BE1351" w:rsidRDefault="00BE1351" w:rsidP="00BE1351">
      <w:pPr>
        <w:pStyle w:val="30"/>
        <w:pBdr>
          <w:top w:val="single" w:sz="4" w:space="0" w:color="auto"/>
          <w:bottom w:val="single" w:sz="4" w:space="0" w:color="auto"/>
        </w:pBdr>
        <w:shd w:val="clear" w:color="auto" w:fill="auto"/>
        <w:ind w:right="140"/>
        <w:jc w:val="right"/>
        <w:sectPr w:rsidR="00BE1351">
          <w:pgSz w:w="11900" w:h="16840"/>
          <w:pgMar w:top="1385" w:right="1129" w:bottom="3231" w:left="1213" w:header="957" w:footer="2803" w:gutter="0"/>
          <w:cols w:space="720"/>
          <w:noEndnote/>
          <w:docGrid w:linePitch="360"/>
        </w:sectPr>
      </w:pPr>
      <w:proofErr w:type="gramStart"/>
      <w:r>
        <w:rPr>
          <w:color w:val="000000"/>
          <w:lang w:eastAsia="ru-RU" w:bidi="ru-RU"/>
        </w:rPr>
        <w:t>(должность лица, утвердившего документ; наименование органа, осуществляющего функции и полномочия учредителя (учреждения)</w:t>
      </w:r>
      <w:proofErr w:type="gramEnd"/>
    </w:p>
    <w:p w:rsidR="00BE1351" w:rsidRDefault="00BE1351" w:rsidP="00BE1351">
      <w:pPr>
        <w:spacing w:before="79" w:after="79" w:line="240" w:lineRule="exact"/>
        <w:rPr>
          <w:sz w:val="19"/>
          <w:szCs w:val="19"/>
        </w:rPr>
      </w:pPr>
    </w:p>
    <w:p w:rsidR="00BE1351" w:rsidRDefault="00BE1351" w:rsidP="00BE1351">
      <w:pPr>
        <w:spacing w:line="1" w:lineRule="exact"/>
        <w:sectPr w:rsidR="00BE1351">
          <w:type w:val="continuous"/>
          <w:pgSz w:w="11900" w:h="16840"/>
          <w:pgMar w:top="1385" w:right="0" w:bottom="3231" w:left="0" w:header="0" w:footer="3" w:gutter="0"/>
          <w:cols w:space="720"/>
          <w:noEndnote/>
          <w:docGrid w:linePitch="360"/>
        </w:sectPr>
      </w:pPr>
    </w:p>
    <w:p w:rsidR="00BE1351" w:rsidRDefault="00BE1351" w:rsidP="00BE1351">
      <w:pPr>
        <w:pStyle w:val="30"/>
        <w:framePr w:w="3038" w:h="595" w:wrap="none" w:vAnchor="text" w:hAnchor="page" w:x="4454" w:y="21"/>
        <w:pBdr>
          <w:top w:val="single" w:sz="4" w:space="0" w:color="auto"/>
        </w:pBdr>
        <w:shd w:val="clear" w:color="auto" w:fill="auto"/>
        <w:ind w:firstLine="560"/>
      </w:pPr>
      <w:r>
        <w:rPr>
          <w:color w:val="000000"/>
          <w:lang w:eastAsia="ru-RU" w:bidi="ru-RU"/>
        </w:rPr>
        <w:t>(подпись)</w:t>
      </w:r>
    </w:p>
    <w:p w:rsidR="00BE1351" w:rsidRDefault="00BE1351" w:rsidP="00BE1351">
      <w:pPr>
        <w:pStyle w:val="1"/>
        <w:framePr w:w="3038" w:h="595" w:wrap="none" w:vAnchor="text" w:hAnchor="page" w:x="4454" w:y="21"/>
        <w:shd w:val="clear" w:color="auto" w:fill="auto"/>
        <w:tabs>
          <w:tab w:val="left" w:leader="underscore" w:pos="475"/>
          <w:tab w:val="left" w:leader="underscore" w:pos="2040"/>
          <w:tab w:val="left" w:leader="underscore" w:pos="2760"/>
        </w:tabs>
        <w:spacing w:line="240" w:lineRule="auto"/>
        <w:ind w:firstLine="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«</w:t>
      </w:r>
      <w:r>
        <w:rPr>
          <w:color w:val="000000"/>
          <w:sz w:val="24"/>
          <w:szCs w:val="24"/>
          <w:lang w:eastAsia="ru-RU" w:bidi="ru-RU"/>
        </w:rPr>
        <w:tab/>
        <w:t>»</w:t>
      </w:r>
      <w:r>
        <w:rPr>
          <w:color w:val="000000"/>
          <w:sz w:val="24"/>
          <w:szCs w:val="24"/>
          <w:lang w:eastAsia="ru-RU" w:bidi="ru-RU"/>
        </w:rPr>
        <w:tab/>
        <w:t>20</w:t>
      </w:r>
      <w:r>
        <w:rPr>
          <w:color w:val="000000"/>
          <w:sz w:val="24"/>
          <w:szCs w:val="24"/>
          <w:lang w:eastAsia="ru-RU" w:bidi="ru-RU"/>
        </w:rPr>
        <w:tab/>
        <w:t>г.</w:t>
      </w:r>
    </w:p>
    <w:p w:rsidR="00BE1351" w:rsidRDefault="00BE1351" w:rsidP="00BE1351">
      <w:pPr>
        <w:pStyle w:val="30"/>
        <w:framePr w:w="2093" w:h="278" w:wrap="none" w:vAnchor="text" w:hAnchor="page" w:x="8760" w:y="21"/>
        <w:pBdr>
          <w:top w:val="single" w:sz="4" w:space="0" w:color="auto"/>
        </w:pBdr>
        <w:shd w:val="clear" w:color="auto" w:fill="auto"/>
      </w:pPr>
      <w:r>
        <w:rPr>
          <w:color w:val="000000"/>
          <w:lang w:eastAsia="ru-RU" w:bidi="ru-RU"/>
        </w:rPr>
        <w:t>(расшифровка подписи)</w:t>
      </w:r>
    </w:p>
    <w:p w:rsidR="00BE1351" w:rsidRDefault="00BE1351" w:rsidP="00BE1351">
      <w:pPr>
        <w:spacing w:after="594" w:line="1" w:lineRule="exact"/>
      </w:pPr>
    </w:p>
    <w:p w:rsidR="00BE1351" w:rsidRDefault="00BE1351" w:rsidP="00BE1351">
      <w:pPr>
        <w:spacing w:line="1" w:lineRule="exact"/>
        <w:sectPr w:rsidR="00BE1351">
          <w:type w:val="continuous"/>
          <w:pgSz w:w="11900" w:h="16840"/>
          <w:pgMar w:top="1385" w:right="539" w:bottom="3231" w:left="1213" w:header="0" w:footer="3" w:gutter="0"/>
          <w:cols w:space="720"/>
          <w:noEndnote/>
          <w:docGrid w:linePitch="360"/>
        </w:sectPr>
      </w:pPr>
    </w:p>
    <w:p w:rsidR="00BE1351" w:rsidRDefault="00BE1351" w:rsidP="00BE1351">
      <w:pPr>
        <w:spacing w:line="240" w:lineRule="exact"/>
        <w:rPr>
          <w:sz w:val="19"/>
          <w:szCs w:val="19"/>
        </w:rPr>
      </w:pPr>
    </w:p>
    <w:p w:rsidR="00BE1351" w:rsidRDefault="00BE1351" w:rsidP="00BE1351">
      <w:pPr>
        <w:spacing w:before="94" w:after="94" w:line="240" w:lineRule="exact"/>
        <w:rPr>
          <w:sz w:val="19"/>
          <w:szCs w:val="19"/>
        </w:rPr>
      </w:pPr>
    </w:p>
    <w:p w:rsidR="00BE1351" w:rsidRDefault="00BE1351" w:rsidP="00BE1351">
      <w:pPr>
        <w:spacing w:line="1" w:lineRule="exact"/>
        <w:sectPr w:rsidR="00BE1351">
          <w:type w:val="continuous"/>
          <w:pgSz w:w="11900" w:h="16840"/>
          <w:pgMar w:top="1385" w:right="0" w:bottom="1385" w:left="0" w:header="0" w:footer="3" w:gutter="0"/>
          <w:cols w:space="720"/>
          <w:noEndnote/>
          <w:docGrid w:linePitch="360"/>
        </w:sectPr>
      </w:pPr>
    </w:p>
    <w:p w:rsidR="00BE1351" w:rsidRDefault="00BE1351" w:rsidP="00BE1351">
      <w:pPr>
        <w:spacing w:line="1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251659264" behindDoc="0" locked="0" layoutInCell="1" allowOverlap="1" wp14:anchorId="1B07BDE4" wp14:editId="130C9505">
            <wp:simplePos x="0" y="0"/>
            <wp:positionH relativeFrom="page">
              <wp:posOffset>5553075</wp:posOffset>
            </wp:positionH>
            <wp:positionV relativeFrom="paragraph">
              <wp:posOffset>12700</wp:posOffset>
            </wp:positionV>
            <wp:extent cx="1664335" cy="2414270"/>
            <wp:effectExtent l="0" t="0" r="0" b="0"/>
            <wp:wrapSquare wrapText="bothSides"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664335" cy="2414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1351" w:rsidRDefault="00BE1351" w:rsidP="00BE1351">
      <w:pPr>
        <w:pStyle w:val="30"/>
        <w:shd w:val="clear" w:color="auto" w:fill="auto"/>
        <w:jc w:val="center"/>
        <w:rPr>
          <w:sz w:val="19"/>
          <w:szCs w:val="19"/>
        </w:rPr>
      </w:pPr>
      <w:r>
        <w:rPr>
          <w:b/>
          <w:bCs/>
          <w:color w:val="000000"/>
          <w:sz w:val="19"/>
          <w:szCs w:val="19"/>
          <w:lang w:eastAsia="ru-RU" w:bidi="ru-RU"/>
        </w:rPr>
        <w:t>СВЕДЕНИЯ</w:t>
      </w:r>
    </w:p>
    <w:p w:rsidR="00BE1351" w:rsidRDefault="00BE1351" w:rsidP="00BE1351">
      <w:pPr>
        <w:pStyle w:val="30"/>
        <w:shd w:val="clear" w:color="auto" w:fill="auto"/>
        <w:jc w:val="center"/>
      </w:pPr>
      <w:r>
        <w:rPr>
          <w:b/>
          <w:bCs/>
          <w:color w:val="000000"/>
          <w:lang w:eastAsia="ru-RU" w:bidi="ru-RU"/>
        </w:rPr>
        <w:t>об операциях с целевыми субсидиями на 20_г.</w:t>
      </w:r>
    </w:p>
    <w:p w:rsidR="00BE1351" w:rsidRDefault="00BE1351" w:rsidP="00BE1351">
      <w:pPr>
        <w:pStyle w:val="40"/>
        <w:shd w:val="clear" w:color="auto" w:fill="auto"/>
        <w:tabs>
          <w:tab w:val="left" w:leader="underscore" w:pos="4374"/>
          <w:tab w:val="left" w:leader="underscore" w:pos="5775"/>
          <w:tab w:val="left" w:leader="underscore" w:pos="6255"/>
        </w:tabs>
        <w:spacing w:after="940" w:line="240" w:lineRule="auto"/>
        <w:ind w:left="3860"/>
      </w:pPr>
      <w:r>
        <w:rPr>
          <w:color w:val="000000"/>
          <w:lang w:eastAsia="ru-RU" w:bidi="ru-RU"/>
        </w:rPr>
        <w:t>от «</w:t>
      </w:r>
      <w:r>
        <w:rPr>
          <w:color w:val="000000"/>
          <w:lang w:eastAsia="ru-RU" w:bidi="ru-RU"/>
        </w:rPr>
        <w:tab/>
        <w:t>»</w:t>
      </w:r>
      <w:r>
        <w:rPr>
          <w:color w:val="000000"/>
          <w:lang w:eastAsia="ru-RU" w:bidi="ru-RU"/>
        </w:rPr>
        <w:tab/>
        <w:t>20</w:t>
      </w:r>
      <w:r>
        <w:rPr>
          <w:color w:val="000000"/>
          <w:lang w:eastAsia="ru-RU" w:bidi="ru-RU"/>
        </w:rPr>
        <w:tab/>
        <w:t>г.</w:t>
      </w:r>
    </w:p>
    <w:p w:rsidR="00BE1351" w:rsidRDefault="00BE1351" w:rsidP="00BE1351">
      <w:pPr>
        <w:pStyle w:val="40"/>
        <w:shd w:val="clear" w:color="auto" w:fill="auto"/>
        <w:spacing w:after="400" w:line="240" w:lineRule="auto"/>
      </w:pPr>
      <w:r>
        <w:rPr>
          <w:color w:val="000000"/>
          <w:lang w:eastAsia="ru-RU" w:bidi="ru-RU"/>
        </w:rPr>
        <w:t>Наименование учреждения</w:t>
      </w:r>
    </w:p>
    <w:p w:rsidR="00BE1351" w:rsidRDefault="00BE1351" w:rsidP="00BE1351">
      <w:pPr>
        <w:pStyle w:val="40"/>
        <w:shd w:val="clear" w:color="auto" w:fill="auto"/>
        <w:tabs>
          <w:tab w:val="left" w:pos="4102"/>
          <w:tab w:val="left" w:leader="underscore" w:pos="6683"/>
        </w:tabs>
        <w:spacing w:after="180"/>
      </w:pPr>
      <w:r>
        <w:rPr>
          <w:color w:val="000000"/>
          <w:lang w:eastAsia="ru-RU" w:bidi="ru-RU"/>
        </w:rPr>
        <w:t>Наименование обособленного подразделения</w:t>
      </w:r>
      <w:r>
        <w:rPr>
          <w:color w:val="000000"/>
          <w:lang w:eastAsia="ru-RU" w:bidi="ru-RU"/>
        </w:rPr>
        <w:tab/>
      </w:r>
      <w:r>
        <w:rPr>
          <w:color w:val="000000"/>
          <w:lang w:eastAsia="ru-RU" w:bidi="ru-RU"/>
        </w:rPr>
        <w:tab/>
      </w:r>
    </w:p>
    <w:p w:rsidR="00BE1351" w:rsidRDefault="00BE1351" w:rsidP="00BE1351">
      <w:pPr>
        <w:pStyle w:val="40"/>
        <w:shd w:val="clear" w:color="auto" w:fill="auto"/>
        <w:spacing w:after="0"/>
      </w:pPr>
      <w:r>
        <w:rPr>
          <w:color w:val="000000"/>
          <w:lang w:eastAsia="ru-RU" w:bidi="ru-RU"/>
        </w:rPr>
        <w:t>Наименование органа, осуществляющего функции</w:t>
      </w:r>
    </w:p>
    <w:p w:rsidR="00BE1351" w:rsidRDefault="00BE1351" w:rsidP="00BE1351">
      <w:pPr>
        <w:pStyle w:val="40"/>
        <w:shd w:val="clear" w:color="auto" w:fill="auto"/>
        <w:tabs>
          <w:tab w:val="left" w:pos="4102"/>
          <w:tab w:val="left" w:leader="underscore" w:pos="6683"/>
        </w:tabs>
        <w:spacing w:after="0"/>
      </w:pPr>
      <w:r>
        <w:rPr>
          <w:color w:val="000000"/>
          <w:lang w:eastAsia="ru-RU" w:bidi="ru-RU"/>
        </w:rPr>
        <w:t>и полномочия учредителя</w:t>
      </w:r>
      <w:r>
        <w:rPr>
          <w:color w:val="000000"/>
          <w:lang w:eastAsia="ru-RU" w:bidi="ru-RU"/>
        </w:rPr>
        <w:tab/>
      </w:r>
      <w:r>
        <w:rPr>
          <w:color w:val="000000"/>
          <w:lang w:eastAsia="ru-RU" w:bidi="ru-RU"/>
        </w:rPr>
        <w:tab/>
      </w:r>
    </w:p>
    <w:p w:rsidR="00BE1351" w:rsidRDefault="00BE1351" w:rsidP="00BE1351">
      <w:pPr>
        <w:pStyle w:val="40"/>
        <w:shd w:val="clear" w:color="auto" w:fill="auto"/>
        <w:spacing w:after="0"/>
      </w:pPr>
      <w:r>
        <w:rPr>
          <w:color w:val="000000"/>
          <w:lang w:eastAsia="ru-RU" w:bidi="ru-RU"/>
        </w:rPr>
        <w:t>Наименование территориального органа Федерального</w:t>
      </w:r>
    </w:p>
    <w:p w:rsidR="00BE1351" w:rsidRDefault="00BE1351" w:rsidP="00BE1351">
      <w:pPr>
        <w:pStyle w:val="40"/>
        <w:shd w:val="clear" w:color="auto" w:fill="auto"/>
        <w:tabs>
          <w:tab w:val="left" w:leader="underscore" w:pos="6683"/>
        </w:tabs>
        <w:spacing w:after="0"/>
      </w:pPr>
      <w:r>
        <w:rPr>
          <w:color w:val="000000"/>
          <w:lang w:eastAsia="ru-RU" w:bidi="ru-RU"/>
        </w:rPr>
        <w:t xml:space="preserve">казначейства, осуществляющего ведение лицевого счета </w:t>
      </w:r>
      <w:r>
        <w:rPr>
          <w:color w:val="000000"/>
          <w:lang w:eastAsia="ru-RU" w:bidi="ru-RU"/>
        </w:rPr>
        <w:tab/>
      </w:r>
    </w:p>
    <w:p w:rsidR="00BE1351" w:rsidRDefault="00BE1351" w:rsidP="00BE1351">
      <w:pPr>
        <w:pStyle w:val="40"/>
        <w:shd w:val="clear" w:color="auto" w:fill="auto"/>
        <w:spacing w:after="280"/>
        <w:sectPr w:rsidR="00BE1351">
          <w:type w:val="continuous"/>
          <w:pgSz w:w="11900" w:h="16840"/>
          <w:pgMar w:top="1385" w:right="3155" w:bottom="1385" w:left="1213" w:header="0" w:footer="3" w:gutter="0"/>
          <w:cols w:space="720"/>
          <w:noEndnote/>
          <w:docGrid w:linePitch="360"/>
        </w:sectPr>
      </w:pPr>
      <w:r>
        <w:rPr>
          <w:color w:val="000000"/>
          <w:lang w:eastAsia="ru-RU" w:bidi="ru-RU"/>
        </w:rPr>
        <w:t>Единица измерения: руб. (с точностью до второго деся</w:t>
      </w:r>
      <w:r>
        <w:rPr>
          <w:color w:val="000000"/>
          <w:lang w:eastAsia="ru-RU" w:bidi="ru-RU"/>
        </w:rPr>
        <w:softHyphen/>
        <w:t>тичного знака после запятой)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1"/>
        <w:gridCol w:w="854"/>
        <w:gridCol w:w="706"/>
        <w:gridCol w:w="706"/>
        <w:gridCol w:w="1272"/>
        <w:gridCol w:w="845"/>
        <w:gridCol w:w="1315"/>
        <w:gridCol w:w="1536"/>
        <w:gridCol w:w="1531"/>
        <w:gridCol w:w="1402"/>
        <w:gridCol w:w="1536"/>
        <w:gridCol w:w="1061"/>
      </w:tblGrid>
      <w:tr w:rsidR="00BE1351" w:rsidTr="00FC451C">
        <w:trPr>
          <w:trHeight w:hRule="exact" w:val="336"/>
          <w:jc w:val="center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351" w:rsidRDefault="00BE1351" w:rsidP="00FC451C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Целевые субсидии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351" w:rsidRDefault="00BE1351" w:rsidP="00FC451C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Соглашение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351" w:rsidRDefault="00BE1351" w:rsidP="00FC451C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Идентиф</w:t>
            </w:r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>и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>-</w:t>
            </w:r>
            <w:proofErr w:type="gram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катор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со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softHyphen/>
              <w:t>глашения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351" w:rsidRDefault="00BE1351" w:rsidP="00FC451C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Код объек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softHyphen/>
              <w:t>та ФАИП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351" w:rsidRDefault="00BE1351" w:rsidP="00FC451C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Аналитиче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softHyphen/>
              <w:t>ский код поступле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softHyphen/>
              <w:t>ний/ выплат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351" w:rsidRDefault="00BE1351" w:rsidP="00FC451C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Разрешенный к использованию остаток целе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softHyphen/>
              <w:t>вых субсидий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351" w:rsidRDefault="00BE1351" w:rsidP="00FC451C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Сумма возвра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softHyphen/>
              <w:t>та дебиторской задолженности прошлых лет, разрешенная к использованию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351" w:rsidRDefault="00BE1351" w:rsidP="00FC451C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Планируемые поступления текущего года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351" w:rsidRDefault="00BE1351" w:rsidP="00FC451C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Итого к ис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softHyphen/>
              <w:t>пользованию (гр.8 + гр.9 + гр. 10)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1351" w:rsidRDefault="00BE1351" w:rsidP="00FC451C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Плани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softHyphen/>
              <w:t>руемые выплаты</w:t>
            </w:r>
          </w:p>
        </w:tc>
      </w:tr>
      <w:tr w:rsidR="00BE1351" w:rsidTr="00FC451C">
        <w:trPr>
          <w:trHeight w:hRule="exact" w:val="1315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351" w:rsidRDefault="00BE1351" w:rsidP="00FC451C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наименование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351" w:rsidRDefault="00BE1351" w:rsidP="00FC451C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код субси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softHyphen/>
              <w:t>дии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351" w:rsidRDefault="00BE1351" w:rsidP="00FC451C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но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softHyphen/>
              <w:t>мер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351" w:rsidRDefault="00BE1351" w:rsidP="00FC451C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дата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E1351" w:rsidRDefault="00BE1351" w:rsidP="00FC451C"/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E1351" w:rsidRDefault="00BE1351" w:rsidP="00FC451C"/>
        </w:tc>
        <w:tc>
          <w:tcPr>
            <w:tcW w:w="13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E1351" w:rsidRDefault="00BE1351" w:rsidP="00FC451C"/>
        </w:tc>
        <w:tc>
          <w:tcPr>
            <w:tcW w:w="15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E1351" w:rsidRDefault="00BE1351" w:rsidP="00FC451C"/>
        </w:tc>
        <w:tc>
          <w:tcPr>
            <w:tcW w:w="15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E1351" w:rsidRDefault="00BE1351" w:rsidP="00FC451C"/>
        </w:tc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E1351" w:rsidRDefault="00BE1351" w:rsidP="00FC451C"/>
        </w:tc>
        <w:tc>
          <w:tcPr>
            <w:tcW w:w="15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E1351" w:rsidRDefault="00BE1351" w:rsidP="00FC451C"/>
        </w:tc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1351" w:rsidRDefault="00BE1351" w:rsidP="00FC451C"/>
        </w:tc>
      </w:tr>
      <w:tr w:rsidR="00BE1351" w:rsidTr="00FC451C">
        <w:trPr>
          <w:trHeight w:hRule="exact" w:val="250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1351" w:rsidRDefault="00BE1351" w:rsidP="00FC451C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1351" w:rsidRDefault="00BE1351" w:rsidP="00FC451C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1351" w:rsidRDefault="00BE1351" w:rsidP="00FC451C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1351" w:rsidRDefault="00BE1351" w:rsidP="00FC451C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1351" w:rsidRDefault="00BE1351" w:rsidP="00FC451C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1351" w:rsidRDefault="00BE1351" w:rsidP="00FC451C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1351" w:rsidRDefault="00BE1351" w:rsidP="00FC451C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1351" w:rsidRDefault="00BE1351" w:rsidP="00FC451C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1351" w:rsidRDefault="00BE1351" w:rsidP="00FC451C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1351" w:rsidRDefault="00BE1351" w:rsidP="00FC451C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1351" w:rsidRDefault="00BE1351" w:rsidP="00FC451C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1351" w:rsidRDefault="00BE1351" w:rsidP="00FC451C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12</w:t>
            </w:r>
          </w:p>
        </w:tc>
      </w:tr>
      <w:tr w:rsidR="00BE1351" w:rsidTr="00FC451C">
        <w:trPr>
          <w:trHeight w:hRule="exact" w:val="250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351" w:rsidRDefault="00BE1351" w:rsidP="00FC451C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351" w:rsidRDefault="00BE1351" w:rsidP="00FC451C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351" w:rsidRDefault="00BE1351" w:rsidP="00FC451C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351" w:rsidRDefault="00BE1351" w:rsidP="00FC451C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351" w:rsidRDefault="00BE1351" w:rsidP="00FC451C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351" w:rsidRDefault="00BE1351" w:rsidP="00FC451C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351" w:rsidRDefault="00BE1351" w:rsidP="00FC451C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351" w:rsidRDefault="00BE1351" w:rsidP="00FC451C">
            <w:pPr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351" w:rsidRDefault="00BE1351" w:rsidP="00FC451C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351" w:rsidRDefault="00BE1351" w:rsidP="00FC451C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351" w:rsidRDefault="00BE1351" w:rsidP="00FC451C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1351" w:rsidRDefault="00BE1351" w:rsidP="00FC451C">
            <w:pPr>
              <w:rPr>
                <w:sz w:val="10"/>
                <w:szCs w:val="10"/>
              </w:rPr>
            </w:pPr>
          </w:p>
        </w:tc>
      </w:tr>
      <w:tr w:rsidR="00BE1351" w:rsidTr="00FC451C">
        <w:trPr>
          <w:trHeight w:hRule="exact" w:val="240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351" w:rsidRDefault="00BE1351" w:rsidP="00FC451C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351" w:rsidRDefault="00BE1351" w:rsidP="00FC451C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351" w:rsidRDefault="00BE1351" w:rsidP="00FC451C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351" w:rsidRDefault="00BE1351" w:rsidP="00FC451C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351" w:rsidRDefault="00BE1351" w:rsidP="00FC451C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351" w:rsidRDefault="00BE1351" w:rsidP="00FC451C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351" w:rsidRDefault="00BE1351" w:rsidP="00FC451C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351" w:rsidRDefault="00BE1351" w:rsidP="00FC451C">
            <w:pPr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351" w:rsidRDefault="00BE1351" w:rsidP="00FC451C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351" w:rsidRDefault="00BE1351" w:rsidP="00FC451C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351" w:rsidRDefault="00BE1351" w:rsidP="00FC451C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1351" w:rsidRDefault="00BE1351" w:rsidP="00FC451C">
            <w:pPr>
              <w:rPr>
                <w:sz w:val="10"/>
                <w:szCs w:val="10"/>
              </w:rPr>
            </w:pPr>
          </w:p>
        </w:tc>
      </w:tr>
      <w:tr w:rsidR="00BE1351" w:rsidTr="00FC451C">
        <w:trPr>
          <w:trHeight w:hRule="exact" w:val="470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1351" w:rsidRDefault="00BE1351" w:rsidP="00FC451C">
            <w:pPr>
              <w:pStyle w:val="a5"/>
              <w:shd w:val="clear" w:color="auto" w:fill="auto"/>
              <w:spacing w:line="240" w:lineRule="auto"/>
              <w:ind w:left="1460" w:hanging="114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Итого по коду целевой субсидии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351" w:rsidRDefault="00BE1351" w:rsidP="00FC451C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351" w:rsidRDefault="00BE1351" w:rsidP="00FC451C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351" w:rsidRDefault="00BE1351" w:rsidP="00FC451C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X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351" w:rsidRDefault="00BE1351" w:rsidP="00FC451C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X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351" w:rsidRDefault="00BE1351" w:rsidP="00FC451C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X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351" w:rsidRDefault="00BE1351" w:rsidP="00FC451C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351" w:rsidRDefault="00BE1351" w:rsidP="00FC451C">
            <w:pPr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351" w:rsidRDefault="00BE1351" w:rsidP="00FC451C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351" w:rsidRDefault="00BE1351" w:rsidP="00FC451C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351" w:rsidRDefault="00BE1351" w:rsidP="00FC451C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1351" w:rsidRDefault="00BE1351" w:rsidP="00FC451C">
            <w:pPr>
              <w:rPr>
                <w:sz w:val="10"/>
                <w:szCs w:val="10"/>
              </w:rPr>
            </w:pPr>
          </w:p>
        </w:tc>
      </w:tr>
      <w:tr w:rsidR="00BE1351" w:rsidTr="00FC451C">
        <w:trPr>
          <w:trHeight w:hRule="exact" w:val="250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351" w:rsidRDefault="00BE1351" w:rsidP="00FC451C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351" w:rsidRDefault="00BE1351" w:rsidP="00FC451C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351" w:rsidRDefault="00BE1351" w:rsidP="00FC451C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351" w:rsidRDefault="00BE1351" w:rsidP="00FC451C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351" w:rsidRDefault="00BE1351" w:rsidP="00FC451C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351" w:rsidRDefault="00BE1351" w:rsidP="00FC451C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351" w:rsidRDefault="00BE1351" w:rsidP="00FC451C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351" w:rsidRDefault="00BE1351" w:rsidP="00FC451C">
            <w:pPr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351" w:rsidRDefault="00BE1351" w:rsidP="00FC451C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351" w:rsidRDefault="00BE1351" w:rsidP="00FC451C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351" w:rsidRDefault="00BE1351" w:rsidP="00FC451C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1351" w:rsidRDefault="00BE1351" w:rsidP="00FC451C">
            <w:pPr>
              <w:rPr>
                <w:sz w:val="10"/>
                <w:szCs w:val="10"/>
              </w:rPr>
            </w:pPr>
          </w:p>
        </w:tc>
      </w:tr>
      <w:tr w:rsidR="00BE1351" w:rsidTr="00FC451C">
        <w:trPr>
          <w:trHeight w:hRule="exact" w:val="288"/>
          <w:jc w:val="center"/>
        </w:trPr>
        <w:tc>
          <w:tcPr>
            <w:tcW w:w="8079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BE1351" w:rsidRDefault="00BE1351" w:rsidP="00FC451C">
            <w:pPr>
              <w:pStyle w:val="a5"/>
              <w:shd w:val="clear" w:color="auto" w:fill="auto"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Всего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351" w:rsidRDefault="00BE1351" w:rsidP="00FC451C">
            <w:pPr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351" w:rsidRDefault="00BE1351" w:rsidP="00FC451C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351" w:rsidRDefault="00BE1351" w:rsidP="00FC451C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351" w:rsidRDefault="00BE1351" w:rsidP="00FC451C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351" w:rsidRDefault="00BE1351" w:rsidP="00FC451C">
            <w:pPr>
              <w:rPr>
                <w:sz w:val="10"/>
                <w:szCs w:val="10"/>
              </w:rPr>
            </w:pPr>
          </w:p>
        </w:tc>
      </w:tr>
    </w:tbl>
    <w:p w:rsidR="00BE1351" w:rsidRDefault="00BE1351" w:rsidP="00BE1351">
      <w:pPr>
        <w:pStyle w:val="a7"/>
        <w:shd w:val="clear" w:color="auto" w:fill="auto"/>
        <w:spacing w:after="60"/>
        <w:jc w:val="right"/>
        <w:rPr>
          <w:sz w:val="16"/>
          <w:szCs w:val="16"/>
        </w:rPr>
      </w:pPr>
      <w:r>
        <w:rPr>
          <w:color w:val="000000"/>
          <w:sz w:val="16"/>
          <w:szCs w:val="16"/>
          <w:lang w:eastAsia="ru-RU" w:bidi="ru-RU"/>
        </w:rPr>
        <w:t>Номер страницы</w:t>
      </w:r>
    </w:p>
    <w:p w:rsidR="00BE1351" w:rsidRDefault="00BE1351" w:rsidP="00BE1351">
      <w:pPr>
        <w:pStyle w:val="a7"/>
        <w:shd w:val="clear" w:color="auto" w:fill="auto"/>
        <w:jc w:val="right"/>
        <w:rPr>
          <w:sz w:val="16"/>
          <w:szCs w:val="16"/>
        </w:rPr>
      </w:pPr>
      <w:r>
        <w:rPr>
          <w:color w:val="000000"/>
          <w:sz w:val="16"/>
          <w:szCs w:val="16"/>
          <w:lang w:eastAsia="ru-RU" w:bidi="ru-RU"/>
        </w:rPr>
        <w:t>Всего страниц</w:t>
      </w:r>
    </w:p>
    <w:p w:rsidR="00BE1351" w:rsidRDefault="00BE1351" w:rsidP="00BE1351">
      <w:pPr>
        <w:spacing w:after="79" w:line="1" w:lineRule="exact"/>
      </w:pPr>
    </w:p>
    <w:tbl>
      <w:tblPr>
        <w:tblpPr w:leftFromText="1157" w:bottomFromText="19" w:vertAnchor="text" w:horzAnchor="page" w:tblpX="8775" w:tblpY="200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1"/>
        <w:gridCol w:w="1939"/>
        <w:gridCol w:w="1541"/>
      </w:tblGrid>
      <w:tr w:rsidR="00BE1351" w:rsidTr="00FC451C">
        <w:trPr>
          <w:trHeight w:hRule="exact" w:val="427"/>
          <w:tblHeader/>
        </w:trPr>
        <w:tc>
          <w:tcPr>
            <w:tcW w:w="931" w:type="dxa"/>
            <w:tcBorders>
              <w:top w:val="single" w:sz="4" w:space="0" w:color="auto"/>
            </w:tcBorders>
            <w:shd w:val="clear" w:color="auto" w:fill="FFFFFF"/>
          </w:tcPr>
          <w:p w:rsidR="00BE1351" w:rsidRDefault="00BE1351" w:rsidP="00FC451C">
            <w:pPr>
              <w:pStyle w:val="a5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(подпись)</w:t>
            </w:r>
          </w:p>
        </w:tc>
        <w:tc>
          <w:tcPr>
            <w:tcW w:w="1939" w:type="dxa"/>
            <w:tcBorders>
              <w:top w:val="single" w:sz="4" w:space="0" w:color="auto"/>
            </w:tcBorders>
            <w:shd w:val="clear" w:color="auto" w:fill="FFFFFF"/>
          </w:tcPr>
          <w:p w:rsidR="00BE1351" w:rsidRDefault="00BE1351" w:rsidP="00FC451C">
            <w:pPr>
              <w:pStyle w:val="a5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(расшифровка подписи)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FFFFFF"/>
          </w:tcPr>
          <w:p w:rsidR="00BE1351" w:rsidRDefault="00BE1351" w:rsidP="00FC451C">
            <w:pPr>
              <w:pStyle w:val="a5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(дата подписания)</w:t>
            </w:r>
          </w:p>
        </w:tc>
      </w:tr>
      <w:tr w:rsidR="00BE1351" w:rsidTr="00FC451C">
        <w:trPr>
          <w:trHeight w:hRule="exact" w:val="413"/>
        </w:trPr>
        <w:tc>
          <w:tcPr>
            <w:tcW w:w="931" w:type="dxa"/>
            <w:tcBorders>
              <w:top w:val="single" w:sz="4" w:space="0" w:color="auto"/>
            </w:tcBorders>
            <w:shd w:val="clear" w:color="auto" w:fill="FFFFFF"/>
          </w:tcPr>
          <w:p w:rsidR="00BE1351" w:rsidRDefault="00BE1351" w:rsidP="00FC451C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(подпись)</w:t>
            </w:r>
          </w:p>
        </w:tc>
        <w:tc>
          <w:tcPr>
            <w:tcW w:w="1939" w:type="dxa"/>
            <w:tcBorders>
              <w:top w:val="single" w:sz="4" w:space="0" w:color="auto"/>
            </w:tcBorders>
            <w:shd w:val="clear" w:color="auto" w:fill="FFFFFF"/>
          </w:tcPr>
          <w:p w:rsidR="00BE1351" w:rsidRDefault="00BE1351" w:rsidP="00FC451C">
            <w:pPr>
              <w:pStyle w:val="a5"/>
              <w:shd w:val="clear" w:color="auto" w:fill="auto"/>
              <w:spacing w:line="240" w:lineRule="auto"/>
              <w:ind w:firstLine="18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(расшифровка подписи)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FFFFFF"/>
          </w:tcPr>
          <w:p w:rsidR="00BE1351" w:rsidRDefault="00BE1351" w:rsidP="00FC451C">
            <w:pPr>
              <w:pStyle w:val="a5"/>
              <w:shd w:val="clear" w:color="auto" w:fill="auto"/>
              <w:spacing w:line="240" w:lineRule="auto"/>
              <w:ind w:firstLine="16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(дата подписания)</w:t>
            </w:r>
          </w:p>
        </w:tc>
      </w:tr>
      <w:tr w:rsidR="00BE1351" w:rsidTr="00FC451C">
        <w:trPr>
          <w:trHeight w:hRule="exact" w:val="226"/>
        </w:trPr>
        <w:tc>
          <w:tcPr>
            <w:tcW w:w="9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E1351" w:rsidRDefault="00BE1351" w:rsidP="00FC451C">
            <w:pPr>
              <w:pStyle w:val="a5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(подпись)</w:t>
            </w:r>
          </w:p>
        </w:tc>
        <w:tc>
          <w:tcPr>
            <w:tcW w:w="19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E1351" w:rsidRDefault="00BE1351" w:rsidP="00FC451C">
            <w:pPr>
              <w:pStyle w:val="a5"/>
              <w:shd w:val="clear" w:color="auto" w:fill="auto"/>
              <w:spacing w:line="240" w:lineRule="auto"/>
              <w:ind w:firstLine="18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(расшифровка подписи)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E1351" w:rsidRDefault="00BE1351" w:rsidP="00FC451C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(номер телефона)</w:t>
            </w:r>
          </w:p>
        </w:tc>
      </w:tr>
    </w:tbl>
    <w:p w:rsidR="00BE1351" w:rsidRDefault="00BE1351" w:rsidP="00BE1351">
      <w:pPr>
        <w:pStyle w:val="30"/>
        <w:shd w:val="clear" w:color="auto" w:fill="auto"/>
        <w:tabs>
          <w:tab w:val="left" w:pos="6523"/>
          <w:tab w:val="left" w:leader="underscore" w:pos="7531"/>
        </w:tabs>
        <w:spacing w:line="226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4BDA3BA" wp14:editId="5A3EF847">
                <wp:simplePos x="0" y="0"/>
                <wp:positionH relativeFrom="page">
                  <wp:posOffset>4837430</wp:posOffset>
                </wp:positionH>
                <wp:positionV relativeFrom="paragraph">
                  <wp:posOffset>675640</wp:posOffset>
                </wp:positionV>
                <wp:extent cx="563880" cy="140335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" cy="140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E1351" w:rsidRDefault="00BE1351" w:rsidP="00BE1351">
                            <w:pPr>
                              <w:pStyle w:val="a7"/>
                              <w:shd w:val="clear" w:color="auto" w:fill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:lang w:eastAsia="ru-RU" w:bidi="ru-RU"/>
                              </w:rPr>
                              <w:t>(должность)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6" type="#_x0000_t202" style="position:absolute;margin-left:380.9pt;margin-top:53.2pt;width:44.4pt;height:11.0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" filled="f" stroked="f">
                <v:textbox inset="0,0,0,0">
                  <w:txbxContent>
                    <w:p w:rsidR="00BE1351" w:rsidRDefault="00BE1351" w:rsidP="00BE1351">
                      <w:pPr>
                        <w:pStyle w:val="a7"/>
                        <w:shd w:val="clear" w:color="auto" w:fill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  <w:lang w:eastAsia="ru-RU" w:bidi="ru-RU"/>
                        </w:rPr>
                        <w:t>(должность)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0000"/>
          <w:lang w:eastAsia="ru-RU" w:bidi="ru-RU"/>
        </w:rPr>
        <w:t>Руководитель (уполномоченное лицо)</w:t>
      </w:r>
      <w:r>
        <w:rPr>
          <w:color w:val="000000"/>
          <w:lang w:eastAsia="ru-RU" w:bidi="ru-RU"/>
        </w:rPr>
        <w:tab/>
      </w:r>
      <w:r>
        <w:rPr>
          <w:color w:val="000000"/>
          <w:lang w:eastAsia="ru-RU" w:bidi="ru-RU"/>
        </w:rPr>
        <w:tab/>
      </w:r>
    </w:p>
    <w:p w:rsidR="00BE1351" w:rsidRDefault="00BE1351" w:rsidP="00BE1351">
      <w:pPr>
        <w:pStyle w:val="30"/>
        <w:shd w:val="clear" w:color="auto" w:fill="auto"/>
        <w:spacing w:after="180"/>
        <w:ind w:firstLine="6780"/>
      </w:pPr>
      <w:r>
        <w:rPr>
          <w:color w:val="000000"/>
          <w:sz w:val="16"/>
          <w:szCs w:val="16"/>
          <w:lang w:eastAsia="ru-RU" w:bidi="ru-RU"/>
        </w:rPr>
        <w:t xml:space="preserve">(должность) </w:t>
      </w:r>
      <w:r>
        <w:rPr>
          <w:color w:val="000000"/>
          <w:lang w:eastAsia="ru-RU" w:bidi="ru-RU"/>
        </w:rPr>
        <w:t>Руководитель  (уполномоченное лицо)</w:t>
      </w:r>
    </w:p>
    <w:p w:rsidR="00BE1351" w:rsidRDefault="00BE1351" w:rsidP="00BE1351">
      <w:pPr>
        <w:pStyle w:val="30"/>
        <w:shd w:val="clear" w:color="auto" w:fill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C7903D" wp14:editId="4EF542D6">
                <wp:simplePos x="0" y="0"/>
                <wp:positionH relativeFrom="page">
                  <wp:posOffset>8482965</wp:posOffset>
                </wp:positionH>
                <wp:positionV relativeFrom="paragraph">
                  <wp:posOffset>165100</wp:posOffset>
                </wp:positionV>
                <wp:extent cx="890270" cy="10668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270" cy="106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E1351" w:rsidRDefault="00BE1351" w:rsidP="00BE1351">
                            <w:pPr>
                              <w:pStyle w:val="40"/>
                              <w:shd w:val="clear" w:color="auto" w:fill="auto"/>
                              <w:spacing w:after="0" w:line="240" w:lineRule="auto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(дата подписания)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27" type="#_x0000_t202" style="position:absolute;margin-left:667.95pt;margin-top:13pt;width:70.1pt;height:8.4pt;z-index:25166028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" filled="f" stroked="f">
                <v:textbox inset="0,0,0,0">
                  <w:txbxContent>
                    <w:p w:rsidR="00BE1351" w:rsidRDefault="00BE1351" w:rsidP="00BE1351">
                      <w:pPr>
                        <w:pStyle w:val="40"/>
                        <w:shd w:val="clear" w:color="auto" w:fill="auto"/>
                        <w:spacing w:after="0" w:line="240" w:lineRule="auto"/>
                      </w:pPr>
                      <w:r>
                        <w:rPr>
                          <w:color w:val="000000"/>
                          <w:lang w:eastAsia="ru-RU" w:bidi="ru-RU"/>
                        </w:rPr>
                        <w:t>(дата подписания)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color w:val="000000"/>
          <w:lang w:eastAsia="ru-RU" w:bidi="ru-RU"/>
        </w:rPr>
        <w:t>Ответственный исполнитель</w:t>
      </w:r>
    </w:p>
    <w:p w:rsidR="00BE1351" w:rsidRDefault="00BE1351" w:rsidP="00BE1351">
      <w:pPr>
        <w:pStyle w:val="30"/>
        <w:shd w:val="clear" w:color="auto" w:fill="auto"/>
        <w:tabs>
          <w:tab w:val="left" w:pos="14734"/>
        </w:tabs>
        <w:spacing w:before="820" w:line="182" w:lineRule="auto"/>
        <w:ind w:left="8320" w:hanging="1540"/>
      </w:pPr>
      <w:proofErr w:type="gramStart"/>
      <w:r>
        <w:rPr>
          <w:rFonts w:ascii="Arial" w:eastAsia="Arial" w:hAnsi="Arial" w:cs="Arial"/>
          <w:color w:val="000000"/>
          <w:sz w:val="34"/>
          <w:szCs w:val="34"/>
          <w:lang w:eastAsia="ru-RU" w:bidi="ru-RU"/>
        </w:rPr>
        <w:t>г</w:t>
      </w:r>
      <w:proofErr w:type="gramEnd"/>
      <w:r>
        <w:rPr>
          <w:rFonts w:ascii="Arial" w:eastAsia="Arial" w:hAnsi="Arial" w:cs="Arial"/>
          <w:color w:val="000000"/>
          <w:sz w:val="34"/>
          <w:szCs w:val="34"/>
          <w:lang w:eastAsia="ru-RU" w:bidi="ru-RU"/>
        </w:rPr>
        <w:t xml:space="preserve"> </w:t>
      </w:r>
      <w:r>
        <w:rPr>
          <w:b/>
          <w:bCs/>
          <w:i/>
          <w:iCs/>
          <w:color w:val="000000"/>
          <w:lang w:eastAsia="ru-RU" w:bidi="ru-RU"/>
        </w:rPr>
        <w:t>ОТМЕТКА УПРАВЛЕНИЯФЕДЕРАЛЬНОГО КАЗНАЧЕЙСТВА ПО КУРСКОЙ ОБЛАСТИ О ПРИНЯТИИ НАСТОЯЩИХ СВЕДЕНИЙ</w:t>
      </w:r>
      <w:r>
        <w:rPr>
          <w:b/>
          <w:bCs/>
          <w:i/>
          <w:iCs/>
          <w:color w:val="000000"/>
          <w:lang w:eastAsia="ru-RU" w:bidi="ru-RU"/>
        </w:rPr>
        <w:tab/>
        <w:t>'</w:t>
      </w:r>
    </w:p>
    <w:p w:rsidR="00BE1351" w:rsidRDefault="00BE1351" w:rsidP="00BE1351">
      <w:pPr>
        <w:pStyle w:val="30"/>
        <w:shd w:val="clear" w:color="auto" w:fill="auto"/>
        <w:tabs>
          <w:tab w:val="left" w:leader="underscore" w:pos="14489"/>
        </w:tabs>
        <w:ind w:left="8320" w:hanging="1540"/>
      </w:pPr>
      <w:r>
        <w:rPr>
          <w:color w:val="000000"/>
          <w:lang w:eastAsia="ru-RU" w:bidi="ru-RU"/>
        </w:rPr>
        <w:t>I Ответственный исполнитель</w:t>
      </w:r>
      <w:r>
        <w:rPr>
          <w:color w:val="000000"/>
          <w:lang w:eastAsia="ru-RU" w:bidi="ru-RU"/>
        </w:rPr>
        <w:tab/>
      </w:r>
    </w:p>
    <w:p w:rsidR="00BE1351" w:rsidRDefault="00BE1351" w:rsidP="00BE1351">
      <w:pPr>
        <w:pStyle w:val="40"/>
        <w:shd w:val="clear" w:color="auto" w:fill="auto"/>
        <w:tabs>
          <w:tab w:val="left" w:pos="10980"/>
        </w:tabs>
        <w:spacing w:after="0" w:line="240" w:lineRule="auto"/>
        <w:ind w:left="8320" w:hanging="1540"/>
      </w:pPr>
      <w:r>
        <w:rPr>
          <w:color w:val="000000"/>
          <w:vertAlign w:val="superscript"/>
          <w:lang w:eastAsia="ru-RU" w:bidi="ru-RU"/>
        </w:rPr>
        <w:t>1</w:t>
      </w:r>
      <w:r>
        <w:rPr>
          <w:color w:val="000000"/>
          <w:lang w:eastAsia="ru-RU" w:bidi="ru-RU"/>
        </w:rPr>
        <w:tab/>
        <w:t xml:space="preserve">(должность) (подпись) (расшифровка подписи) </w:t>
      </w:r>
      <w:r>
        <w:rPr>
          <w:color w:val="000000"/>
          <w:vertAlign w:val="superscript"/>
          <w:lang w:eastAsia="ru-RU" w:bidi="ru-RU"/>
        </w:rPr>
        <w:t>1</w:t>
      </w:r>
    </w:p>
    <w:p w:rsidR="00BE1351" w:rsidRDefault="00BE1351" w:rsidP="00BE1351">
      <w:pPr>
        <w:pStyle w:val="30"/>
        <w:shd w:val="clear" w:color="auto" w:fill="auto"/>
        <w:tabs>
          <w:tab w:val="left" w:leader="underscore" w:pos="7303"/>
          <w:tab w:val="left" w:leader="underscore" w:pos="10010"/>
          <w:tab w:val="left" w:leader="underscore" w:pos="10462"/>
        </w:tabs>
        <w:spacing w:after="40"/>
        <w:ind w:left="6780"/>
        <w:sectPr w:rsidR="00BE1351">
          <w:pgSz w:w="16840" w:h="11900" w:orient="landscape"/>
          <w:pgMar w:top="1597" w:right="851" w:bottom="1597" w:left="846" w:header="1169" w:footer="1169" w:gutter="0"/>
          <w:cols w:space="720"/>
          <w:noEndnote/>
          <w:docGrid w:linePitch="360"/>
        </w:sectPr>
      </w:pPr>
      <w:r>
        <w:rPr>
          <w:color w:val="000000"/>
          <w:lang w:eastAsia="ru-RU" w:bidi="ru-RU"/>
        </w:rPr>
        <w:t>I «</w:t>
      </w:r>
      <w:r>
        <w:rPr>
          <w:color w:val="000000"/>
          <w:lang w:eastAsia="ru-RU" w:bidi="ru-RU"/>
        </w:rPr>
        <w:tab/>
        <w:t>»</w:t>
      </w:r>
      <w:r>
        <w:rPr>
          <w:color w:val="000000"/>
          <w:lang w:eastAsia="ru-RU" w:bidi="ru-RU"/>
        </w:rPr>
        <w:tab/>
        <w:t>20</w:t>
      </w:r>
      <w:r>
        <w:rPr>
          <w:color w:val="000000"/>
          <w:lang w:eastAsia="ru-RU" w:bidi="ru-RU"/>
        </w:rPr>
        <w:tab/>
        <w:t>Г.</w:t>
      </w:r>
    </w:p>
    <w:p w:rsidR="00BE1351" w:rsidRDefault="00BE1351" w:rsidP="00BE1351">
      <w:pPr>
        <w:pStyle w:val="1"/>
        <w:shd w:val="clear" w:color="auto" w:fill="auto"/>
        <w:tabs>
          <w:tab w:val="left" w:leader="underscore" w:pos="5278"/>
          <w:tab w:val="left" w:pos="9296"/>
        </w:tabs>
        <w:spacing w:before="140" w:after="280" w:line="240" w:lineRule="auto"/>
        <w:ind w:left="4040" w:firstLine="20"/>
      </w:pPr>
      <w:r>
        <w:rPr>
          <w:color w:val="000000"/>
          <w:lang w:eastAsia="ru-RU" w:bidi="ru-RU"/>
        </w:rPr>
        <w:lastRenderedPageBreak/>
        <w:t>Приложение № 2 к Порядку санкционирования расходов областных бюджетных и автономных учреждений, лицевые счета которым открыты в территориальных органах Федерального  казначейства</w:t>
      </w:r>
      <w:proofErr w:type="gramStart"/>
      <w:r>
        <w:rPr>
          <w:color w:val="000000"/>
          <w:lang w:eastAsia="ru-RU" w:bidi="ru-RU"/>
        </w:rPr>
        <w:t xml:space="preserve"> ,</w:t>
      </w:r>
      <w:proofErr w:type="gramEnd"/>
      <w:r>
        <w:rPr>
          <w:color w:val="000000"/>
          <w:lang w:eastAsia="ru-RU" w:bidi="ru-RU"/>
        </w:rPr>
        <w:t xml:space="preserve"> источником финансового обеспечения которых являются субсидии, полученные в соответствии с абзацем вторым пункта 1 статьи 78</w:t>
      </w:r>
      <w:r>
        <w:rPr>
          <w:color w:val="000000"/>
          <w:vertAlign w:val="superscript"/>
          <w:lang w:eastAsia="ru-RU" w:bidi="ru-RU"/>
        </w:rPr>
        <w:t>1</w:t>
      </w:r>
      <w:r>
        <w:rPr>
          <w:color w:val="000000"/>
          <w:lang w:eastAsia="ru-RU" w:bidi="ru-RU"/>
        </w:rPr>
        <w:t xml:space="preserve"> и статьей 78</w:t>
      </w:r>
      <w:r>
        <w:rPr>
          <w:color w:val="000000"/>
          <w:vertAlign w:val="superscript"/>
          <w:lang w:eastAsia="ru-RU" w:bidi="ru-RU"/>
        </w:rPr>
        <w:t>2</w:t>
      </w:r>
      <w:r>
        <w:rPr>
          <w:color w:val="000000"/>
          <w:lang w:eastAsia="ru-RU" w:bidi="ru-RU"/>
        </w:rPr>
        <w:t xml:space="preserve"> Бюджетного кодекса Российской Федерации, утвержденному Постановлением Администрации </w:t>
      </w:r>
      <w:proofErr w:type="spellStart"/>
      <w:r>
        <w:rPr>
          <w:color w:val="000000"/>
          <w:lang w:eastAsia="ru-RU" w:bidi="ru-RU"/>
        </w:rPr>
        <w:t>Глушковского</w:t>
      </w:r>
      <w:proofErr w:type="spellEnd"/>
      <w:r>
        <w:rPr>
          <w:color w:val="000000"/>
          <w:lang w:eastAsia="ru-RU" w:bidi="ru-RU"/>
        </w:rPr>
        <w:t xml:space="preserve"> района  Курской области от 11.01.2022 г. №3</w:t>
      </w:r>
    </w:p>
    <w:p w:rsidR="00BE1351" w:rsidRDefault="00BE1351" w:rsidP="00BE1351">
      <w:pPr>
        <w:pStyle w:val="1"/>
        <w:shd w:val="clear" w:color="auto" w:fill="auto"/>
        <w:spacing w:line="259" w:lineRule="auto"/>
        <w:ind w:firstLine="0"/>
        <w:jc w:val="center"/>
      </w:pPr>
      <w:r>
        <w:rPr>
          <w:b/>
          <w:bCs/>
          <w:color w:val="000000"/>
          <w:lang w:eastAsia="ru-RU" w:bidi="ru-RU"/>
        </w:rPr>
        <w:t>ПЕРЕЧЕНЬ</w:t>
      </w:r>
    </w:p>
    <w:p w:rsidR="00BE1351" w:rsidRDefault="00BE1351" w:rsidP="00BE1351">
      <w:pPr>
        <w:pStyle w:val="1"/>
        <w:shd w:val="clear" w:color="auto" w:fill="auto"/>
        <w:spacing w:after="280" w:line="259" w:lineRule="auto"/>
        <w:ind w:firstLine="0"/>
        <w:jc w:val="center"/>
      </w:pPr>
      <w:r>
        <w:rPr>
          <w:b/>
          <w:bCs/>
          <w:color w:val="000000"/>
          <w:lang w:eastAsia="ru-RU" w:bidi="ru-RU"/>
        </w:rPr>
        <w:t xml:space="preserve">кодов целевых </w:t>
      </w:r>
      <w:r w:rsidR="00CA2EC5">
        <w:rPr>
          <w:b/>
          <w:bCs/>
          <w:color w:val="000000"/>
          <w:lang w:eastAsia="ru-RU" w:bidi="ru-RU"/>
        </w:rPr>
        <w:t>субсидий, предоставляемых  район</w:t>
      </w:r>
      <w:r>
        <w:rPr>
          <w:b/>
          <w:bCs/>
          <w:color w:val="000000"/>
          <w:lang w:eastAsia="ru-RU" w:bidi="ru-RU"/>
        </w:rPr>
        <w:t>ным бюджетным</w:t>
      </w:r>
      <w:r>
        <w:rPr>
          <w:b/>
          <w:bCs/>
          <w:color w:val="000000"/>
          <w:lang w:eastAsia="ru-RU" w:bidi="ru-RU"/>
        </w:rPr>
        <w:br/>
        <w:t>и автономным учреждениям в соответствии с абзацем вторым пункта 1</w:t>
      </w:r>
      <w:r>
        <w:rPr>
          <w:b/>
          <w:bCs/>
          <w:color w:val="000000"/>
          <w:lang w:eastAsia="ru-RU" w:bidi="ru-RU"/>
        </w:rPr>
        <w:br/>
        <w:t>статьи 78</w:t>
      </w:r>
      <w:r>
        <w:rPr>
          <w:b/>
          <w:bCs/>
          <w:color w:val="000000"/>
          <w:vertAlign w:val="superscript"/>
          <w:lang w:eastAsia="ru-RU" w:bidi="ru-RU"/>
        </w:rPr>
        <w:t>1</w:t>
      </w:r>
      <w:r>
        <w:rPr>
          <w:b/>
          <w:bCs/>
          <w:color w:val="000000"/>
          <w:lang w:eastAsia="ru-RU" w:bidi="ru-RU"/>
        </w:rPr>
        <w:t xml:space="preserve"> и статьей78</w:t>
      </w:r>
      <w:r>
        <w:rPr>
          <w:b/>
          <w:bCs/>
          <w:color w:val="000000"/>
          <w:vertAlign w:val="superscript"/>
          <w:lang w:eastAsia="ru-RU" w:bidi="ru-RU"/>
        </w:rPr>
        <w:t>2</w:t>
      </w:r>
      <w:r>
        <w:rPr>
          <w:b/>
          <w:bCs/>
          <w:color w:val="000000"/>
          <w:lang w:eastAsia="ru-RU" w:bidi="ru-RU"/>
        </w:rPr>
        <w:t xml:space="preserve"> Бюджетного кодекса Российской Федерации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6"/>
        <w:gridCol w:w="8265"/>
        <w:gridCol w:w="14"/>
      </w:tblGrid>
      <w:tr w:rsidR="00BE1351" w:rsidTr="003D0A48">
        <w:trPr>
          <w:trHeight w:hRule="exact" w:val="850"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1351" w:rsidRDefault="00BE1351" w:rsidP="00FC451C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Код субси</w:t>
            </w: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softHyphen/>
              <w:t>дии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  <w:vertAlign w:val="superscript"/>
                <w:lang w:eastAsia="ru-RU" w:bidi="ru-RU"/>
              </w:rPr>
              <w:t>1</w:t>
            </w:r>
            <w:proofErr w:type="gramEnd"/>
          </w:p>
        </w:tc>
        <w:tc>
          <w:tcPr>
            <w:tcW w:w="82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1351" w:rsidRDefault="00BE1351" w:rsidP="00FC451C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Наименование</w:t>
            </w:r>
          </w:p>
        </w:tc>
      </w:tr>
      <w:tr w:rsidR="00BE1351" w:rsidTr="003D0A48">
        <w:trPr>
          <w:gridAfter w:val="1"/>
          <w:wAfter w:w="14" w:type="dxa"/>
          <w:trHeight w:hRule="exact" w:val="557"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351" w:rsidRPr="003D0A48" w:rsidRDefault="003D0A48" w:rsidP="003D0A48">
            <w:pPr>
              <w:widowControl/>
              <w:spacing w:after="200" w:line="276" w:lineRule="auto"/>
              <w:rPr>
                <w:rFonts w:ascii="Times New Roman" w:hAnsi="Times New Roman" w:cs="Times New Roman"/>
              </w:rPr>
            </w:pPr>
            <w:r w:rsidRPr="003D0A48">
              <w:rPr>
                <w:rFonts w:ascii="Times New Roman" w:hAnsi="Times New Roman" w:cs="Times New Roman"/>
              </w:rPr>
              <w:t>005200001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1351" w:rsidRPr="003D0A48" w:rsidRDefault="003D0A48" w:rsidP="00FC451C">
            <w:pPr>
              <w:pStyle w:val="a5"/>
              <w:shd w:val="clear" w:color="auto" w:fill="auto"/>
              <w:spacing w:line="233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Субсидия на персонифицированное  финансирование дополнительного образования детей в муниципальном образовании</w:t>
            </w:r>
            <w:bookmarkStart w:id="0" w:name="_GoBack"/>
            <w:bookmarkEnd w:id="0"/>
          </w:p>
        </w:tc>
      </w:tr>
      <w:tr w:rsidR="00BE1351" w:rsidTr="003D0A48">
        <w:trPr>
          <w:gridAfter w:val="1"/>
          <w:wAfter w:w="14" w:type="dxa"/>
          <w:trHeight w:hRule="exact" w:val="869"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351" w:rsidRDefault="00BE1351" w:rsidP="00FC451C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1351" w:rsidRDefault="00BE1351" w:rsidP="00FC451C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BE1351" w:rsidRDefault="00BE1351" w:rsidP="00BE1351"/>
    <w:p w:rsidR="00FC2FDC" w:rsidRDefault="00FC2FDC"/>
    <w:sectPr w:rsidR="00FC2FDC">
      <w:pgSz w:w="11900" w:h="16840"/>
      <w:pgMar w:top="960" w:right="728" w:bottom="902" w:left="1328" w:header="532" w:footer="474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FDC"/>
    <w:rsid w:val="000607B1"/>
    <w:rsid w:val="003D0A48"/>
    <w:rsid w:val="00BE1351"/>
    <w:rsid w:val="00CA2EC5"/>
    <w:rsid w:val="00D80BF0"/>
    <w:rsid w:val="00FC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E135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E135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BE135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E135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a4">
    <w:name w:val="Другое_"/>
    <w:basedOn w:val="a0"/>
    <w:link w:val="a5"/>
    <w:rsid w:val="00BE135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BE135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BE1351"/>
    <w:pPr>
      <w:shd w:val="clear" w:color="auto" w:fill="FFFFFF"/>
      <w:spacing w:line="257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30">
    <w:name w:val="Основной текст (3)"/>
    <w:basedOn w:val="a"/>
    <w:link w:val="3"/>
    <w:rsid w:val="00BE135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40">
    <w:name w:val="Основной текст (4)"/>
    <w:basedOn w:val="a"/>
    <w:link w:val="4"/>
    <w:rsid w:val="00BE1351"/>
    <w:pPr>
      <w:shd w:val="clear" w:color="auto" w:fill="FFFFFF"/>
      <w:spacing w:after="90" w:line="233" w:lineRule="auto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a5">
    <w:name w:val="Другое"/>
    <w:basedOn w:val="a"/>
    <w:link w:val="a4"/>
    <w:rsid w:val="00BE1351"/>
    <w:pPr>
      <w:shd w:val="clear" w:color="auto" w:fill="FFFFFF"/>
      <w:spacing w:line="257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a7">
    <w:name w:val="Подпись к таблице"/>
    <w:basedOn w:val="a"/>
    <w:link w:val="a6"/>
    <w:rsid w:val="00BE135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E135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E135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BE135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E135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a4">
    <w:name w:val="Другое_"/>
    <w:basedOn w:val="a0"/>
    <w:link w:val="a5"/>
    <w:rsid w:val="00BE135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BE135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BE1351"/>
    <w:pPr>
      <w:shd w:val="clear" w:color="auto" w:fill="FFFFFF"/>
      <w:spacing w:line="257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30">
    <w:name w:val="Основной текст (3)"/>
    <w:basedOn w:val="a"/>
    <w:link w:val="3"/>
    <w:rsid w:val="00BE135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40">
    <w:name w:val="Основной текст (4)"/>
    <w:basedOn w:val="a"/>
    <w:link w:val="4"/>
    <w:rsid w:val="00BE1351"/>
    <w:pPr>
      <w:shd w:val="clear" w:color="auto" w:fill="FFFFFF"/>
      <w:spacing w:after="90" w:line="233" w:lineRule="auto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a5">
    <w:name w:val="Другое"/>
    <w:basedOn w:val="a"/>
    <w:link w:val="a4"/>
    <w:rsid w:val="00BE1351"/>
    <w:pPr>
      <w:shd w:val="clear" w:color="auto" w:fill="FFFFFF"/>
      <w:spacing w:line="257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a7">
    <w:name w:val="Подпись к таблице"/>
    <w:basedOn w:val="a"/>
    <w:link w:val="a6"/>
    <w:rsid w:val="00BE135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CF42A-B9D1-4A56-8F83-A6C14D44C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</dc:creator>
  <cp:keywords/>
  <dc:description/>
  <cp:lastModifiedBy>Ковалева</cp:lastModifiedBy>
  <cp:revision>3</cp:revision>
  <dcterms:created xsi:type="dcterms:W3CDTF">2022-01-11T08:48:00Z</dcterms:created>
  <dcterms:modified xsi:type="dcterms:W3CDTF">2022-01-11T13:04:00Z</dcterms:modified>
</cp:coreProperties>
</file>