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D4" w:rsidRDefault="00151ED4" w:rsidP="00151ED4">
      <w:pPr>
        <w:suppressAutoHyphens w:val="0"/>
        <w:jc w:val="center"/>
        <w:rPr>
          <w:rFonts w:eastAsia="Calibri"/>
          <w:b/>
          <w:bCs/>
          <w:sz w:val="36"/>
          <w:szCs w:val="22"/>
          <w:lang w:eastAsia="en-US"/>
        </w:rPr>
      </w:pPr>
    </w:p>
    <w:p w:rsidR="00151ED4" w:rsidRDefault="00151ED4" w:rsidP="00151ED4">
      <w:pPr>
        <w:ind w:firstLine="709"/>
        <w:rPr>
          <w:rStyle w:val="FontStyle22"/>
        </w:rPr>
      </w:pPr>
      <w:r>
        <w:rPr>
          <w:rStyle w:val="FontStyle22"/>
          <w:b/>
        </w:rPr>
        <w:t xml:space="preserve">                         ПРЕДСТАВИТЕЛЬНОЕ    СОБРАНИЕ</w:t>
      </w:r>
    </w:p>
    <w:p w:rsidR="00151ED4" w:rsidRDefault="00151ED4" w:rsidP="00151ED4">
      <w:pPr>
        <w:ind w:firstLine="709"/>
        <w:rPr>
          <w:rStyle w:val="FontStyle22"/>
          <w:b/>
        </w:rPr>
      </w:pPr>
      <w:r>
        <w:rPr>
          <w:rStyle w:val="FontStyle22"/>
          <w:b/>
        </w:rPr>
        <w:t xml:space="preserve">                                 ГЛУШКОВСКОГО  РАЙОНА</w:t>
      </w:r>
    </w:p>
    <w:p w:rsidR="00151ED4" w:rsidRDefault="00151ED4" w:rsidP="00151ED4">
      <w:pPr>
        <w:ind w:firstLine="709"/>
        <w:rPr>
          <w:rStyle w:val="FontStyle22"/>
          <w:b/>
        </w:rPr>
      </w:pPr>
      <w:r>
        <w:rPr>
          <w:rStyle w:val="FontStyle22"/>
          <w:b/>
        </w:rPr>
        <w:t xml:space="preserve">                                        КУРСКОЙ  ОБЛАСТИ</w:t>
      </w:r>
    </w:p>
    <w:p w:rsidR="00151ED4" w:rsidRDefault="00151ED4" w:rsidP="00151ED4">
      <w:pPr>
        <w:ind w:firstLine="709"/>
        <w:rPr>
          <w:rStyle w:val="FontStyle22"/>
          <w:b/>
        </w:rPr>
      </w:pPr>
      <w:r>
        <w:rPr>
          <w:rStyle w:val="FontStyle22"/>
          <w:b/>
        </w:rPr>
        <w:t xml:space="preserve">                                           ПЯТОГО  СОЗЫВА</w:t>
      </w:r>
    </w:p>
    <w:p w:rsidR="00151ED4" w:rsidRDefault="00151ED4" w:rsidP="00151ED4">
      <w:pPr>
        <w:rPr>
          <w:bCs/>
        </w:rPr>
      </w:pPr>
    </w:p>
    <w:p w:rsidR="00151ED4" w:rsidRDefault="00151ED4" w:rsidP="00151ED4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</w:t>
      </w:r>
      <w:r>
        <w:rPr>
          <w:b/>
          <w:bCs/>
          <w:sz w:val="28"/>
          <w:szCs w:val="28"/>
        </w:rPr>
        <w:t>РЕШЕНИЕ</w:t>
      </w:r>
    </w:p>
    <w:p w:rsidR="00151ED4" w:rsidRDefault="00151ED4" w:rsidP="00151E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 30  мая  2024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№ 73</w:t>
      </w:r>
    </w:p>
    <w:p w:rsidR="00151ED4" w:rsidRDefault="00151ED4" w:rsidP="00151ED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151ED4" w:rsidRDefault="00151ED4" w:rsidP="00151ED4">
      <w:pPr>
        <w:suppressAutoHyphens w:val="0"/>
        <w:jc w:val="center"/>
        <w:rPr>
          <w:b/>
          <w:lang w:eastAsia="ru-RU"/>
        </w:rPr>
      </w:pPr>
      <w:r>
        <w:rPr>
          <w:b/>
        </w:rPr>
        <w:t xml:space="preserve">        </w:t>
      </w:r>
      <w:r>
        <w:rPr>
          <w:b/>
          <w:lang w:eastAsia="ru-RU"/>
        </w:rPr>
        <w:t xml:space="preserve"> О  внесении  изменений  в  решение  Представительного   Собрания  Глушковского  района  Курской  области  четвертого  созыва   от  31.08.2020  №157  «Об  утверждении  Положения  о  служебном  и  маневренном  жилищном  фонде  муниципального  образования  «Глушковский  район» Курской  области </w:t>
      </w:r>
    </w:p>
    <w:p w:rsidR="00151ED4" w:rsidRDefault="00151ED4" w:rsidP="00151ED4">
      <w:pPr>
        <w:suppressAutoHyphens w:val="0"/>
        <w:jc w:val="both"/>
        <w:rPr>
          <w:lang w:eastAsia="ru-RU"/>
        </w:rPr>
      </w:pPr>
    </w:p>
    <w:p w:rsidR="00151ED4" w:rsidRDefault="00151ED4" w:rsidP="00151ED4">
      <w:pPr>
        <w:suppressAutoHyphens w:val="0"/>
        <w:jc w:val="both"/>
        <w:rPr>
          <w:lang w:eastAsia="ru-RU"/>
        </w:rPr>
      </w:pPr>
    </w:p>
    <w:p w:rsidR="00151ED4" w:rsidRDefault="00151ED4" w:rsidP="00151ED4">
      <w:pPr>
        <w:suppressAutoHyphens w:val="0"/>
        <w:autoSpaceDE w:val="0"/>
        <w:autoSpaceDN w:val="0"/>
        <w:adjustRightInd w:val="0"/>
        <w:jc w:val="both"/>
        <w:rPr>
          <w:color w:val="212121"/>
          <w:lang w:eastAsia="ru-RU"/>
        </w:rPr>
      </w:pPr>
      <w:r>
        <w:rPr>
          <w:lang w:eastAsia="ru-RU"/>
        </w:rPr>
        <w:tab/>
        <w:t xml:space="preserve">В соответствии с </w:t>
      </w:r>
      <w:r>
        <w:rPr>
          <w:color w:val="212121"/>
          <w:lang w:eastAsia="ru-RU"/>
        </w:rPr>
        <w:t xml:space="preserve">  пунктом  3.1  статьи  95  Жилищного  кодекса  Российской  Федерации,  Представительное    Собрание  Глушковского  района  Курской  области  пятого  созыва   РЕШИЛО:</w:t>
      </w:r>
    </w:p>
    <w:p w:rsidR="00151ED4" w:rsidRDefault="00151ED4" w:rsidP="00151ED4">
      <w:pPr>
        <w:tabs>
          <w:tab w:val="left" w:pos="993"/>
        </w:tabs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 xml:space="preserve">     1.  Пункт  3.2.1 Положения  о  служебном  и  маневренном  жилищном  фонде муниципального  образования  «Глушковский  район»  Курской  области, утвержденного   решением   Представительного   Собрания  Глушковского  района  Курской  области  четвертого  созыва  от  31.08.2020 №157  дополнить  абзацем  следующего  содержания:</w:t>
      </w:r>
    </w:p>
    <w:p w:rsidR="00151ED4" w:rsidRDefault="00151ED4" w:rsidP="00151ED4">
      <w:pPr>
        <w:tabs>
          <w:tab w:val="left" w:pos="993"/>
        </w:tabs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 xml:space="preserve">     «-  граждан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 </w:t>
      </w:r>
      <w:proofErr w:type="gramStart"/>
      <w:r>
        <w:rPr>
          <w:lang w:eastAsia="ru-RU"/>
        </w:rPr>
        <w:t>у</w:t>
      </w:r>
      <w:proofErr w:type="gramEnd"/>
      <w:r>
        <w:rPr>
          <w:lang w:eastAsia="ru-RU"/>
        </w:rPr>
        <w:t xml:space="preserve">  которых  жилые  помещения  стали  непригодными  для  проживания,  в  том  числе,  в  результате  признания  многоквартирного  дома  аварийным  и  подлежащим  сносу  или  реконструкции». </w:t>
      </w:r>
    </w:p>
    <w:p w:rsidR="00151ED4" w:rsidRDefault="00151ED4" w:rsidP="00151ED4">
      <w:pPr>
        <w:tabs>
          <w:tab w:val="left" w:pos="993"/>
        </w:tabs>
        <w:suppressAutoHyphens w:val="0"/>
        <w:spacing w:after="200" w:line="276" w:lineRule="auto"/>
        <w:jc w:val="both"/>
        <w:rPr>
          <w:lang w:eastAsia="ru-RU"/>
        </w:rPr>
      </w:pPr>
      <w:r>
        <w:rPr>
          <w:lang w:eastAsia="ru-RU"/>
        </w:rPr>
        <w:t xml:space="preserve">       2. Настоящее решение вступает в законную силу со дня его официального опубликования.</w:t>
      </w:r>
    </w:p>
    <w:p w:rsidR="00151ED4" w:rsidRDefault="00151ED4" w:rsidP="00151ED4">
      <w:pPr>
        <w:tabs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3.  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решения возложить на   заместителя  Главы  Администрации  Глушковского  района  Курской  области  О.В. </w:t>
      </w:r>
      <w:proofErr w:type="spellStart"/>
      <w:r>
        <w:rPr>
          <w:rFonts w:eastAsia="Calibri"/>
          <w:lang w:eastAsia="en-US"/>
        </w:rPr>
        <w:t>Чемодурову</w:t>
      </w:r>
      <w:proofErr w:type="spellEnd"/>
      <w:r>
        <w:rPr>
          <w:rFonts w:eastAsia="Calibri"/>
          <w:lang w:eastAsia="en-US"/>
        </w:rPr>
        <w:t>.</w:t>
      </w:r>
    </w:p>
    <w:p w:rsidR="00151ED4" w:rsidRDefault="00151ED4" w:rsidP="00151ED4">
      <w:pPr>
        <w:suppressAutoHyphens w:val="0"/>
        <w:jc w:val="both"/>
        <w:rPr>
          <w:lang w:eastAsia="ru-RU"/>
        </w:rPr>
      </w:pPr>
    </w:p>
    <w:p w:rsidR="00151ED4" w:rsidRDefault="00151ED4" w:rsidP="00151ED4">
      <w:pPr>
        <w:suppressAutoHyphens w:val="0"/>
        <w:jc w:val="both"/>
        <w:rPr>
          <w:lang w:eastAsia="ru-RU"/>
        </w:rPr>
      </w:pPr>
    </w:p>
    <w:p w:rsidR="00151ED4" w:rsidRDefault="00151ED4" w:rsidP="00151ED4">
      <w:pPr>
        <w:suppressAutoHyphens w:val="0"/>
        <w:jc w:val="both"/>
        <w:rPr>
          <w:bCs/>
          <w:lang w:eastAsia="ru-RU"/>
        </w:rPr>
      </w:pPr>
    </w:p>
    <w:p w:rsidR="00151ED4" w:rsidRDefault="00151ED4" w:rsidP="00151ED4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>
        <w:rPr>
          <w:bCs/>
          <w:lang w:eastAsia="ru-RU"/>
        </w:rPr>
        <w:t xml:space="preserve">Председатель Представительного  Собрания                                                    Ф.И.  </w:t>
      </w:r>
      <w:proofErr w:type="spellStart"/>
      <w:r>
        <w:rPr>
          <w:bCs/>
          <w:lang w:eastAsia="ru-RU"/>
        </w:rPr>
        <w:t>Отрохов</w:t>
      </w:r>
      <w:proofErr w:type="spellEnd"/>
    </w:p>
    <w:p w:rsidR="00151ED4" w:rsidRDefault="00151ED4" w:rsidP="00151ED4">
      <w:pPr>
        <w:rPr>
          <w:sz w:val="28"/>
          <w:szCs w:val="28"/>
        </w:rPr>
      </w:pPr>
      <w:r>
        <w:rPr>
          <w:bCs/>
          <w:lang w:eastAsia="ru-RU"/>
        </w:rPr>
        <w:t xml:space="preserve">Глушковского  района  Курской  области                                                                </w:t>
      </w:r>
    </w:p>
    <w:p w:rsidR="00151ED4" w:rsidRDefault="00151ED4" w:rsidP="00151ED4">
      <w:pPr>
        <w:rPr>
          <w:sz w:val="28"/>
          <w:szCs w:val="28"/>
        </w:rPr>
      </w:pPr>
    </w:p>
    <w:p w:rsidR="00151ED4" w:rsidRDefault="00151ED4" w:rsidP="00151ED4">
      <w:pPr>
        <w:rPr>
          <w:sz w:val="28"/>
          <w:szCs w:val="28"/>
        </w:rPr>
      </w:pPr>
    </w:p>
    <w:p w:rsidR="00151ED4" w:rsidRDefault="00151ED4" w:rsidP="00151ED4">
      <w:pPr>
        <w:suppressAutoHyphens w:val="0"/>
        <w:rPr>
          <w:lang w:eastAsia="ru-RU"/>
        </w:rPr>
      </w:pPr>
      <w:r>
        <w:rPr>
          <w:lang w:eastAsia="ru-RU"/>
        </w:rPr>
        <w:t>Глава   Глушковского  района                                                                             П.М. Золотарев</w:t>
      </w:r>
    </w:p>
    <w:p w:rsidR="00151ED4" w:rsidRDefault="00151ED4" w:rsidP="00151ED4">
      <w:pPr>
        <w:suppressAutoHyphens w:val="0"/>
        <w:rPr>
          <w:lang w:eastAsia="ru-RU"/>
        </w:rPr>
      </w:pPr>
      <w:r>
        <w:rPr>
          <w:lang w:eastAsia="ru-RU"/>
        </w:rPr>
        <w:t xml:space="preserve">Курской  области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      </w:t>
      </w:r>
    </w:p>
    <w:p w:rsidR="00151ED4" w:rsidRDefault="00151ED4" w:rsidP="00151ED4">
      <w:pPr>
        <w:suppressAutoHyphens w:val="0"/>
        <w:jc w:val="center"/>
        <w:rPr>
          <w:rFonts w:eastAsia="Calibri"/>
          <w:b/>
          <w:bCs/>
          <w:sz w:val="36"/>
          <w:szCs w:val="22"/>
          <w:lang w:eastAsia="en-US"/>
        </w:rPr>
      </w:pPr>
    </w:p>
    <w:p w:rsidR="00151ED4" w:rsidRDefault="00151ED4" w:rsidP="00151ED4"/>
    <w:p w:rsidR="00151ED4" w:rsidRDefault="00151ED4" w:rsidP="00151ED4"/>
    <w:p w:rsidR="002B3943" w:rsidRDefault="002B3943"/>
    <w:sectPr w:rsidR="002B3943" w:rsidSect="002B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ED4"/>
    <w:rsid w:val="00151ED4"/>
    <w:rsid w:val="002B3943"/>
    <w:rsid w:val="002F0896"/>
    <w:rsid w:val="0069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D4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uiPriority w:val="99"/>
    <w:rsid w:val="00151ED4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Kulyzen</dc:creator>
  <cp:keywords/>
  <dc:description/>
  <cp:lastModifiedBy>Kulyzen</cp:lastModifiedBy>
  <cp:revision>3</cp:revision>
  <dcterms:created xsi:type="dcterms:W3CDTF">2024-06-28T11:04:00Z</dcterms:created>
  <dcterms:modified xsi:type="dcterms:W3CDTF">2024-06-28T11:04:00Z</dcterms:modified>
</cp:coreProperties>
</file>