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E76" w:rsidRDefault="00891E76" w:rsidP="005D04FB">
      <w:pPr>
        <w:suppressAutoHyphens/>
        <w:autoSpaceDE w:val="0"/>
        <w:spacing w:after="0" w:line="240" w:lineRule="auto"/>
        <w:ind w:firstLine="851"/>
        <w:jc w:val="both"/>
        <w:rPr>
          <w:rFonts w:ascii="Times New Roman" w:hAnsi="Times New Roman"/>
          <w:i/>
          <w:sz w:val="24"/>
          <w:szCs w:val="24"/>
        </w:rPr>
      </w:pPr>
    </w:p>
    <w:p w:rsidR="00891E76" w:rsidRDefault="00891E76" w:rsidP="00EB4432">
      <w:pPr>
        <w:rPr>
          <w:rFonts w:ascii="Times New Roman CYR" w:hAnsi="Times New Roman CYR"/>
        </w:rPr>
      </w:pPr>
    </w:p>
    <w:p w:rsidR="00891E76" w:rsidRPr="00301D61" w:rsidRDefault="00891E76" w:rsidP="00EB4432">
      <w:pPr>
        <w:tabs>
          <w:tab w:val="left" w:pos="7680"/>
        </w:tabs>
        <w:spacing w:after="0"/>
        <w:jc w:val="right"/>
        <w:rPr>
          <w:rFonts w:ascii="Times New Roman CYR" w:hAnsi="Times New Roman CYR" w:cs="Times New Roman CYR"/>
          <w:sz w:val="28"/>
          <w:szCs w:val="28"/>
        </w:rPr>
      </w:pPr>
      <w:r>
        <w:rPr>
          <w:rFonts w:ascii="Times New Roman CYR" w:hAnsi="Times New Roman CYR" w:cs="Times New Roman CYR"/>
        </w:rPr>
        <w:tab/>
      </w:r>
      <w:r w:rsidRPr="00E93337">
        <w:rPr>
          <w:rFonts w:ascii="Times New Roman CYR" w:hAnsi="Times New Roman CYR" w:cs="Times New Roman CYR"/>
          <w:sz w:val="28"/>
          <w:szCs w:val="28"/>
        </w:rPr>
        <w:t>Утверждаю</w:t>
      </w:r>
    </w:p>
    <w:p w:rsidR="00891E76" w:rsidRDefault="00891E76" w:rsidP="00EB4432">
      <w:pPr>
        <w:tabs>
          <w:tab w:val="left" w:pos="7875"/>
        </w:tabs>
        <w:jc w:val="right"/>
        <w:rPr>
          <w:rFonts w:ascii="Times New Roman CYR" w:hAnsi="Times New Roman CYR"/>
        </w:rPr>
      </w:pPr>
      <w:r>
        <w:rPr>
          <w:rFonts w:ascii="Times New Roman CYR" w:hAnsi="Times New Roman CYR"/>
        </w:rPr>
        <w:t>Глава Администрации</w:t>
      </w:r>
    </w:p>
    <w:p w:rsidR="00891E76" w:rsidRDefault="00891E76" w:rsidP="00564AEF">
      <w:pPr>
        <w:tabs>
          <w:tab w:val="left" w:pos="7875"/>
        </w:tabs>
        <w:jc w:val="right"/>
        <w:rPr>
          <w:rFonts w:ascii="Times New Roman CYR" w:hAnsi="Times New Roman CYR"/>
        </w:rPr>
      </w:pPr>
      <w:r>
        <w:rPr>
          <w:rFonts w:ascii="Times New Roman CYR" w:hAnsi="Times New Roman CYR"/>
        </w:rPr>
        <w:t>Алексеевского сельсовета</w:t>
      </w:r>
    </w:p>
    <w:p w:rsidR="00891E76" w:rsidRDefault="00891E76" w:rsidP="00564AEF">
      <w:pPr>
        <w:tabs>
          <w:tab w:val="left" w:pos="7875"/>
        </w:tabs>
        <w:jc w:val="right"/>
        <w:rPr>
          <w:rFonts w:ascii="Times New Roman CYR" w:hAnsi="Times New Roman CYR"/>
        </w:rPr>
      </w:pPr>
      <w:r>
        <w:rPr>
          <w:rFonts w:ascii="Times New Roman CYR" w:hAnsi="Times New Roman CYR"/>
        </w:rPr>
        <w:t>Глушковского района</w:t>
      </w:r>
    </w:p>
    <w:p w:rsidR="00891E76" w:rsidRPr="00EB4432" w:rsidRDefault="00891E76" w:rsidP="00EB4432">
      <w:pPr>
        <w:tabs>
          <w:tab w:val="left" w:pos="7875"/>
        </w:tabs>
        <w:jc w:val="right"/>
        <w:rPr>
          <w:rFonts w:ascii="Times New Roman CYR" w:hAnsi="Times New Roman CYR"/>
        </w:rPr>
      </w:pPr>
      <w:r>
        <w:rPr>
          <w:rFonts w:ascii="Times New Roman CYR" w:hAnsi="Times New Roman CYR"/>
        </w:rPr>
        <w:t>Рыжов В.В.</w:t>
      </w:r>
    </w:p>
    <w:p w:rsidR="00891E76" w:rsidRDefault="00891E76" w:rsidP="00EB4432">
      <w:pPr>
        <w:jc w:val="center"/>
        <w:rPr>
          <w:rFonts w:ascii="Times New Roman CYR" w:hAnsi="Times New Roman CYR"/>
          <w:b/>
          <w:bCs/>
          <w:i/>
          <w:iCs/>
          <w:shadow/>
          <w:sz w:val="32"/>
          <w:szCs w:val="32"/>
        </w:rPr>
      </w:pPr>
    </w:p>
    <w:p w:rsidR="00891E76" w:rsidRDefault="00891E76" w:rsidP="00EB4432">
      <w:pPr>
        <w:jc w:val="center"/>
        <w:rPr>
          <w:rFonts w:ascii="Times New Roman CYR" w:hAnsi="Times New Roman CYR"/>
          <w:b/>
          <w:bCs/>
          <w:i/>
          <w:iCs/>
          <w:shadow/>
          <w:sz w:val="32"/>
          <w:szCs w:val="32"/>
        </w:rPr>
      </w:pPr>
    </w:p>
    <w:p w:rsidR="00891E76" w:rsidRDefault="00891E76" w:rsidP="00EB4432">
      <w:pPr>
        <w:jc w:val="center"/>
        <w:rPr>
          <w:rFonts w:ascii="Times New Roman CYR" w:hAnsi="Times New Roman CYR"/>
          <w:b/>
          <w:bCs/>
          <w:i/>
          <w:iCs/>
          <w:shadow/>
          <w:sz w:val="32"/>
          <w:szCs w:val="32"/>
        </w:rPr>
      </w:pPr>
    </w:p>
    <w:p w:rsidR="00891E76" w:rsidRDefault="00891E76" w:rsidP="00EB4432">
      <w:pPr>
        <w:jc w:val="center"/>
        <w:rPr>
          <w:rFonts w:ascii="Times New Roman CYR" w:hAnsi="Times New Roman CYR"/>
          <w:b/>
          <w:bCs/>
          <w:i/>
          <w:iCs/>
          <w:shadow/>
          <w:sz w:val="32"/>
          <w:szCs w:val="32"/>
        </w:rPr>
      </w:pPr>
    </w:p>
    <w:p w:rsidR="00891E76" w:rsidRDefault="00891E76" w:rsidP="00EB4432">
      <w:pPr>
        <w:jc w:val="center"/>
        <w:rPr>
          <w:rFonts w:ascii="Times New Roman CYR" w:hAnsi="Times New Roman CYR"/>
          <w:b/>
          <w:bCs/>
          <w:i/>
          <w:iCs/>
          <w:shadow/>
          <w:sz w:val="32"/>
          <w:szCs w:val="32"/>
        </w:rPr>
      </w:pPr>
    </w:p>
    <w:p w:rsidR="00891E76" w:rsidRDefault="00891E76" w:rsidP="00EB4432">
      <w:pPr>
        <w:jc w:val="center"/>
        <w:rPr>
          <w:rFonts w:ascii="Times New Roman CYR" w:hAnsi="Times New Roman CYR"/>
          <w:b/>
          <w:bCs/>
          <w:i/>
          <w:iCs/>
          <w:shadow/>
          <w:sz w:val="32"/>
          <w:szCs w:val="32"/>
        </w:rPr>
      </w:pPr>
      <w:r w:rsidRPr="00B161F1">
        <w:rPr>
          <w:rFonts w:ascii="Times New Roman CYR" w:hAnsi="Times New Roman CYR"/>
          <w:b/>
          <w:bCs/>
          <w:i/>
          <w:iCs/>
          <w:shadow/>
          <w:sz w:val="32"/>
          <w:szCs w:val="32"/>
        </w:rPr>
        <w:t>Д О К У М Е Н Т А Ц И Я</w:t>
      </w:r>
    </w:p>
    <w:p w:rsidR="00891E76" w:rsidRPr="00B161F1" w:rsidRDefault="00891E76" w:rsidP="00EB4432">
      <w:pPr>
        <w:jc w:val="center"/>
        <w:rPr>
          <w:rFonts w:ascii="Times New Roman CYR" w:hAnsi="Times New Roman CYR"/>
          <w:b/>
          <w:bCs/>
          <w:i/>
          <w:iCs/>
          <w:sz w:val="32"/>
          <w:szCs w:val="32"/>
        </w:rPr>
      </w:pPr>
    </w:p>
    <w:p w:rsidR="00891E76" w:rsidRPr="005F7561" w:rsidRDefault="00891E76" w:rsidP="00EB4432">
      <w:pPr>
        <w:spacing w:after="60"/>
        <w:jc w:val="center"/>
        <w:rPr>
          <w:rFonts w:ascii="Times New Roman CYR" w:hAnsi="Times New Roman CYR"/>
          <w:b/>
          <w:bCs/>
          <w:i/>
          <w:iCs/>
          <w:smallCaps/>
        </w:rPr>
      </w:pPr>
      <w:r w:rsidRPr="005F7561">
        <w:rPr>
          <w:rFonts w:ascii="Times New Roman CYR" w:hAnsi="Times New Roman CYR"/>
          <w:b/>
          <w:bCs/>
          <w:i/>
          <w:iCs/>
          <w:smallCaps/>
        </w:rPr>
        <w:t xml:space="preserve">ОБ ОТКРЫТОМ АУКЦИОНЕ В ЭЛЕКТРОННОЙ ФОРМЕ НА ПРАВО ЗАКЛЮЧИТЬ МУНИЦИПАЛЬНЫЙ КОНТРАКТ </w:t>
      </w:r>
    </w:p>
    <w:p w:rsidR="00891E76" w:rsidRDefault="00891E76" w:rsidP="00EB4432">
      <w:pPr>
        <w:spacing w:after="60"/>
        <w:jc w:val="center"/>
        <w:rPr>
          <w:rFonts w:ascii="Times New Roman CYR" w:hAnsi="Times New Roman CYR"/>
          <w:b/>
          <w:bCs/>
          <w:i/>
          <w:iCs/>
          <w:shadow/>
          <w:sz w:val="44"/>
          <w:szCs w:val="44"/>
        </w:rPr>
      </w:pPr>
    </w:p>
    <w:p w:rsidR="00891E76" w:rsidRDefault="00891E76" w:rsidP="00EB4432">
      <w:pPr>
        <w:spacing w:after="60"/>
        <w:jc w:val="center"/>
        <w:rPr>
          <w:rFonts w:ascii="Times New Roman CYR" w:hAnsi="Times New Roman CYR"/>
          <w:b/>
          <w:bCs/>
          <w:i/>
          <w:iCs/>
          <w:shadow/>
          <w:sz w:val="44"/>
          <w:szCs w:val="44"/>
        </w:rPr>
      </w:pPr>
    </w:p>
    <w:p w:rsidR="00891E76" w:rsidRPr="002100BB" w:rsidRDefault="00891E76" w:rsidP="002100BB">
      <w:pPr>
        <w:suppressAutoHyphens/>
        <w:autoSpaceDE w:val="0"/>
        <w:spacing w:after="0" w:line="240" w:lineRule="auto"/>
        <w:jc w:val="center"/>
        <w:rPr>
          <w:rFonts w:ascii="Arial Narrow" w:hAnsi="Arial Narrow"/>
          <w:b/>
          <w:bCs/>
          <w:i/>
          <w:color w:val="000000"/>
          <w:sz w:val="36"/>
          <w:szCs w:val="36"/>
          <w:lang w:eastAsia="ru-RU"/>
        </w:rPr>
      </w:pPr>
      <w:r w:rsidRPr="00B2509C">
        <w:rPr>
          <w:rFonts w:ascii="Arial Narrow" w:hAnsi="Arial Narrow"/>
          <w:b/>
          <w:bCs/>
          <w:i/>
          <w:color w:val="000000"/>
          <w:sz w:val="36"/>
          <w:szCs w:val="36"/>
          <w:lang w:eastAsia="ru-RU"/>
        </w:rPr>
        <w:t xml:space="preserve">По </w:t>
      </w:r>
      <w:r w:rsidRPr="00785798">
        <w:rPr>
          <w:rFonts w:ascii="Arial Narrow" w:hAnsi="Arial Narrow"/>
          <w:b/>
          <w:bCs/>
          <w:i/>
          <w:color w:val="000000"/>
          <w:sz w:val="36"/>
          <w:szCs w:val="36"/>
          <w:lang w:eastAsia="ru-RU"/>
        </w:rPr>
        <w:t>строительству объекта</w:t>
      </w:r>
      <w:r>
        <w:rPr>
          <w:rFonts w:ascii="Arial Narrow" w:hAnsi="Arial Narrow"/>
          <w:b/>
          <w:bCs/>
          <w:i/>
          <w:color w:val="000000"/>
          <w:sz w:val="36"/>
          <w:szCs w:val="36"/>
          <w:lang w:eastAsia="ru-RU"/>
        </w:rPr>
        <w:t>: «Водоснабжение  с.  Алексеевка</w:t>
      </w:r>
      <w:r w:rsidR="007176AE">
        <w:rPr>
          <w:rFonts w:ascii="Arial Narrow" w:hAnsi="Arial Narrow"/>
          <w:b/>
          <w:bCs/>
          <w:i/>
          <w:color w:val="000000"/>
          <w:sz w:val="36"/>
          <w:szCs w:val="36"/>
          <w:lang w:eastAsia="ru-RU"/>
        </w:rPr>
        <w:t xml:space="preserve"> </w:t>
      </w:r>
      <w:r>
        <w:rPr>
          <w:rFonts w:ascii="Arial Narrow" w:hAnsi="Arial Narrow"/>
          <w:b/>
          <w:bCs/>
          <w:i/>
          <w:color w:val="000000"/>
          <w:sz w:val="36"/>
          <w:szCs w:val="36"/>
          <w:lang w:eastAsia="ru-RU"/>
        </w:rPr>
        <w:t>Глушковского района Курской области»</w:t>
      </w:r>
    </w:p>
    <w:p w:rsidR="00891E76" w:rsidRDefault="00891E76" w:rsidP="00EB4432">
      <w:pPr>
        <w:spacing w:after="60"/>
        <w:rPr>
          <w:rFonts w:ascii="Times New Roman CYR" w:hAnsi="Times New Roman CYR"/>
          <w:bCs/>
          <w:sz w:val="28"/>
          <w:szCs w:val="28"/>
        </w:rPr>
      </w:pPr>
    </w:p>
    <w:p w:rsidR="00891E76" w:rsidRDefault="00891E76" w:rsidP="00EB4432">
      <w:pPr>
        <w:spacing w:after="60"/>
        <w:rPr>
          <w:rFonts w:ascii="Times New Roman CYR" w:hAnsi="Times New Roman CYR"/>
          <w:bCs/>
          <w:sz w:val="28"/>
          <w:szCs w:val="28"/>
        </w:rPr>
      </w:pPr>
    </w:p>
    <w:p w:rsidR="00891E76" w:rsidRDefault="00891E76" w:rsidP="00EB4432">
      <w:pPr>
        <w:spacing w:after="60"/>
        <w:rPr>
          <w:rFonts w:ascii="Times New Roman CYR" w:hAnsi="Times New Roman CYR"/>
          <w:bCs/>
          <w:sz w:val="28"/>
          <w:szCs w:val="28"/>
        </w:rPr>
      </w:pPr>
    </w:p>
    <w:p w:rsidR="00891E76" w:rsidRDefault="00891E76" w:rsidP="00EB4432">
      <w:pPr>
        <w:spacing w:after="60"/>
        <w:rPr>
          <w:rFonts w:ascii="Times New Roman CYR" w:hAnsi="Times New Roman CYR"/>
          <w:bCs/>
          <w:sz w:val="28"/>
          <w:szCs w:val="28"/>
        </w:rPr>
      </w:pPr>
    </w:p>
    <w:p w:rsidR="00891E76" w:rsidRDefault="00891E76" w:rsidP="00EB4432">
      <w:pPr>
        <w:spacing w:after="60"/>
        <w:rPr>
          <w:rFonts w:ascii="Times New Roman CYR" w:hAnsi="Times New Roman CYR"/>
          <w:bCs/>
          <w:sz w:val="28"/>
          <w:szCs w:val="28"/>
        </w:rPr>
      </w:pPr>
    </w:p>
    <w:p w:rsidR="00891E76" w:rsidRDefault="00891E76" w:rsidP="00EB4432">
      <w:pPr>
        <w:spacing w:after="60"/>
        <w:rPr>
          <w:rFonts w:ascii="Times New Roman CYR" w:hAnsi="Times New Roman CYR"/>
          <w:bCs/>
          <w:sz w:val="28"/>
          <w:szCs w:val="28"/>
        </w:rPr>
      </w:pPr>
    </w:p>
    <w:p w:rsidR="00891E76" w:rsidRDefault="00891E76" w:rsidP="00EB4432">
      <w:pPr>
        <w:spacing w:after="60"/>
        <w:rPr>
          <w:rFonts w:ascii="Times New Roman CYR" w:hAnsi="Times New Roman CYR"/>
          <w:bCs/>
          <w:sz w:val="28"/>
          <w:szCs w:val="28"/>
        </w:rPr>
      </w:pPr>
    </w:p>
    <w:p w:rsidR="00891E76" w:rsidRDefault="00891E76" w:rsidP="00EB4432">
      <w:pPr>
        <w:spacing w:after="60"/>
        <w:rPr>
          <w:rFonts w:ascii="Times New Roman CYR" w:hAnsi="Times New Roman CYR"/>
          <w:bCs/>
          <w:sz w:val="28"/>
          <w:szCs w:val="28"/>
        </w:rPr>
      </w:pPr>
    </w:p>
    <w:p w:rsidR="00891E76" w:rsidRDefault="00891E76" w:rsidP="00EB4432">
      <w:pPr>
        <w:spacing w:after="60"/>
        <w:rPr>
          <w:rFonts w:ascii="Times New Roman CYR" w:hAnsi="Times New Roman CYR"/>
          <w:bCs/>
          <w:sz w:val="28"/>
          <w:szCs w:val="28"/>
        </w:rPr>
      </w:pPr>
    </w:p>
    <w:p w:rsidR="00891E76" w:rsidRDefault="00891E76" w:rsidP="00EB4432">
      <w:pPr>
        <w:spacing w:after="60"/>
        <w:rPr>
          <w:rFonts w:ascii="Times New Roman CYR" w:hAnsi="Times New Roman CYR"/>
          <w:bCs/>
          <w:sz w:val="28"/>
          <w:szCs w:val="28"/>
        </w:rPr>
      </w:pPr>
    </w:p>
    <w:p w:rsidR="00891E76" w:rsidRDefault="00891E76" w:rsidP="00EB4432">
      <w:pPr>
        <w:spacing w:after="60" w:line="320" w:lineRule="exact"/>
        <w:jc w:val="center"/>
        <w:rPr>
          <w:rFonts w:ascii="Times New Roman CYR" w:hAnsi="Times New Roman CYR"/>
        </w:rPr>
      </w:pPr>
      <w:r>
        <w:rPr>
          <w:rFonts w:ascii="Times New Roman CYR" w:hAnsi="Times New Roman CYR"/>
        </w:rPr>
        <w:t>2012 год</w:t>
      </w:r>
    </w:p>
    <w:p w:rsidR="00891E76" w:rsidRDefault="00891E76" w:rsidP="00EB4432">
      <w:pPr>
        <w:spacing w:after="60"/>
        <w:rPr>
          <w:rFonts w:ascii="Times New Roman CYR" w:hAnsi="Times New Roman CYR"/>
          <w:bCs/>
          <w:sz w:val="28"/>
          <w:szCs w:val="28"/>
          <w:u w:val="single"/>
        </w:rPr>
      </w:pPr>
    </w:p>
    <w:p w:rsidR="00891E76" w:rsidRDefault="00891E76" w:rsidP="00EB4432">
      <w:pPr>
        <w:spacing w:after="60"/>
        <w:rPr>
          <w:rFonts w:ascii="Times New Roman CYR" w:hAnsi="Times New Roman CYR"/>
          <w:bCs/>
          <w:sz w:val="28"/>
          <w:szCs w:val="28"/>
          <w:u w:val="single"/>
        </w:rPr>
      </w:pPr>
    </w:p>
    <w:p w:rsidR="00891E76" w:rsidRDefault="00891E76" w:rsidP="00EB4432">
      <w:pPr>
        <w:spacing w:after="60"/>
        <w:jc w:val="center"/>
        <w:rPr>
          <w:rFonts w:ascii="Times New Roman CYR" w:hAnsi="Times New Roman CYR"/>
          <w:bCs/>
          <w:sz w:val="28"/>
          <w:szCs w:val="28"/>
          <w:u w:val="single"/>
        </w:rPr>
      </w:pPr>
    </w:p>
    <w:p w:rsidR="00891E76" w:rsidRDefault="00891E76" w:rsidP="00EB4432">
      <w:pPr>
        <w:rPr>
          <w:rFonts w:ascii="Times New Roman" w:eastAsia="Arial Unicode MS" w:hAnsi="Times New Roman"/>
          <w:b/>
          <w:bCs/>
          <w:color w:val="000000"/>
          <w:spacing w:val="-23"/>
        </w:rPr>
      </w:pPr>
      <w:r>
        <w:rPr>
          <w:rFonts w:ascii="Times New Roman" w:eastAsia="Arial Unicode MS" w:hAnsi="Times New Roman"/>
          <w:b/>
          <w:bCs/>
          <w:color w:val="000000"/>
          <w:spacing w:val="-23"/>
        </w:rPr>
        <w:t xml:space="preserve">                                                                                                                                    СОДЕРЖАНИЕ</w:t>
      </w:r>
    </w:p>
    <w:p w:rsidR="00891E76" w:rsidRPr="00315E73" w:rsidRDefault="00891E76" w:rsidP="00EB4432">
      <w:pPr>
        <w:spacing w:before="408"/>
        <w:ind w:left="19"/>
        <w:rPr>
          <w:rFonts w:ascii="Times New Roman" w:eastAsia="Arial Unicode MS" w:hAnsi="Times New Roman"/>
          <w:b/>
          <w:bCs/>
          <w:color w:val="000000"/>
          <w:spacing w:val="-5"/>
        </w:rPr>
      </w:pPr>
      <w:r w:rsidRPr="00315E73">
        <w:rPr>
          <w:rFonts w:ascii="Times New Roman" w:eastAsia="Arial Unicode MS" w:hAnsi="Times New Roman"/>
          <w:b/>
          <w:bCs/>
          <w:color w:val="000000"/>
          <w:spacing w:val="-5"/>
        </w:rPr>
        <w:t xml:space="preserve">ИНСТРУКЦИЯ УЧАСТНИКАМ РАЗМЕЩЕНИЯ ЗАКАЗА </w:t>
      </w:r>
    </w:p>
    <w:p w:rsidR="00891E76" w:rsidRPr="00315E73" w:rsidRDefault="00891E76" w:rsidP="00EB4432">
      <w:pPr>
        <w:spacing w:before="106" w:line="259" w:lineRule="exact"/>
        <w:rPr>
          <w:rFonts w:ascii="Times New Roman" w:eastAsia="Arial Unicode MS" w:hAnsi="Times New Roman"/>
          <w:b/>
          <w:color w:val="000000"/>
          <w:spacing w:val="-7"/>
        </w:rPr>
      </w:pPr>
      <w:r w:rsidRPr="00315E73">
        <w:rPr>
          <w:rFonts w:ascii="Times New Roman" w:eastAsia="Arial Unicode MS" w:hAnsi="Times New Roman"/>
          <w:b/>
          <w:color w:val="000000"/>
          <w:spacing w:val="-7"/>
        </w:rPr>
        <w:t>ОБЩИЕ ПОЛОЖЕНИЯ.</w:t>
      </w:r>
    </w:p>
    <w:p w:rsidR="00891E76" w:rsidRPr="00315E73" w:rsidRDefault="00891E76" w:rsidP="00EB4432">
      <w:pPr>
        <w:spacing w:line="259" w:lineRule="exact"/>
        <w:rPr>
          <w:rFonts w:ascii="Times New Roman" w:eastAsia="Arial Unicode MS" w:hAnsi="Times New Roman"/>
          <w:b/>
          <w:color w:val="000000"/>
          <w:spacing w:val="-7"/>
        </w:rPr>
      </w:pPr>
      <w:r w:rsidRPr="00315E73">
        <w:rPr>
          <w:rFonts w:ascii="Times New Roman" w:eastAsia="Arial Unicode MS" w:hAnsi="Times New Roman"/>
          <w:b/>
          <w:color w:val="000000"/>
          <w:spacing w:val="-7"/>
        </w:rPr>
        <w:t>ДОКУМЕНТАЦИЯ ОБ  ЭЛЕКТРОННОМ  АУКЦИОНЕ.</w:t>
      </w:r>
    </w:p>
    <w:p w:rsidR="00891E76" w:rsidRPr="00315E73" w:rsidRDefault="00891E76" w:rsidP="00EB4432">
      <w:pPr>
        <w:spacing w:before="10" w:line="259" w:lineRule="exact"/>
        <w:rPr>
          <w:rFonts w:ascii="Times New Roman" w:eastAsia="Arial Unicode MS" w:hAnsi="Times New Roman"/>
          <w:b/>
          <w:color w:val="000000"/>
          <w:spacing w:val="-8"/>
        </w:rPr>
      </w:pPr>
      <w:r w:rsidRPr="00315E73">
        <w:rPr>
          <w:rFonts w:ascii="Times New Roman" w:eastAsia="Arial Unicode MS" w:hAnsi="Times New Roman"/>
          <w:b/>
          <w:color w:val="000000"/>
          <w:spacing w:val="-8"/>
        </w:rPr>
        <w:t>ПОДГОТОВКА ЗАЯВКИ НА УЧАСТИЕ В  ЭЛЕКТРОННОМ АУКЦИОНЕ.</w:t>
      </w:r>
    </w:p>
    <w:p w:rsidR="00891E76" w:rsidRPr="00315E73" w:rsidRDefault="00891E76" w:rsidP="00EB4432">
      <w:pPr>
        <w:spacing w:line="259" w:lineRule="exact"/>
        <w:rPr>
          <w:rFonts w:ascii="Times New Roman" w:eastAsia="Arial Unicode MS" w:hAnsi="Times New Roman"/>
          <w:b/>
          <w:color w:val="000000"/>
          <w:spacing w:val="-8"/>
        </w:rPr>
      </w:pPr>
      <w:r w:rsidRPr="00315E73">
        <w:rPr>
          <w:rFonts w:ascii="Times New Roman" w:eastAsia="Arial Unicode MS" w:hAnsi="Times New Roman"/>
          <w:b/>
          <w:color w:val="000000"/>
          <w:spacing w:val="-8"/>
        </w:rPr>
        <w:t>ПОДАЧА ЗАЯВОК НА УЧАСТИЕ В ЭЛЕКТРОННОМ  АУКЦИОНЕ.</w:t>
      </w:r>
    </w:p>
    <w:p w:rsidR="00891E76" w:rsidRPr="00315E73" w:rsidRDefault="00891E76" w:rsidP="00EB4432">
      <w:pPr>
        <w:spacing w:line="259" w:lineRule="exact"/>
        <w:rPr>
          <w:rFonts w:ascii="Times New Roman" w:eastAsia="Arial Unicode MS" w:hAnsi="Times New Roman"/>
          <w:b/>
          <w:color w:val="000000"/>
          <w:spacing w:val="-8"/>
        </w:rPr>
      </w:pPr>
      <w:r w:rsidRPr="00315E73">
        <w:rPr>
          <w:rFonts w:ascii="Times New Roman" w:eastAsia="Arial Unicode MS" w:hAnsi="Times New Roman"/>
          <w:b/>
          <w:color w:val="000000"/>
          <w:spacing w:val="-8"/>
        </w:rPr>
        <w:t>ОБЕСПЕЧЕНИЕ ЗАЯВОК НА УЧАСТИЕ В ЭЛЕКТРОННОМ АУКЦИОНЕ.</w:t>
      </w:r>
    </w:p>
    <w:p w:rsidR="00891E76" w:rsidRPr="00315E73" w:rsidRDefault="00891E76" w:rsidP="00EB4432">
      <w:pPr>
        <w:spacing w:line="259" w:lineRule="exact"/>
        <w:rPr>
          <w:rFonts w:ascii="Times New Roman" w:eastAsia="Arial Unicode MS" w:hAnsi="Times New Roman"/>
          <w:b/>
          <w:color w:val="000000"/>
          <w:spacing w:val="-10"/>
        </w:rPr>
      </w:pPr>
      <w:r w:rsidRPr="00315E73">
        <w:rPr>
          <w:rFonts w:ascii="Times New Roman" w:eastAsia="Arial Unicode MS" w:hAnsi="Times New Roman"/>
          <w:b/>
          <w:color w:val="000000"/>
          <w:spacing w:val="-10"/>
        </w:rPr>
        <w:t>ПОРЯДОК РАССМОТРЕНИЯ  ПЕРВЫХ ЧАСТЕЙ ЗАЯВОК НА УЧАСТИЕ В</w:t>
      </w:r>
    </w:p>
    <w:p w:rsidR="00891E76" w:rsidRPr="00315E73" w:rsidRDefault="00891E76" w:rsidP="00EB4432">
      <w:pPr>
        <w:spacing w:line="259" w:lineRule="exact"/>
        <w:rPr>
          <w:rFonts w:ascii="Times New Roman" w:eastAsia="Arial Unicode MS" w:hAnsi="Times New Roman"/>
          <w:b/>
          <w:color w:val="000000"/>
          <w:spacing w:val="-10"/>
        </w:rPr>
      </w:pPr>
      <w:r w:rsidRPr="00315E73">
        <w:rPr>
          <w:rFonts w:ascii="Times New Roman" w:eastAsia="Arial Unicode MS" w:hAnsi="Times New Roman"/>
          <w:b/>
          <w:color w:val="000000"/>
          <w:spacing w:val="-10"/>
        </w:rPr>
        <w:t>ЭЛЕКТРОННОМ  АУКЦИОНЕ.</w:t>
      </w:r>
    </w:p>
    <w:p w:rsidR="00891E76" w:rsidRPr="00315E73" w:rsidRDefault="00891E76" w:rsidP="00EB4432">
      <w:pPr>
        <w:spacing w:before="5" w:line="259" w:lineRule="exact"/>
        <w:rPr>
          <w:rFonts w:ascii="Times New Roman" w:eastAsia="Arial Unicode MS" w:hAnsi="Times New Roman"/>
          <w:b/>
          <w:color w:val="000000"/>
          <w:spacing w:val="-8"/>
        </w:rPr>
      </w:pPr>
      <w:r w:rsidRPr="00315E73">
        <w:rPr>
          <w:rFonts w:ascii="Times New Roman" w:eastAsia="Arial Unicode MS" w:hAnsi="Times New Roman"/>
          <w:b/>
          <w:color w:val="000000"/>
          <w:spacing w:val="-8"/>
        </w:rPr>
        <w:t>ПОРЯДОК ПРОВЕДЕНИЯ  ЭЛЕКТРОННОГО АУКЦИОНА</w:t>
      </w:r>
    </w:p>
    <w:p w:rsidR="00891E76" w:rsidRPr="00315E73" w:rsidRDefault="00891E76" w:rsidP="00EB4432">
      <w:pPr>
        <w:spacing w:line="259" w:lineRule="exact"/>
        <w:rPr>
          <w:rFonts w:ascii="Times New Roman" w:eastAsia="Arial Unicode MS" w:hAnsi="Times New Roman"/>
          <w:b/>
          <w:color w:val="000000"/>
          <w:spacing w:val="-10"/>
        </w:rPr>
      </w:pPr>
      <w:r w:rsidRPr="00315E73">
        <w:rPr>
          <w:rFonts w:ascii="Times New Roman" w:eastAsia="Arial Unicode MS" w:hAnsi="Times New Roman"/>
          <w:b/>
          <w:color w:val="000000"/>
          <w:spacing w:val="-10"/>
        </w:rPr>
        <w:t>ПОРЯДОК РАССМОТРЕНИЯ  ВТОРЫХ ЧАСТЕЙ ЗАЯВОК НА УЧАСТИЕ В</w:t>
      </w:r>
    </w:p>
    <w:p w:rsidR="00891E76" w:rsidRPr="00315E73" w:rsidRDefault="00891E76" w:rsidP="00EB4432">
      <w:pPr>
        <w:spacing w:line="259" w:lineRule="exact"/>
        <w:rPr>
          <w:rFonts w:ascii="Times New Roman" w:eastAsia="Arial Unicode MS" w:hAnsi="Times New Roman"/>
          <w:b/>
          <w:color w:val="000000"/>
          <w:spacing w:val="-10"/>
        </w:rPr>
      </w:pPr>
      <w:r w:rsidRPr="00315E73">
        <w:rPr>
          <w:rFonts w:ascii="Times New Roman" w:eastAsia="Arial Unicode MS" w:hAnsi="Times New Roman"/>
          <w:b/>
          <w:color w:val="000000"/>
          <w:spacing w:val="-10"/>
        </w:rPr>
        <w:t>ЭЛЕКТРОННОМ  АУКЦИОНЕ.</w:t>
      </w:r>
    </w:p>
    <w:p w:rsidR="00891E76" w:rsidRPr="00315E73" w:rsidRDefault="00891E76" w:rsidP="00EB4432">
      <w:pPr>
        <w:spacing w:line="259" w:lineRule="exact"/>
        <w:rPr>
          <w:rFonts w:ascii="Times New Roman" w:eastAsia="Arial Unicode MS" w:hAnsi="Times New Roman"/>
          <w:b/>
          <w:color w:val="000000"/>
          <w:spacing w:val="-10"/>
        </w:rPr>
      </w:pPr>
      <w:r w:rsidRPr="00315E73">
        <w:rPr>
          <w:rFonts w:ascii="Times New Roman" w:eastAsia="Arial Unicode MS" w:hAnsi="Times New Roman"/>
          <w:b/>
          <w:color w:val="000000"/>
          <w:spacing w:val="-10"/>
        </w:rPr>
        <w:t>ЗАКЛЮЧЕНИЕ КОНТРАКТА ПО РЕЗУЛЬТАТАМ  АУКЦИОНА.</w:t>
      </w:r>
    </w:p>
    <w:p w:rsidR="00891E76" w:rsidRPr="00315E73" w:rsidRDefault="00891E76" w:rsidP="00EB4432">
      <w:pPr>
        <w:spacing w:before="29" w:line="374" w:lineRule="exact"/>
        <w:ind w:left="10"/>
        <w:rPr>
          <w:rFonts w:ascii="Times New Roman" w:eastAsia="Arial Unicode MS" w:hAnsi="Times New Roman"/>
          <w:b/>
          <w:bCs/>
          <w:color w:val="000000"/>
          <w:spacing w:val="-4"/>
        </w:rPr>
      </w:pPr>
      <w:r w:rsidRPr="00315E73">
        <w:rPr>
          <w:rFonts w:ascii="Times New Roman" w:eastAsia="Arial Unicode MS" w:hAnsi="Times New Roman"/>
          <w:b/>
          <w:bCs/>
          <w:color w:val="000000"/>
          <w:spacing w:val="-4"/>
        </w:rPr>
        <w:t>ИНФОРМАЦИОННАЯ КАРТА АУКЦИОНА.</w:t>
      </w:r>
    </w:p>
    <w:p w:rsidR="00891E76" w:rsidRPr="00315E73" w:rsidRDefault="00891E76" w:rsidP="00C75775">
      <w:pPr>
        <w:spacing w:line="374" w:lineRule="exact"/>
        <w:rPr>
          <w:rFonts w:ascii="Times New Roman" w:eastAsia="Arial Unicode MS" w:hAnsi="Times New Roman"/>
          <w:b/>
          <w:bCs/>
          <w:color w:val="000000"/>
          <w:spacing w:val="-5"/>
        </w:rPr>
      </w:pPr>
      <w:r w:rsidRPr="00315E73">
        <w:rPr>
          <w:rFonts w:ascii="Times New Roman" w:eastAsia="Arial Unicode MS" w:hAnsi="Times New Roman"/>
          <w:b/>
          <w:bCs/>
          <w:color w:val="000000"/>
          <w:spacing w:val="-5"/>
        </w:rPr>
        <w:t>ПРОЕКТ  МУНИЦИПАЛЬНОГО КОНТРАКТА.</w:t>
      </w:r>
    </w:p>
    <w:p w:rsidR="00891E76" w:rsidRPr="00315E73" w:rsidRDefault="00891E76" w:rsidP="00EB4432">
      <w:pPr>
        <w:rPr>
          <w:rFonts w:ascii="Times New Roman CYR" w:hAnsi="Times New Roman CYR" w:cs="Times New Roman CYR"/>
          <w:b/>
          <w:color w:val="000000"/>
        </w:rPr>
      </w:pPr>
      <w:r w:rsidRPr="00315E73">
        <w:rPr>
          <w:rFonts w:ascii="Times New Roman CYR" w:hAnsi="Times New Roman CYR" w:cs="Times New Roman CYR"/>
          <w:b/>
          <w:color w:val="000000"/>
        </w:rPr>
        <w:t xml:space="preserve">ТЕХНИЧЕСКИЕ ХАРАКТЕРИСТИКИ (ТЕХНИЧЕСКАЯ ЧАСТЬ) И ОБЪЕМЫ ВЫПОЛНЯЕМЫХ РАБОТ </w:t>
      </w:r>
    </w:p>
    <w:p w:rsidR="00891E76" w:rsidRPr="00315E73" w:rsidRDefault="00891E76" w:rsidP="00EB4432">
      <w:pPr>
        <w:rPr>
          <w:rFonts w:ascii="Times New Roman CYR" w:hAnsi="Times New Roman CYR" w:cs="Times New Roman CYR"/>
          <w:b/>
          <w:color w:val="000000"/>
        </w:rPr>
      </w:pPr>
      <w:r w:rsidRPr="00315E73">
        <w:rPr>
          <w:rFonts w:ascii="Times New Roman CYR" w:hAnsi="Times New Roman CYR" w:cs="Times New Roman CYR"/>
          <w:b/>
          <w:color w:val="000000"/>
        </w:rPr>
        <w:t>ПО МУНИЦИПАЛЬНОМУ  ЗАКАЗУ</w:t>
      </w:r>
    </w:p>
    <w:p w:rsidR="00891E76" w:rsidRPr="00315E73" w:rsidRDefault="00891E76" w:rsidP="00EB4432">
      <w:pPr>
        <w:spacing w:line="374" w:lineRule="exact"/>
        <w:rPr>
          <w:rFonts w:ascii="Times New Roman" w:eastAsia="Arial Unicode MS" w:hAnsi="Times New Roman"/>
          <w:b/>
          <w:bCs/>
          <w:color w:val="000000"/>
          <w:spacing w:val="-5"/>
        </w:rPr>
      </w:pPr>
      <w:r w:rsidRPr="00315E73">
        <w:rPr>
          <w:rFonts w:ascii="Times New Roman" w:hAnsi="Times New Roman"/>
          <w:b/>
          <w:sz w:val="24"/>
          <w:szCs w:val="24"/>
        </w:rPr>
        <w:t>ОБРАЗЦЫ ФОРМ ДЛЯ ЗАПОЛНЕНИЯ УЧАСТНИКАМИ РАЗМЕЩЕНИЯ ЗАКАЗА</w:t>
      </w:r>
    </w:p>
    <w:p w:rsidR="00891E76" w:rsidRDefault="00891E76" w:rsidP="00EB4432">
      <w:pPr>
        <w:spacing w:line="374" w:lineRule="exact"/>
        <w:rPr>
          <w:rFonts w:ascii="Times New Roman" w:eastAsia="Arial Unicode MS" w:hAnsi="Times New Roman"/>
          <w:b/>
          <w:bCs/>
          <w:color w:val="000000"/>
          <w:spacing w:val="-5"/>
        </w:rPr>
      </w:pPr>
    </w:p>
    <w:p w:rsidR="00891E76" w:rsidRDefault="00891E76" w:rsidP="00EB4432">
      <w:pPr>
        <w:spacing w:line="374" w:lineRule="exact"/>
        <w:rPr>
          <w:rFonts w:ascii="Times New Roman" w:eastAsia="Arial Unicode MS" w:hAnsi="Times New Roman"/>
          <w:b/>
          <w:bCs/>
          <w:color w:val="000000"/>
          <w:spacing w:val="-5"/>
        </w:rPr>
      </w:pPr>
    </w:p>
    <w:p w:rsidR="00891E76" w:rsidRDefault="00891E76" w:rsidP="00EB4432">
      <w:pPr>
        <w:spacing w:line="374" w:lineRule="exact"/>
        <w:rPr>
          <w:rFonts w:ascii="Times New Roman" w:eastAsia="Arial Unicode MS" w:hAnsi="Times New Roman"/>
          <w:b/>
          <w:bCs/>
          <w:color w:val="000000"/>
          <w:spacing w:val="-5"/>
        </w:rPr>
      </w:pPr>
    </w:p>
    <w:p w:rsidR="00891E76" w:rsidRDefault="00891E76" w:rsidP="00EB4432">
      <w:pPr>
        <w:spacing w:line="374" w:lineRule="exact"/>
        <w:rPr>
          <w:rFonts w:ascii="Times New Roman" w:eastAsia="Arial Unicode MS" w:hAnsi="Times New Roman"/>
          <w:b/>
          <w:bCs/>
          <w:color w:val="000000"/>
          <w:spacing w:val="-5"/>
        </w:rPr>
      </w:pPr>
    </w:p>
    <w:p w:rsidR="00891E76" w:rsidRDefault="00891E76" w:rsidP="00EB4432">
      <w:pPr>
        <w:spacing w:line="374" w:lineRule="exact"/>
        <w:rPr>
          <w:rFonts w:ascii="Times New Roman" w:eastAsia="Arial Unicode MS" w:hAnsi="Times New Roman"/>
          <w:b/>
          <w:bCs/>
          <w:color w:val="000000"/>
          <w:spacing w:val="-5"/>
        </w:rPr>
      </w:pPr>
    </w:p>
    <w:p w:rsidR="00891E76" w:rsidRDefault="00891E76" w:rsidP="00EB4432">
      <w:pPr>
        <w:tabs>
          <w:tab w:val="left" w:pos="2355"/>
        </w:tabs>
        <w:spacing w:line="374" w:lineRule="exact"/>
        <w:rPr>
          <w:rFonts w:ascii="Times New Roman" w:eastAsia="Arial Unicode MS" w:hAnsi="Times New Roman"/>
          <w:b/>
          <w:bCs/>
          <w:color w:val="000000"/>
          <w:spacing w:val="-5"/>
        </w:rPr>
      </w:pPr>
    </w:p>
    <w:p w:rsidR="00891E76" w:rsidRDefault="00891E76" w:rsidP="00EB4432">
      <w:pPr>
        <w:spacing w:line="374" w:lineRule="exact"/>
        <w:rPr>
          <w:rFonts w:ascii="Times New Roman" w:eastAsia="Arial Unicode MS" w:hAnsi="Times New Roman"/>
          <w:b/>
          <w:bCs/>
          <w:color w:val="000000"/>
          <w:spacing w:val="-5"/>
        </w:rPr>
      </w:pPr>
    </w:p>
    <w:p w:rsidR="00891E76" w:rsidRDefault="00891E76" w:rsidP="00D968A1">
      <w:pPr>
        <w:shd w:val="clear" w:color="auto" w:fill="FFFFFF"/>
        <w:spacing w:line="360" w:lineRule="auto"/>
        <w:rPr>
          <w:rFonts w:ascii="Times New Roman" w:hAnsi="Times New Roman"/>
          <w:b/>
          <w:bCs/>
          <w:color w:val="000000"/>
          <w:spacing w:val="-7"/>
        </w:rPr>
      </w:pPr>
    </w:p>
    <w:p w:rsidR="00891E76" w:rsidRDefault="00891E76" w:rsidP="00D968A1">
      <w:pPr>
        <w:shd w:val="clear" w:color="auto" w:fill="FFFFFF"/>
        <w:spacing w:line="360" w:lineRule="auto"/>
        <w:rPr>
          <w:rFonts w:ascii="Times New Roman" w:hAnsi="Times New Roman"/>
          <w:b/>
          <w:bCs/>
          <w:color w:val="000000"/>
          <w:spacing w:val="-7"/>
        </w:rPr>
      </w:pPr>
    </w:p>
    <w:p w:rsidR="00891E76" w:rsidRPr="00707CB2" w:rsidRDefault="00891E76" w:rsidP="00EB4432">
      <w:pPr>
        <w:shd w:val="clear" w:color="auto" w:fill="FFFFFF"/>
        <w:spacing w:line="360" w:lineRule="auto"/>
        <w:jc w:val="center"/>
        <w:rPr>
          <w:rFonts w:ascii="Times New Roman" w:hAnsi="Times New Roman"/>
        </w:rPr>
      </w:pPr>
      <w:r w:rsidRPr="00707CB2">
        <w:rPr>
          <w:rFonts w:ascii="Times New Roman" w:hAnsi="Times New Roman"/>
          <w:b/>
          <w:bCs/>
          <w:color w:val="000000"/>
          <w:spacing w:val="-7"/>
        </w:rPr>
        <w:lastRenderedPageBreak/>
        <w:t>ИНСТРУКЦИЯ УЧАСТНИКАМ РАЗМЕЩЕНИЯ ЗАКАЗА</w:t>
      </w:r>
    </w:p>
    <w:p w:rsidR="00891E76" w:rsidRPr="00707CB2" w:rsidRDefault="00891E76" w:rsidP="00EB4432">
      <w:pPr>
        <w:shd w:val="clear" w:color="auto" w:fill="FFFFFF"/>
        <w:spacing w:line="360" w:lineRule="auto"/>
        <w:ind w:left="10"/>
        <w:jc w:val="center"/>
        <w:rPr>
          <w:rFonts w:ascii="Times New Roman" w:hAnsi="Times New Roman"/>
        </w:rPr>
      </w:pPr>
      <w:r w:rsidRPr="00707CB2">
        <w:rPr>
          <w:rFonts w:ascii="Times New Roman" w:hAnsi="Times New Roman"/>
          <w:b/>
          <w:bCs/>
          <w:color w:val="000000"/>
          <w:spacing w:val="-10"/>
        </w:rPr>
        <w:t>ОБЩИЕ ПОЛОЖЕНИЯ</w:t>
      </w:r>
    </w:p>
    <w:p w:rsidR="00891E76" w:rsidRPr="00707CB2" w:rsidRDefault="00891E76" w:rsidP="00EB4432">
      <w:pPr>
        <w:shd w:val="clear" w:color="auto" w:fill="FFFFFF"/>
        <w:spacing w:before="125"/>
        <w:ind w:left="547"/>
        <w:rPr>
          <w:rFonts w:ascii="Times New Roman" w:hAnsi="Times New Roman"/>
        </w:rPr>
      </w:pPr>
      <w:r w:rsidRPr="00707CB2">
        <w:rPr>
          <w:rFonts w:ascii="Times New Roman" w:hAnsi="Times New Roman"/>
          <w:b/>
          <w:bCs/>
          <w:color w:val="000000"/>
          <w:spacing w:val="-6"/>
        </w:rPr>
        <w:t>1. Законодательное регулирование.</w:t>
      </w:r>
    </w:p>
    <w:p w:rsidR="00891E76" w:rsidRPr="00707CB2" w:rsidRDefault="00891E76" w:rsidP="00EB4432">
      <w:pPr>
        <w:shd w:val="clear" w:color="auto" w:fill="FFFFFF"/>
        <w:spacing w:line="240" w:lineRule="exact"/>
        <w:ind w:firstLine="547"/>
        <w:jc w:val="both"/>
        <w:rPr>
          <w:rFonts w:ascii="Times New Roman" w:hAnsi="Times New Roman"/>
        </w:rPr>
      </w:pPr>
      <w:r w:rsidRPr="00707CB2">
        <w:rPr>
          <w:rFonts w:ascii="Times New Roman" w:hAnsi="Times New Roman"/>
          <w:color w:val="000000"/>
          <w:spacing w:val="-7"/>
        </w:rPr>
        <w:t>1.1. Настоящая документация об открытом аукционе в электронной форме (далее -</w:t>
      </w:r>
      <w:r w:rsidRPr="00707CB2">
        <w:rPr>
          <w:rFonts w:ascii="Times New Roman" w:hAnsi="Times New Roman"/>
          <w:color w:val="000000"/>
          <w:spacing w:val="-3"/>
        </w:rPr>
        <w:t xml:space="preserve">документация) подготовлена в соответствии с положениями Гражданского кодекса Российской </w:t>
      </w:r>
      <w:r w:rsidRPr="00707CB2">
        <w:rPr>
          <w:rFonts w:ascii="Times New Roman" w:hAnsi="Times New Roman"/>
          <w:color w:val="000000"/>
          <w:spacing w:val="-6"/>
        </w:rPr>
        <w:t xml:space="preserve">Федерации, Федерального закона от 21 июля </w:t>
      </w:r>
      <w:smartTag w:uri="urn:schemas-microsoft-com:office:smarttags" w:element="metricconverter">
        <w:smartTagPr>
          <w:attr w:name="ProductID" w:val="2005 г"/>
        </w:smartTagPr>
        <w:r w:rsidRPr="00707CB2">
          <w:rPr>
            <w:rFonts w:ascii="Times New Roman" w:hAnsi="Times New Roman"/>
            <w:color w:val="000000"/>
            <w:spacing w:val="-6"/>
          </w:rPr>
          <w:t>2005 г</w:t>
        </w:r>
      </w:smartTag>
      <w:r w:rsidRPr="00707CB2">
        <w:rPr>
          <w:rFonts w:ascii="Times New Roman" w:hAnsi="Times New Roman"/>
          <w:color w:val="000000"/>
          <w:spacing w:val="-6"/>
        </w:rPr>
        <w:t xml:space="preserve">. № 94-ФЗ «О размещении заказов на поставки </w:t>
      </w:r>
      <w:r w:rsidRPr="00707CB2">
        <w:rPr>
          <w:rFonts w:ascii="Times New Roman" w:hAnsi="Times New Roman"/>
          <w:color w:val="000000"/>
          <w:spacing w:val="-5"/>
        </w:rPr>
        <w:t xml:space="preserve">товаров, выполнение работ, оказание услуг для государственных и муниципальных нужд» (далее </w:t>
      </w:r>
      <w:r w:rsidRPr="00707CB2">
        <w:rPr>
          <w:rFonts w:ascii="Times New Roman" w:hAnsi="Times New Roman"/>
          <w:color w:val="000000"/>
          <w:spacing w:val="-6"/>
        </w:rPr>
        <w:t xml:space="preserve">также - Федеральный закон), а также иным законодательством, регулирующим отношения, </w:t>
      </w:r>
      <w:r w:rsidRPr="00707CB2">
        <w:rPr>
          <w:rFonts w:ascii="Times New Roman" w:hAnsi="Times New Roman"/>
          <w:color w:val="000000"/>
          <w:spacing w:val="-10"/>
        </w:rPr>
        <w:t>связанные с размещением заказов.</w:t>
      </w:r>
    </w:p>
    <w:p w:rsidR="00891E76" w:rsidRPr="00707CB2" w:rsidRDefault="00891E76" w:rsidP="00EB4432">
      <w:pPr>
        <w:shd w:val="clear" w:color="auto" w:fill="FFFFFF"/>
        <w:spacing w:line="240" w:lineRule="exact"/>
        <w:ind w:left="10" w:right="14" w:firstLine="533"/>
        <w:jc w:val="both"/>
        <w:rPr>
          <w:rFonts w:ascii="Times New Roman" w:hAnsi="Times New Roman"/>
        </w:rPr>
      </w:pPr>
      <w:r w:rsidRPr="00707CB2">
        <w:rPr>
          <w:rFonts w:ascii="Times New Roman" w:hAnsi="Times New Roman"/>
          <w:color w:val="000000"/>
          <w:spacing w:val="-5"/>
        </w:rPr>
        <w:t xml:space="preserve">В части, прямо не урегулированной законодательством Российской Федерации, проведение </w:t>
      </w:r>
      <w:r w:rsidRPr="00707CB2">
        <w:rPr>
          <w:rFonts w:ascii="Times New Roman" w:hAnsi="Times New Roman"/>
          <w:color w:val="000000"/>
          <w:spacing w:val="-2"/>
        </w:rPr>
        <w:t xml:space="preserve">открытого аукциона в электронной форме (далее - электронный аукцион) на право заключить </w:t>
      </w:r>
      <w:r w:rsidRPr="00707CB2">
        <w:rPr>
          <w:rFonts w:ascii="Times New Roman" w:hAnsi="Times New Roman"/>
          <w:color w:val="000000"/>
          <w:spacing w:val="-9"/>
        </w:rPr>
        <w:t>муниципальный контракт (далее - контракт) регулируется настоящей документацией.</w:t>
      </w:r>
    </w:p>
    <w:p w:rsidR="00891E76" w:rsidRPr="00707CB2" w:rsidRDefault="00891E76" w:rsidP="00EB4432">
      <w:pPr>
        <w:shd w:val="clear" w:color="auto" w:fill="FFFFFF"/>
        <w:spacing w:before="245" w:line="245" w:lineRule="exact"/>
        <w:ind w:left="14" w:right="19" w:firstLine="523"/>
        <w:jc w:val="both"/>
        <w:rPr>
          <w:rFonts w:ascii="Times New Roman" w:hAnsi="Times New Roman"/>
        </w:rPr>
      </w:pPr>
      <w:r w:rsidRPr="00707CB2">
        <w:rPr>
          <w:rFonts w:ascii="Times New Roman" w:hAnsi="Times New Roman"/>
          <w:b/>
          <w:bCs/>
          <w:color w:val="000000"/>
          <w:spacing w:val="-2"/>
        </w:rPr>
        <w:t xml:space="preserve">2. Уполномоченный орган, заказчик, оператор электронной торговой </w:t>
      </w:r>
      <w:r w:rsidRPr="00707CB2">
        <w:rPr>
          <w:rFonts w:ascii="Times New Roman" w:hAnsi="Times New Roman"/>
          <w:b/>
          <w:bCs/>
          <w:color w:val="000000"/>
          <w:spacing w:val="-10"/>
        </w:rPr>
        <w:t>площадки.</w:t>
      </w:r>
    </w:p>
    <w:p w:rsidR="00891E76" w:rsidRPr="00707CB2" w:rsidRDefault="00891E76" w:rsidP="00EB4432">
      <w:pPr>
        <w:shd w:val="clear" w:color="auto" w:fill="FFFFFF"/>
        <w:spacing w:line="240" w:lineRule="exact"/>
        <w:ind w:left="14" w:right="14" w:firstLine="523"/>
        <w:jc w:val="both"/>
        <w:rPr>
          <w:rFonts w:ascii="Times New Roman" w:hAnsi="Times New Roman"/>
        </w:rPr>
      </w:pPr>
      <w:r>
        <w:rPr>
          <w:rFonts w:ascii="Times New Roman" w:hAnsi="Times New Roman"/>
          <w:color w:val="000000"/>
          <w:spacing w:val="-8"/>
        </w:rPr>
        <w:t>2.1. Заказчик, указанный</w:t>
      </w:r>
      <w:r w:rsidRPr="00707CB2">
        <w:rPr>
          <w:rFonts w:ascii="Times New Roman" w:hAnsi="Times New Roman"/>
          <w:color w:val="000000"/>
          <w:spacing w:val="-8"/>
        </w:rPr>
        <w:t xml:space="preserve"> в Информационной карте аукциона, проводят электронный аукцион, </w:t>
      </w:r>
      <w:r w:rsidRPr="00707CB2">
        <w:rPr>
          <w:rFonts w:ascii="Times New Roman" w:hAnsi="Times New Roman"/>
          <w:color w:val="000000"/>
          <w:spacing w:val="-5"/>
        </w:rPr>
        <w:t xml:space="preserve">предмет и условия которого указаны в Информационной карте аукциона, в соответствии с </w:t>
      </w:r>
      <w:r w:rsidRPr="00707CB2">
        <w:rPr>
          <w:rFonts w:ascii="Times New Roman" w:hAnsi="Times New Roman"/>
          <w:color w:val="000000"/>
          <w:spacing w:val="-10"/>
        </w:rPr>
        <w:t>процедурами, условиями и положениями настоящей документации.</w:t>
      </w:r>
    </w:p>
    <w:p w:rsidR="00891E76" w:rsidRPr="00707CB2" w:rsidRDefault="00891E76" w:rsidP="00EB4432">
      <w:pPr>
        <w:shd w:val="clear" w:color="auto" w:fill="FFFFFF"/>
        <w:spacing w:line="240" w:lineRule="exact"/>
        <w:ind w:left="10" w:right="29" w:firstLine="528"/>
        <w:jc w:val="both"/>
        <w:rPr>
          <w:rFonts w:ascii="Times New Roman" w:hAnsi="Times New Roman"/>
        </w:rPr>
      </w:pPr>
      <w:r w:rsidRPr="00707CB2">
        <w:rPr>
          <w:rFonts w:ascii="Times New Roman" w:hAnsi="Times New Roman"/>
          <w:color w:val="000000"/>
          <w:spacing w:val="-9"/>
        </w:rPr>
        <w:t xml:space="preserve">2.2. Оператор электронной торговой площадки, указанный в Информационной карте аукционе, </w:t>
      </w:r>
      <w:r w:rsidRPr="00707CB2">
        <w:rPr>
          <w:rFonts w:ascii="Times New Roman" w:hAnsi="Times New Roman"/>
          <w:color w:val="000000"/>
          <w:spacing w:val="-5"/>
        </w:rPr>
        <w:t xml:space="preserve">обеспечивает проведение электронного аукциона на своей электронной площадке на сайте в сети </w:t>
      </w:r>
      <w:r w:rsidRPr="00707CB2">
        <w:rPr>
          <w:rFonts w:ascii="Times New Roman" w:hAnsi="Times New Roman"/>
          <w:color w:val="000000"/>
          <w:spacing w:val="-10"/>
        </w:rPr>
        <w:t>«Интернет» в порядке, установленном Федеральным законом.</w:t>
      </w:r>
    </w:p>
    <w:p w:rsidR="00891E76" w:rsidRPr="00707CB2" w:rsidRDefault="00891E76" w:rsidP="00EB4432">
      <w:pPr>
        <w:shd w:val="clear" w:color="auto" w:fill="FFFFFF"/>
        <w:spacing w:before="245" w:line="240" w:lineRule="exact"/>
        <w:ind w:left="542"/>
        <w:rPr>
          <w:rFonts w:ascii="Times New Roman" w:hAnsi="Times New Roman"/>
        </w:rPr>
      </w:pPr>
      <w:r w:rsidRPr="00707CB2">
        <w:rPr>
          <w:rFonts w:ascii="Times New Roman" w:hAnsi="Times New Roman"/>
          <w:b/>
          <w:bCs/>
          <w:color w:val="000000"/>
          <w:spacing w:val="-6"/>
        </w:rPr>
        <w:t>4. Информационное обеспечение аукциона.</w:t>
      </w:r>
    </w:p>
    <w:p w:rsidR="00891E76" w:rsidRPr="00707CB2" w:rsidRDefault="00891E76" w:rsidP="00EB4432">
      <w:pPr>
        <w:shd w:val="clear" w:color="auto" w:fill="FFFFFF"/>
        <w:ind w:firstLine="542"/>
        <w:jc w:val="both"/>
        <w:rPr>
          <w:rFonts w:ascii="Times New Roman" w:hAnsi="Times New Roman"/>
        </w:rPr>
      </w:pPr>
      <w:r w:rsidRPr="00707CB2">
        <w:rPr>
          <w:rFonts w:ascii="Times New Roman" w:hAnsi="Times New Roman"/>
          <w:color w:val="000000"/>
          <w:spacing w:val="-2"/>
        </w:rPr>
        <w:t xml:space="preserve">4.1. Официальным сайтом в сети «Интернет» для размещения информации о проведении </w:t>
      </w:r>
      <w:r w:rsidRPr="00707CB2">
        <w:rPr>
          <w:rFonts w:ascii="Times New Roman" w:hAnsi="Times New Roman"/>
          <w:color w:val="000000"/>
          <w:spacing w:val="-7"/>
        </w:rPr>
        <w:t>электронного аукциона является адрес</w:t>
      </w:r>
      <w:r>
        <w:rPr>
          <w:rFonts w:ascii="Times New Roman" w:hAnsi="Times New Roman"/>
          <w:color w:val="000000"/>
          <w:spacing w:val="-7"/>
        </w:rPr>
        <w:t xml:space="preserve">: </w:t>
      </w:r>
      <w:hyperlink r:id="rId7" w:history="1">
        <w:r w:rsidRPr="00017AF3">
          <w:rPr>
            <w:rStyle w:val="a4"/>
            <w:rFonts w:ascii="Times New Roman" w:hAnsi="Times New Roman"/>
            <w:spacing w:val="-7"/>
            <w:lang w:val="en-US"/>
          </w:rPr>
          <w:t>www</w:t>
        </w:r>
        <w:r w:rsidRPr="00017AF3">
          <w:rPr>
            <w:rStyle w:val="a4"/>
            <w:rFonts w:ascii="Times New Roman" w:hAnsi="Times New Roman"/>
            <w:spacing w:val="-7"/>
          </w:rPr>
          <w:t>.</w:t>
        </w:r>
        <w:r w:rsidRPr="00017AF3">
          <w:rPr>
            <w:rStyle w:val="a4"/>
            <w:rFonts w:ascii="Times New Roman" w:hAnsi="Times New Roman"/>
            <w:spacing w:val="-7"/>
            <w:lang w:val="en-US"/>
          </w:rPr>
          <w:t>zakupki</w:t>
        </w:r>
        <w:r w:rsidRPr="00017AF3">
          <w:rPr>
            <w:rStyle w:val="a4"/>
            <w:rFonts w:ascii="Times New Roman" w:hAnsi="Times New Roman"/>
            <w:spacing w:val="-7"/>
          </w:rPr>
          <w:t>.</w:t>
        </w:r>
        <w:r w:rsidRPr="00017AF3">
          <w:rPr>
            <w:rStyle w:val="a4"/>
            <w:rFonts w:ascii="Times New Roman" w:hAnsi="Times New Roman"/>
            <w:spacing w:val="-7"/>
            <w:lang w:val="en-US"/>
          </w:rPr>
          <w:t>gov</w:t>
        </w:r>
        <w:r w:rsidRPr="00017AF3">
          <w:rPr>
            <w:rStyle w:val="a4"/>
            <w:rFonts w:ascii="Times New Roman" w:hAnsi="Times New Roman"/>
            <w:spacing w:val="-7"/>
          </w:rPr>
          <w:t>.</w:t>
        </w:r>
        <w:r w:rsidRPr="00017AF3">
          <w:rPr>
            <w:rStyle w:val="a4"/>
            <w:rFonts w:ascii="Times New Roman" w:hAnsi="Times New Roman"/>
            <w:spacing w:val="-7"/>
            <w:lang w:val="en-US"/>
          </w:rPr>
          <w:t>ru</w:t>
        </w:r>
      </w:hyperlink>
      <w:r>
        <w:rPr>
          <w:rFonts w:ascii="Times New Roman" w:hAnsi="Times New Roman"/>
          <w:color w:val="000000"/>
          <w:spacing w:val="-7"/>
        </w:rPr>
        <w:t xml:space="preserve"> (далее –официальный сайт), адрес электронной площадки</w:t>
      </w:r>
      <w:r w:rsidRPr="00707CB2">
        <w:rPr>
          <w:rFonts w:ascii="Times New Roman" w:hAnsi="Times New Roman"/>
          <w:color w:val="000000"/>
          <w:spacing w:val="-7"/>
        </w:rPr>
        <w:t xml:space="preserve">: </w:t>
      </w:r>
      <w:hyperlink r:id="rId8" w:history="1">
        <w:r w:rsidRPr="002B3C65">
          <w:rPr>
            <w:rStyle w:val="a4"/>
            <w:rFonts w:ascii="Times New Roman" w:hAnsi="Times New Roman"/>
            <w:b/>
            <w:spacing w:val="-12"/>
            <w:lang w:val="en-US"/>
          </w:rPr>
          <w:t>www</w:t>
        </w:r>
        <w:r w:rsidRPr="002B3C65">
          <w:rPr>
            <w:rStyle w:val="a4"/>
            <w:rFonts w:ascii="Times New Roman" w:hAnsi="Times New Roman"/>
            <w:b/>
            <w:spacing w:val="-12"/>
          </w:rPr>
          <w:t>.</w:t>
        </w:r>
        <w:r w:rsidRPr="002B3C65">
          <w:rPr>
            <w:rStyle w:val="a4"/>
            <w:rFonts w:ascii="Times New Roman" w:hAnsi="Times New Roman"/>
            <w:b/>
            <w:spacing w:val="-12"/>
            <w:lang w:val="en-US"/>
          </w:rPr>
          <w:t>sberbank</w:t>
        </w:r>
        <w:r w:rsidRPr="00FF447F">
          <w:rPr>
            <w:rStyle w:val="a4"/>
            <w:rFonts w:ascii="Times New Roman" w:hAnsi="Times New Roman"/>
            <w:b/>
            <w:spacing w:val="-12"/>
          </w:rPr>
          <w:t>-</w:t>
        </w:r>
        <w:r w:rsidRPr="002B3C65">
          <w:rPr>
            <w:rStyle w:val="a4"/>
            <w:rFonts w:ascii="Times New Roman" w:hAnsi="Times New Roman"/>
            <w:b/>
            <w:spacing w:val="-12"/>
            <w:lang w:val="en-US"/>
          </w:rPr>
          <w:t>ast</w:t>
        </w:r>
        <w:r w:rsidRPr="002B3C65">
          <w:rPr>
            <w:rStyle w:val="a4"/>
            <w:rFonts w:ascii="Times New Roman" w:hAnsi="Times New Roman"/>
            <w:b/>
            <w:spacing w:val="-12"/>
          </w:rPr>
          <w:t>.</w:t>
        </w:r>
        <w:r w:rsidRPr="002B3C65">
          <w:rPr>
            <w:rStyle w:val="a4"/>
            <w:rFonts w:ascii="Times New Roman" w:hAnsi="Times New Roman"/>
            <w:b/>
            <w:spacing w:val="-12"/>
            <w:lang w:val="en-US"/>
          </w:rPr>
          <w:t>ru</w:t>
        </w:r>
      </w:hyperlink>
      <w:r w:rsidRPr="00707CB2">
        <w:rPr>
          <w:rFonts w:ascii="Times New Roman" w:hAnsi="Times New Roman"/>
        </w:rPr>
        <w:t xml:space="preserve">  (</w:t>
      </w:r>
      <w:r w:rsidRPr="00707CB2">
        <w:rPr>
          <w:rFonts w:ascii="Times New Roman" w:hAnsi="Times New Roman"/>
          <w:color w:val="000000"/>
          <w:spacing w:val="-7"/>
        </w:rPr>
        <w:t>далее-</w:t>
      </w:r>
      <w:r>
        <w:rPr>
          <w:rFonts w:ascii="Times New Roman" w:hAnsi="Times New Roman"/>
          <w:color w:val="000000"/>
          <w:spacing w:val="-7"/>
        </w:rPr>
        <w:t>электронная площадка</w:t>
      </w:r>
      <w:r w:rsidRPr="00707CB2">
        <w:rPr>
          <w:rFonts w:ascii="Times New Roman" w:hAnsi="Times New Roman"/>
          <w:color w:val="000000"/>
          <w:spacing w:val="-12"/>
        </w:rPr>
        <w:t>).</w:t>
      </w:r>
    </w:p>
    <w:p w:rsidR="00891E76" w:rsidRPr="00707CB2" w:rsidRDefault="00891E76" w:rsidP="00EB4432">
      <w:pPr>
        <w:shd w:val="clear" w:color="auto" w:fill="FFFFFF"/>
        <w:spacing w:line="240" w:lineRule="exact"/>
        <w:ind w:left="10" w:right="29" w:firstLine="533"/>
        <w:jc w:val="both"/>
        <w:rPr>
          <w:rFonts w:ascii="Times New Roman" w:hAnsi="Times New Roman"/>
        </w:rPr>
      </w:pPr>
      <w:r w:rsidRPr="00707CB2">
        <w:rPr>
          <w:rFonts w:ascii="Times New Roman" w:hAnsi="Times New Roman"/>
          <w:color w:val="000000"/>
          <w:spacing w:val="-9"/>
        </w:rPr>
        <w:t xml:space="preserve">4.2. Извещение о проведении электронного аукциона размещается </w:t>
      </w:r>
      <w:r>
        <w:rPr>
          <w:rFonts w:ascii="Times New Roman" w:hAnsi="Times New Roman"/>
          <w:color w:val="000000"/>
          <w:spacing w:val="-9"/>
        </w:rPr>
        <w:t>специализированной организацией</w:t>
      </w:r>
      <w:r w:rsidRPr="00707CB2">
        <w:rPr>
          <w:rFonts w:ascii="Times New Roman" w:hAnsi="Times New Roman"/>
          <w:color w:val="000000"/>
          <w:spacing w:val="-10"/>
        </w:rPr>
        <w:t xml:space="preserve"> на официальном сайте в следующие сроки:</w:t>
      </w:r>
    </w:p>
    <w:p w:rsidR="00891E76" w:rsidRPr="00707CB2" w:rsidRDefault="00891E76" w:rsidP="00EB4432">
      <w:pPr>
        <w:shd w:val="clear" w:color="auto" w:fill="FFFFFF"/>
        <w:spacing w:before="5" w:line="240" w:lineRule="exact"/>
        <w:ind w:left="14" w:right="19" w:firstLine="518"/>
        <w:jc w:val="both"/>
        <w:rPr>
          <w:rFonts w:ascii="Times New Roman" w:hAnsi="Times New Roman"/>
        </w:rPr>
      </w:pPr>
      <w:r w:rsidRPr="00707CB2">
        <w:rPr>
          <w:rFonts w:ascii="Times New Roman" w:hAnsi="Times New Roman"/>
          <w:color w:val="000000"/>
          <w:spacing w:val="-1"/>
        </w:rPr>
        <w:t xml:space="preserve">- не менее чем за семь дней до даты окончания подачи заявок на участие в электронном </w:t>
      </w:r>
      <w:r w:rsidRPr="00707CB2">
        <w:rPr>
          <w:rFonts w:ascii="Times New Roman" w:hAnsi="Times New Roman"/>
          <w:color w:val="000000"/>
          <w:spacing w:val="-5"/>
        </w:rPr>
        <w:t xml:space="preserve">аукционе если начальная (максимальная) цена контракта (цена) лота не превышает три миллиона </w:t>
      </w:r>
      <w:r w:rsidRPr="00707CB2">
        <w:rPr>
          <w:rFonts w:ascii="Times New Roman" w:hAnsi="Times New Roman"/>
          <w:color w:val="000000"/>
          <w:spacing w:val="-14"/>
        </w:rPr>
        <w:t>рублей;</w:t>
      </w:r>
    </w:p>
    <w:p w:rsidR="00891E76" w:rsidRPr="00707CB2" w:rsidRDefault="00891E76" w:rsidP="00EB4432">
      <w:pPr>
        <w:shd w:val="clear" w:color="auto" w:fill="FFFFFF"/>
        <w:spacing w:before="5" w:line="240" w:lineRule="exact"/>
        <w:ind w:left="14" w:right="10" w:firstLine="518"/>
        <w:jc w:val="both"/>
        <w:rPr>
          <w:rFonts w:ascii="Times New Roman" w:hAnsi="Times New Roman"/>
        </w:rPr>
      </w:pPr>
      <w:r w:rsidRPr="00707CB2">
        <w:rPr>
          <w:rFonts w:ascii="Times New Roman" w:hAnsi="Times New Roman"/>
          <w:color w:val="000000"/>
          <w:spacing w:val="-5"/>
        </w:rPr>
        <w:t xml:space="preserve">- не менее чем за двадцать дней до даты окончания подачи заявок на участие в электронном </w:t>
      </w:r>
      <w:r w:rsidRPr="00707CB2">
        <w:rPr>
          <w:rFonts w:ascii="Times New Roman" w:hAnsi="Times New Roman"/>
          <w:color w:val="000000"/>
          <w:spacing w:val="-2"/>
        </w:rPr>
        <w:t xml:space="preserve">аукционе если начальная (максимальная) цена контракта (цена) лота превышает три миллиона </w:t>
      </w:r>
      <w:r w:rsidRPr="00707CB2">
        <w:rPr>
          <w:rFonts w:ascii="Times New Roman" w:hAnsi="Times New Roman"/>
          <w:color w:val="000000"/>
          <w:spacing w:val="-15"/>
        </w:rPr>
        <w:t>рублей.</w:t>
      </w:r>
    </w:p>
    <w:p w:rsidR="00891E76" w:rsidRPr="00707CB2" w:rsidRDefault="00891E76" w:rsidP="00EB4432">
      <w:pPr>
        <w:shd w:val="clear" w:color="auto" w:fill="FFFFFF"/>
        <w:spacing w:before="226" w:line="245" w:lineRule="exact"/>
        <w:ind w:left="538"/>
        <w:rPr>
          <w:rFonts w:ascii="Times New Roman" w:hAnsi="Times New Roman"/>
        </w:rPr>
      </w:pPr>
      <w:r w:rsidRPr="00707CB2">
        <w:rPr>
          <w:rFonts w:ascii="Times New Roman" w:hAnsi="Times New Roman"/>
          <w:b/>
          <w:bCs/>
          <w:color w:val="000000"/>
          <w:spacing w:val="-5"/>
        </w:rPr>
        <w:t>5. Требования к участникам размещения заказа.</w:t>
      </w:r>
    </w:p>
    <w:p w:rsidR="00891E76" w:rsidRPr="00707CB2" w:rsidRDefault="00891E76" w:rsidP="00EB4432">
      <w:pPr>
        <w:shd w:val="clear" w:color="auto" w:fill="FFFFFF"/>
        <w:spacing w:line="245" w:lineRule="exact"/>
        <w:ind w:left="10" w:right="10" w:firstLine="533"/>
        <w:jc w:val="both"/>
        <w:rPr>
          <w:rFonts w:ascii="Times New Roman" w:hAnsi="Times New Roman"/>
        </w:rPr>
      </w:pPr>
      <w:r w:rsidRPr="00707CB2">
        <w:rPr>
          <w:rFonts w:ascii="Times New Roman" w:hAnsi="Times New Roman"/>
          <w:color w:val="000000"/>
          <w:spacing w:val="-4"/>
        </w:rPr>
        <w:t xml:space="preserve">5.1. В настоящем электронном аукционе может принять участие любое юридическое лицо </w:t>
      </w:r>
      <w:r w:rsidRPr="00707CB2">
        <w:rPr>
          <w:rFonts w:ascii="Times New Roman" w:hAnsi="Times New Roman"/>
          <w:color w:val="000000"/>
          <w:spacing w:val="-7"/>
        </w:rPr>
        <w:t xml:space="preserve">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w:t>
      </w:r>
      <w:r w:rsidRPr="00707CB2">
        <w:rPr>
          <w:rFonts w:ascii="Times New Roman" w:hAnsi="Times New Roman"/>
          <w:color w:val="000000"/>
          <w:spacing w:val="-12"/>
        </w:rPr>
        <w:t>предприниматель.</w:t>
      </w:r>
    </w:p>
    <w:p w:rsidR="00891E76" w:rsidRPr="00707CB2" w:rsidRDefault="00891E76" w:rsidP="00EB4432">
      <w:pPr>
        <w:shd w:val="clear" w:color="auto" w:fill="FFFFFF"/>
        <w:spacing w:line="245" w:lineRule="exact"/>
        <w:ind w:left="542"/>
        <w:rPr>
          <w:rFonts w:ascii="Times New Roman" w:hAnsi="Times New Roman"/>
        </w:rPr>
      </w:pPr>
      <w:r w:rsidRPr="00707CB2">
        <w:rPr>
          <w:rFonts w:ascii="Times New Roman" w:hAnsi="Times New Roman"/>
          <w:color w:val="000000"/>
          <w:spacing w:val="-10"/>
        </w:rPr>
        <w:t>5.2. Участник размещения заказа должен соответствовать следующим требованиям:</w:t>
      </w:r>
    </w:p>
    <w:p w:rsidR="00891E76" w:rsidRPr="00707CB2" w:rsidRDefault="00891E76" w:rsidP="00EB4432">
      <w:pPr>
        <w:shd w:val="clear" w:color="auto" w:fill="FFFFFF"/>
        <w:spacing w:line="245" w:lineRule="exact"/>
        <w:ind w:left="14" w:right="14" w:firstLine="523"/>
        <w:jc w:val="both"/>
        <w:rPr>
          <w:rFonts w:ascii="Times New Roman" w:hAnsi="Times New Roman"/>
        </w:rPr>
      </w:pPr>
      <w:r w:rsidRPr="00707CB2">
        <w:rPr>
          <w:rFonts w:ascii="Times New Roman" w:hAnsi="Times New Roman"/>
          <w:color w:val="000000"/>
          <w:spacing w:val="-8"/>
        </w:rPr>
        <w:t xml:space="preserve">- требованиям, устанавливаемым в соответствии с законодательством Российской Федерации </w:t>
      </w:r>
      <w:r w:rsidRPr="00707CB2">
        <w:rPr>
          <w:rFonts w:ascii="Times New Roman" w:hAnsi="Times New Roman"/>
          <w:color w:val="000000"/>
          <w:spacing w:val="-3"/>
        </w:rPr>
        <w:t xml:space="preserve">к лицам, осуществляющим поставки товаров (выполнение работ, оказание услуг), являющихся </w:t>
      </w:r>
      <w:r w:rsidRPr="00707CB2">
        <w:rPr>
          <w:rFonts w:ascii="Times New Roman" w:hAnsi="Times New Roman"/>
          <w:color w:val="000000"/>
          <w:spacing w:val="-6"/>
        </w:rPr>
        <w:t xml:space="preserve">предметом электронного аукциона, в том числе требованиям, установленным в Информационной </w:t>
      </w:r>
      <w:r w:rsidRPr="00707CB2">
        <w:rPr>
          <w:rFonts w:ascii="Times New Roman" w:hAnsi="Times New Roman"/>
          <w:color w:val="000000"/>
          <w:spacing w:val="-12"/>
        </w:rPr>
        <w:t>карте аукциона;</w:t>
      </w:r>
    </w:p>
    <w:p w:rsidR="00891E76" w:rsidRPr="00707CB2" w:rsidRDefault="00891E76" w:rsidP="00EB4432">
      <w:pPr>
        <w:shd w:val="clear" w:color="auto" w:fill="FFFFFF"/>
        <w:spacing w:before="5" w:line="245" w:lineRule="exact"/>
        <w:ind w:left="14" w:right="14" w:firstLine="523"/>
        <w:jc w:val="both"/>
        <w:rPr>
          <w:rFonts w:ascii="Times New Roman" w:hAnsi="Times New Roman"/>
        </w:rPr>
      </w:pPr>
      <w:r w:rsidRPr="00707CB2">
        <w:rPr>
          <w:rFonts w:ascii="Times New Roman" w:hAnsi="Times New Roman"/>
          <w:color w:val="000000"/>
          <w:spacing w:val="-7"/>
        </w:rPr>
        <w:t xml:space="preserve">- непроведение ликвидации участника размещения заказа - юридического лица и отсутствие </w:t>
      </w:r>
      <w:r w:rsidRPr="00707CB2">
        <w:rPr>
          <w:rFonts w:ascii="Times New Roman" w:hAnsi="Times New Roman"/>
          <w:color w:val="000000"/>
          <w:spacing w:val="-1"/>
        </w:rPr>
        <w:t xml:space="preserve">решения арбитражного суда о признании участника размещения заказа - юридического лица, </w:t>
      </w:r>
      <w:r w:rsidRPr="00707CB2">
        <w:rPr>
          <w:rFonts w:ascii="Times New Roman" w:hAnsi="Times New Roman"/>
          <w:color w:val="000000"/>
          <w:spacing w:val="-10"/>
        </w:rPr>
        <w:t>индивидуального предпринимателя банкротом и об открытии конкурсного производства;</w:t>
      </w:r>
    </w:p>
    <w:p w:rsidR="00891E76" w:rsidRPr="00707CB2" w:rsidRDefault="00891E76" w:rsidP="00EB4432">
      <w:pPr>
        <w:shd w:val="clear" w:color="auto" w:fill="FFFFFF"/>
        <w:spacing w:before="5" w:line="245" w:lineRule="exact"/>
        <w:ind w:firstLine="538"/>
        <w:jc w:val="both"/>
        <w:rPr>
          <w:rFonts w:ascii="Times New Roman" w:hAnsi="Times New Roman"/>
        </w:rPr>
      </w:pPr>
      <w:r w:rsidRPr="00707CB2">
        <w:rPr>
          <w:rFonts w:ascii="Times New Roman" w:hAnsi="Times New Roman"/>
          <w:color w:val="000000"/>
          <w:spacing w:val="-8"/>
        </w:rPr>
        <w:t xml:space="preserve">-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w:t>
      </w:r>
      <w:r w:rsidRPr="00707CB2">
        <w:rPr>
          <w:rFonts w:ascii="Times New Roman" w:hAnsi="Times New Roman"/>
          <w:color w:val="000000"/>
          <w:spacing w:val="-10"/>
        </w:rPr>
        <w:t>участие в электронном аукционе;</w:t>
      </w:r>
    </w:p>
    <w:p w:rsidR="00891E76" w:rsidRPr="00707CB2" w:rsidRDefault="00891E76" w:rsidP="00EB4432">
      <w:pPr>
        <w:shd w:val="clear" w:color="auto" w:fill="FFFFFF"/>
        <w:spacing w:before="5" w:line="240" w:lineRule="exact"/>
        <w:ind w:right="5" w:firstLine="523"/>
        <w:jc w:val="both"/>
        <w:rPr>
          <w:rFonts w:ascii="Times New Roman" w:hAnsi="Times New Roman"/>
        </w:rPr>
      </w:pPr>
      <w:r w:rsidRPr="00707CB2">
        <w:rPr>
          <w:rFonts w:ascii="Times New Roman" w:hAnsi="Times New Roman"/>
          <w:color w:val="000000"/>
          <w:spacing w:val="-8"/>
        </w:rPr>
        <w:lastRenderedPageBreak/>
        <w:t xml:space="preserve">- отсутствие у участника размещения заказа задолженности по начисленным налогам, сборам </w:t>
      </w:r>
      <w:r w:rsidRPr="00707CB2">
        <w:rPr>
          <w:rFonts w:ascii="Times New Roman" w:hAnsi="Times New Roman"/>
          <w:color w:val="000000"/>
          <w:spacing w:val="-5"/>
        </w:rPr>
        <w:t xml:space="preserve">и иным обязательным платежам в бюджеты любого уровня или государственные внебюджетные </w:t>
      </w:r>
      <w:r w:rsidRPr="00707CB2">
        <w:rPr>
          <w:rFonts w:ascii="Times New Roman" w:hAnsi="Times New Roman"/>
          <w:color w:val="000000"/>
          <w:spacing w:val="-4"/>
        </w:rPr>
        <w:t xml:space="preserve">фонды за прошедший календарный год, размер которой превышает двадцать пять процентов </w:t>
      </w:r>
      <w:r w:rsidRPr="00707CB2">
        <w:rPr>
          <w:rFonts w:ascii="Times New Roman" w:hAnsi="Times New Roman"/>
          <w:color w:val="000000"/>
          <w:spacing w:val="-9"/>
        </w:rPr>
        <w:t xml:space="preserve">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w:t>
      </w:r>
      <w:r w:rsidRPr="00707CB2">
        <w:rPr>
          <w:rFonts w:ascii="Times New Roman" w:hAnsi="Times New Roman"/>
          <w:color w:val="000000"/>
          <w:spacing w:val="-4"/>
        </w:rPr>
        <w:t xml:space="preserve">установленному требованию в случае, если он обжалует наличие указанной задолженности в </w:t>
      </w:r>
      <w:r w:rsidRPr="00707CB2">
        <w:rPr>
          <w:rFonts w:ascii="Times New Roman" w:hAnsi="Times New Roman"/>
          <w:color w:val="000000"/>
          <w:spacing w:val="-2"/>
        </w:rPr>
        <w:t xml:space="preserve">соответствии с законодательством Российской Федерации и решение по такой жалобе на день </w:t>
      </w:r>
      <w:r w:rsidRPr="00707CB2">
        <w:rPr>
          <w:rFonts w:ascii="Times New Roman" w:hAnsi="Times New Roman"/>
          <w:color w:val="000000"/>
          <w:spacing w:val="-10"/>
        </w:rPr>
        <w:t>рассмотрения заявки на участие в электронном аукционе не принято.</w:t>
      </w:r>
    </w:p>
    <w:p w:rsidR="00891E76" w:rsidRPr="00707CB2" w:rsidRDefault="00891E76" w:rsidP="00EB4432">
      <w:pPr>
        <w:shd w:val="clear" w:color="auto" w:fill="FFFFFF"/>
        <w:spacing w:line="240" w:lineRule="exact"/>
        <w:ind w:left="547"/>
        <w:jc w:val="both"/>
        <w:rPr>
          <w:rFonts w:ascii="Times New Roman" w:hAnsi="Times New Roman"/>
        </w:rPr>
      </w:pPr>
      <w:r w:rsidRPr="00707CB2">
        <w:rPr>
          <w:rFonts w:ascii="Times New Roman" w:hAnsi="Times New Roman"/>
          <w:color w:val="000000"/>
          <w:spacing w:val="-10"/>
        </w:rPr>
        <w:t>5.3. Заказчик, уполномоченный орган  вправе также установить следующие требования к участникам размещения заказа:</w:t>
      </w:r>
    </w:p>
    <w:p w:rsidR="00891E76" w:rsidRPr="00707CB2" w:rsidRDefault="00891E76" w:rsidP="00EB4432">
      <w:pPr>
        <w:shd w:val="clear" w:color="auto" w:fill="FFFFFF"/>
        <w:spacing w:before="5" w:line="240" w:lineRule="exact"/>
        <w:ind w:left="14" w:right="10" w:firstLine="523"/>
        <w:jc w:val="both"/>
        <w:rPr>
          <w:rFonts w:ascii="Times New Roman" w:hAnsi="Times New Roman"/>
        </w:rPr>
      </w:pPr>
      <w:r w:rsidRPr="00707CB2">
        <w:rPr>
          <w:rFonts w:ascii="Times New Roman" w:hAnsi="Times New Roman"/>
          <w:color w:val="000000"/>
          <w:spacing w:val="-5"/>
        </w:rPr>
        <w:t xml:space="preserve">-обладание участниками размещения заказа исключительными правами на объекты </w:t>
      </w:r>
      <w:r w:rsidRPr="00707CB2">
        <w:rPr>
          <w:rFonts w:ascii="Times New Roman" w:hAnsi="Times New Roman"/>
          <w:color w:val="000000"/>
          <w:spacing w:val="-8"/>
        </w:rPr>
        <w:t xml:space="preserve">интеллектуальной собственности, если в связи с исполнением контракта заказчик приобретает права </w:t>
      </w:r>
      <w:r w:rsidRPr="00707CB2">
        <w:rPr>
          <w:rFonts w:ascii="Times New Roman" w:hAnsi="Times New Roman"/>
          <w:color w:val="000000"/>
          <w:spacing w:val="-10"/>
        </w:rPr>
        <w:t>на объекты интеллектуальной собственности;</w:t>
      </w:r>
    </w:p>
    <w:p w:rsidR="00891E76" w:rsidRPr="00707CB2" w:rsidRDefault="00891E76" w:rsidP="00EB4432">
      <w:pPr>
        <w:shd w:val="clear" w:color="auto" w:fill="FFFFFF"/>
        <w:spacing w:line="240" w:lineRule="exact"/>
        <w:ind w:left="5" w:right="14" w:firstLine="533"/>
        <w:jc w:val="both"/>
        <w:rPr>
          <w:rFonts w:ascii="Times New Roman" w:hAnsi="Times New Roman"/>
        </w:rPr>
      </w:pPr>
      <w:r w:rsidRPr="00707CB2">
        <w:rPr>
          <w:rFonts w:ascii="Times New Roman" w:hAnsi="Times New Roman"/>
          <w:color w:val="000000"/>
          <w:spacing w:val="-5"/>
        </w:rPr>
        <w:t xml:space="preserve">- отсутствие в реестре недобросовестных поставщиков сведении об участниках размещения </w:t>
      </w:r>
      <w:r w:rsidRPr="00707CB2">
        <w:rPr>
          <w:rFonts w:ascii="Times New Roman" w:hAnsi="Times New Roman"/>
          <w:color w:val="000000"/>
          <w:spacing w:val="-11"/>
        </w:rPr>
        <w:t>заказа.</w:t>
      </w:r>
    </w:p>
    <w:p w:rsidR="00891E76" w:rsidRPr="00707CB2" w:rsidRDefault="00891E76" w:rsidP="00EB4432">
      <w:pPr>
        <w:shd w:val="clear" w:color="auto" w:fill="FFFFFF"/>
        <w:spacing w:line="240" w:lineRule="exact"/>
        <w:ind w:left="547"/>
        <w:rPr>
          <w:rFonts w:ascii="Times New Roman" w:hAnsi="Times New Roman"/>
        </w:rPr>
      </w:pPr>
      <w:r w:rsidRPr="00707CB2">
        <w:rPr>
          <w:rFonts w:ascii="Times New Roman" w:hAnsi="Times New Roman"/>
          <w:color w:val="000000"/>
          <w:spacing w:val="-10"/>
        </w:rPr>
        <w:t>Соответствующие требования указываются в Информационной карте аукциона.</w:t>
      </w:r>
    </w:p>
    <w:p w:rsidR="00891E76" w:rsidRPr="00707CB2" w:rsidRDefault="00891E76" w:rsidP="00EB4432">
      <w:pPr>
        <w:shd w:val="clear" w:color="auto" w:fill="FFFFFF"/>
        <w:spacing w:before="235" w:line="240" w:lineRule="exact"/>
        <w:ind w:left="547"/>
        <w:rPr>
          <w:rFonts w:ascii="Times New Roman" w:hAnsi="Times New Roman"/>
        </w:rPr>
      </w:pPr>
      <w:r w:rsidRPr="00707CB2">
        <w:rPr>
          <w:rFonts w:ascii="Times New Roman" w:hAnsi="Times New Roman"/>
          <w:b/>
          <w:bCs/>
          <w:color w:val="000000"/>
          <w:spacing w:val="-11"/>
        </w:rPr>
        <w:t>6. Отстранение от участия в электронном аукционе.</w:t>
      </w:r>
    </w:p>
    <w:p w:rsidR="00891E76" w:rsidRPr="00707CB2" w:rsidRDefault="00891E76" w:rsidP="00EB4432">
      <w:pPr>
        <w:shd w:val="clear" w:color="auto" w:fill="FFFFFF"/>
        <w:spacing w:line="240" w:lineRule="exact"/>
        <w:ind w:left="10" w:right="19" w:firstLine="533"/>
        <w:jc w:val="both"/>
        <w:rPr>
          <w:rFonts w:ascii="Times New Roman" w:hAnsi="Times New Roman"/>
        </w:rPr>
      </w:pPr>
      <w:r w:rsidRPr="00707CB2">
        <w:rPr>
          <w:rFonts w:ascii="Times New Roman" w:hAnsi="Times New Roman"/>
          <w:color w:val="000000"/>
        </w:rPr>
        <w:t xml:space="preserve">6.1. Заказчик, уполномоченный орган, комиссия обязаны отстранить участника размещения заказа от участия в </w:t>
      </w:r>
      <w:r w:rsidRPr="00707CB2">
        <w:rPr>
          <w:rFonts w:ascii="Times New Roman" w:hAnsi="Times New Roman"/>
          <w:color w:val="000000"/>
          <w:spacing w:val="-9"/>
        </w:rPr>
        <w:t xml:space="preserve">электронном аукционе на любом этапе его проведения вплоть до заключения контракта в следующих </w:t>
      </w:r>
      <w:r w:rsidRPr="00707CB2">
        <w:rPr>
          <w:rFonts w:ascii="Times New Roman" w:hAnsi="Times New Roman"/>
          <w:color w:val="000000"/>
          <w:spacing w:val="-14"/>
        </w:rPr>
        <w:t>случаях:</w:t>
      </w:r>
    </w:p>
    <w:p w:rsidR="00891E76" w:rsidRPr="00707CB2" w:rsidRDefault="00891E76" w:rsidP="00EB4432">
      <w:pPr>
        <w:shd w:val="clear" w:color="auto" w:fill="FFFFFF"/>
        <w:spacing w:before="14" w:line="240" w:lineRule="exact"/>
        <w:ind w:right="24" w:firstLine="509"/>
        <w:jc w:val="both"/>
        <w:rPr>
          <w:rFonts w:ascii="Times New Roman" w:hAnsi="Times New Roman"/>
        </w:rPr>
      </w:pPr>
      <w:r w:rsidRPr="00707CB2">
        <w:rPr>
          <w:rFonts w:ascii="Times New Roman" w:hAnsi="Times New Roman"/>
          <w:color w:val="000000"/>
          <w:spacing w:val="-3"/>
        </w:rPr>
        <w:t xml:space="preserve">- установления недостоверности сведений, содержащихся в документах, представленных </w:t>
      </w:r>
      <w:r w:rsidRPr="00707CB2">
        <w:rPr>
          <w:rFonts w:ascii="Times New Roman" w:hAnsi="Times New Roman"/>
          <w:color w:val="000000"/>
          <w:spacing w:val="-8"/>
        </w:rPr>
        <w:t xml:space="preserve">участником размещения заказа в составе заявки на участие в электронном аукционе в соответствии с </w:t>
      </w:r>
      <w:r w:rsidRPr="00707CB2">
        <w:rPr>
          <w:rFonts w:ascii="Times New Roman" w:hAnsi="Times New Roman"/>
          <w:color w:val="000000"/>
          <w:spacing w:val="-11"/>
        </w:rPr>
        <w:t>требованиями Информационной карты аукциона;</w:t>
      </w:r>
    </w:p>
    <w:p w:rsidR="00891E76" w:rsidRPr="00707CB2" w:rsidRDefault="00891E76" w:rsidP="00EB4432">
      <w:pPr>
        <w:shd w:val="clear" w:color="auto" w:fill="FFFFFF"/>
        <w:spacing w:before="14" w:line="240" w:lineRule="exact"/>
        <w:ind w:left="5" w:right="10" w:firstLine="504"/>
        <w:jc w:val="both"/>
        <w:rPr>
          <w:rFonts w:ascii="Times New Roman" w:hAnsi="Times New Roman"/>
        </w:rPr>
      </w:pPr>
      <w:r w:rsidRPr="00707CB2">
        <w:rPr>
          <w:rFonts w:ascii="Times New Roman" w:hAnsi="Times New Roman"/>
          <w:color w:val="000000"/>
          <w:spacing w:val="-5"/>
        </w:rPr>
        <w:t xml:space="preserve">- установления факта проведения ликвидации участника размещения заказа юридического </w:t>
      </w:r>
      <w:r w:rsidRPr="00707CB2">
        <w:rPr>
          <w:rFonts w:ascii="Times New Roman" w:hAnsi="Times New Roman"/>
          <w:color w:val="000000"/>
          <w:spacing w:val="-1"/>
        </w:rPr>
        <w:t>лица или принятия арбитражным судом решения о признании участника размещения заказа -</w:t>
      </w:r>
      <w:r w:rsidRPr="00707CB2">
        <w:rPr>
          <w:rFonts w:ascii="Times New Roman" w:hAnsi="Times New Roman"/>
          <w:color w:val="000000"/>
          <w:spacing w:val="-4"/>
        </w:rPr>
        <w:t xml:space="preserve">юридического лица, индивидуального предпринимателя банкротом и об открытии конкурсного </w:t>
      </w:r>
      <w:r w:rsidRPr="00707CB2">
        <w:rPr>
          <w:rFonts w:ascii="Times New Roman" w:hAnsi="Times New Roman"/>
          <w:color w:val="000000"/>
          <w:spacing w:val="-12"/>
        </w:rPr>
        <w:t>производства;</w:t>
      </w:r>
    </w:p>
    <w:p w:rsidR="00891E76" w:rsidRPr="00707CB2" w:rsidRDefault="00891E76" w:rsidP="00EB4432">
      <w:pPr>
        <w:shd w:val="clear" w:color="auto" w:fill="FFFFFF"/>
        <w:spacing w:before="10" w:line="240" w:lineRule="exact"/>
        <w:ind w:left="14" w:right="29" w:firstLine="504"/>
        <w:jc w:val="both"/>
        <w:rPr>
          <w:rFonts w:ascii="Times New Roman" w:hAnsi="Times New Roman"/>
        </w:rPr>
      </w:pPr>
      <w:r w:rsidRPr="00707CB2">
        <w:rPr>
          <w:rFonts w:ascii="Times New Roman" w:hAnsi="Times New Roman"/>
          <w:color w:val="000000"/>
          <w:spacing w:val="-9"/>
        </w:rPr>
        <w:t xml:space="preserve">- установления факта приостановления деятельности участника размещения заказа в порядке, </w:t>
      </w:r>
      <w:r w:rsidRPr="00707CB2">
        <w:rPr>
          <w:rFonts w:ascii="Times New Roman" w:hAnsi="Times New Roman"/>
          <w:color w:val="000000"/>
          <w:spacing w:val="-10"/>
        </w:rPr>
        <w:t>предусмотренном Кодексом Российской Федерации об административных правонарушениях;</w:t>
      </w:r>
    </w:p>
    <w:p w:rsidR="00891E76" w:rsidRPr="00707CB2" w:rsidRDefault="00891E76" w:rsidP="00EB4432">
      <w:pPr>
        <w:shd w:val="clear" w:color="auto" w:fill="FFFFFF"/>
        <w:spacing w:before="14" w:line="240" w:lineRule="exact"/>
        <w:ind w:left="10" w:right="24" w:firstLine="499"/>
        <w:jc w:val="both"/>
        <w:rPr>
          <w:rFonts w:ascii="Times New Roman" w:hAnsi="Times New Roman"/>
        </w:rPr>
      </w:pPr>
      <w:r w:rsidRPr="00707CB2">
        <w:rPr>
          <w:rFonts w:ascii="Times New Roman" w:hAnsi="Times New Roman"/>
          <w:color w:val="000000"/>
          <w:spacing w:val="-5"/>
        </w:rPr>
        <w:t xml:space="preserve">- установления факта наличия у участника размещения заказа задолженности по </w:t>
      </w:r>
      <w:r w:rsidRPr="00707CB2">
        <w:rPr>
          <w:rFonts w:ascii="Times New Roman" w:hAnsi="Times New Roman"/>
          <w:color w:val="000000"/>
          <w:spacing w:val="-2"/>
        </w:rPr>
        <w:t xml:space="preserve">начисленным налогам, сборам и иным обязательным платежам в бюджеты любого уровня или </w:t>
      </w:r>
      <w:r w:rsidRPr="00707CB2">
        <w:rPr>
          <w:rFonts w:ascii="Times New Roman" w:hAnsi="Times New Roman"/>
          <w:color w:val="000000"/>
          <w:spacing w:val="-9"/>
        </w:rPr>
        <w:t xml:space="preserve">государственные внебюджетные фонды за прошедший календарный год, размер которой превышает </w:t>
      </w:r>
      <w:r w:rsidRPr="00707CB2">
        <w:rPr>
          <w:rFonts w:ascii="Times New Roman" w:hAnsi="Times New Roman"/>
          <w:color w:val="000000"/>
          <w:spacing w:val="-8"/>
        </w:rPr>
        <w:t xml:space="preserve">двадцать пять процентов балансовой стоимости активов такого участника по данным бухгалтерской </w:t>
      </w:r>
      <w:r w:rsidRPr="00707CB2">
        <w:rPr>
          <w:rFonts w:ascii="Times New Roman" w:hAnsi="Times New Roman"/>
          <w:color w:val="000000"/>
          <w:spacing w:val="-5"/>
        </w:rPr>
        <w:t xml:space="preserve">отчетности за последний завершенный отчетный период, при условии, что участник размещения </w:t>
      </w:r>
      <w:r w:rsidRPr="00707CB2">
        <w:rPr>
          <w:rFonts w:ascii="Times New Roman" w:hAnsi="Times New Roman"/>
          <w:color w:val="000000"/>
          <w:spacing w:val="-8"/>
        </w:rPr>
        <w:t xml:space="preserve">заказа не обжалует наличие указанной задолженности в соответствии с законодательством </w:t>
      </w:r>
      <w:r w:rsidRPr="00707CB2">
        <w:rPr>
          <w:rFonts w:ascii="Times New Roman" w:hAnsi="Times New Roman"/>
          <w:color w:val="000000"/>
          <w:spacing w:val="-12"/>
        </w:rPr>
        <w:t>Российской Федерации.</w:t>
      </w:r>
    </w:p>
    <w:p w:rsidR="00891E76" w:rsidRPr="00707CB2" w:rsidRDefault="00891E76" w:rsidP="00EB4432">
      <w:pPr>
        <w:shd w:val="clear" w:color="auto" w:fill="FFFFFF"/>
        <w:spacing w:before="245" w:line="235" w:lineRule="exact"/>
        <w:ind w:left="547"/>
        <w:rPr>
          <w:rFonts w:ascii="Times New Roman" w:hAnsi="Times New Roman"/>
        </w:rPr>
      </w:pPr>
      <w:r w:rsidRPr="00707CB2">
        <w:rPr>
          <w:rFonts w:ascii="Times New Roman" w:hAnsi="Times New Roman"/>
          <w:b/>
          <w:bCs/>
          <w:color w:val="000000"/>
          <w:spacing w:val="-10"/>
        </w:rPr>
        <w:t>7. Затраты на участие в электронном аукционе.</w:t>
      </w:r>
    </w:p>
    <w:p w:rsidR="00891E76" w:rsidRPr="00707CB2" w:rsidRDefault="00891E76" w:rsidP="00EB4432">
      <w:pPr>
        <w:shd w:val="clear" w:color="auto" w:fill="FFFFFF"/>
        <w:spacing w:line="235" w:lineRule="exact"/>
        <w:ind w:left="14" w:right="24" w:firstLine="538"/>
        <w:jc w:val="both"/>
        <w:rPr>
          <w:rFonts w:ascii="Times New Roman" w:hAnsi="Times New Roman"/>
        </w:rPr>
      </w:pPr>
      <w:r w:rsidRPr="00707CB2">
        <w:rPr>
          <w:rFonts w:ascii="Times New Roman" w:hAnsi="Times New Roman"/>
          <w:color w:val="000000"/>
          <w:spacing w:val="-9"/>
        </w:rPr>
        <w:t xml:space="preserve">7.1. Участник размещения заказа несет все расходы, связанные с подготовкой и подачей заявки </w:t>
      </w:r>
      <w:r w:rsidRPr="00707CB2">
        <w:rPr>
          <w:rFonts w:ascii="Times New Roman" w:hAnsi="Times New Roman"/>
          <w:color w:val="000000"/>
          <w:spacing w:val="-10"/>
        </w:rPr>
        <w:t>на участие в электронном аукционе, участием в электронном аукционе и заключением контракта.</w:t>
      </w:r>
    </w:p>
    <w:p w:rsidR="00891E76" w:rsidRPr="00707CB2" w:rsidRDefault="00891E76" w:rsidP="00EB4432">
      <w:pPr>
        <w:shd w:val="clear" w:color="auto" w:fill="FFFFFF"/>
        <w:spacing w:line="235" w:lineRule="exact"/>
        <w:ind w:left="14" w:right="24" w:firstLine="538"/>
        <w:jc w:val="both"/>
        <w:rPr>
          <w:rFonts w:ascii="Times New Roman" w:hAnsi="Times New Roman"/>
        </w:rPr>
      </w:pPr>
      <w:r w:rsidRPr="00707CB2">
        <w:rPr>
          <w:rFonts w:ascii="Times New Roman" w:hAnsi="Times New Roman"/>
          <w:color w:val="000000"/>
          <w:spacing w:val="-7"/>
        </w:rPr>
        <w:t xml:space="preserve">7.2. Заказчик, уполномоченный орган не отвечают и не имеют обязательств по этим </w:t>
      </w:r>
      <w:r w:rsidRPr="00707CB2">
        <w:rPr>
          <w:rFonts w:ascii="Times New Roman" w:hAnsi="Times New Roman"/>
          <w:color w:val="000000"/>
          <w:spacing w:val="-10"/>
        </w:rPr>
        <w:t>расходам независимо от характера проведения и результатов электронного аукциона.</w:t>
      </w:r>
    </w:p>
    <w:p w:rsidR="00891E76" w:rsidRPr="00707CB2" w:rsidRDefault="00891E76" w:rsidP="00EB4432">
      <w:pPr>
        <w:shd w:val="clear" w:color="auto" w:fill="FFFFFF"/>
        <w:spacing w:before="230" w:line="240" w:lineRule="exact"/>
        <w:ind w:left="552"/>
        <w:rPr>
          <w:rFonts w:ascii="Times New Roman" w:hAnsi="Times New Roman"/>
        </w:rPr>
      </w:pPr>
      <w:r w:rsidRPr="00707CB2">
        <w:rPr>
          <w:rFonts w:ascii="Times New Roman" w:hAnsi="Times New Roman"/>
          <w:b/>
          <w:bCs/>
          <w:color w:val="000000"/>
          <w:spacing w:val="-10"/>
        </w:rPr>
        <w:t>8. Отказ от проведения электронного аукциона.</w:t>
      </w:r>
    </w:p>
    <w:p w:rsidR="00891E76" w:rsidRPr="00707CB2" w:rsidRDefault="00891E76" w:rsidP="00EB4432">
      <w:pPr>
        <w:shd w:val="clear" w:color="auto" w:fill="FFFFFF"/>
        <w:spacing w:line="240" w:lineRule="exact"/>
        <w:ind w:left="557"/>
        <w:rPr>
          <w:rFonts w:ascii="Times New Roman" w:hAnsi="Times New Roman"/>
        </w:rPr>
      </w:pPr>
      <w:r w:rsidRPr="00707CB2">
        <w:rPr>
          <w:rFonts w:ascii="Times New Roman" w:hAnsi="Times New Roman"/>
          <w:color w:val="000000"/>
          <w:spacing w:val="-10"/>
        </w:rPr>
        <w:t>8.1. Заказчик, уполномоченный орган  вправе отказаться от проведения электронного аукциона в следующие сроки:</w:t>
      </w:r>
    </w:p>
    <w:p w:rsidR="00891E76" w:rsidRPr="00707CB2" w:rsidRDefault="00891E76" w:rsidP="00EB4432">
      <w:pPr>
        <w:shd w:val="clear" w:color="auto" w:fill="FFFFFF"/>
        <w:spacing w:line="240" w:lineRule="exact"/>
        <w:ind w:left="19" w:right="10" w:firstLine="523"/>
        <w:jc w:val="both"/>
        <w:rPr>
          <w:rFonts w:ascii="Times New Roman" w:hAnsi="Times New Roman"/>
        </w:rPr>
      </w:pPr>
      <w:r w:rsidRPr="00707CB2">
        <w:rPr>
          <w:rFonts w:ascii="Times New Roman" w:hAnsi="Times New Roman"/>
          <w:color w:val="000000"/>
        </w:rPr>
        <w:t xml:space="preserve">- не менее чем за пять дней до даты окончания подачи заявок на участие в электронном </w:t>
      </w:r>
      <w:r w:rsidRPr="00707CB2">
        <w:rPr>
          <w:rFonts w:ascii="Times New Roman" w:hAnsi="Times New Roman"/>
          <w:color w:val="000000"/>
          <w:spacing w:val="-5"/>
        </w:rPr>
        <w:t xml:space="preserve">аукционе если начальная (максимальная) цена контракта (цена) лота не превышает три миллиона </w:t>
      </w:r>
      <w:r w:rsidRPr="00707CB2">
        <w:rPr>
          <w:rFonts w:ascii="Times New Roman" w:hAnsi="Times New Roman"/>
          <w:color w:val="000000"/>
          <w:spacing w:val="-14"/>
        </w:rPr>
        <w:t>рублей;</w:t>
      </w:r>
    </w:p>
    <w:p w:rsidR="00891E76" w:rsidRPr="00707CB2" w:rsidRDefault="00891E76" w:rsidP="00EB4432">
      <w:pPr>
        <w:shd w:val="clear" w:color="auto" w:fill="FFFFFF"/>
        <w:spacing w:before="5" w:line="240" w:lineRule="exact"/>
        <w:ind w:left="19" w:right="10" w:firstLine="523"/>
        <w:jc w:val="both"/>
        <w:rPr>
          <w:rFonts w:ascii="Times New Roman" w:hAnsi="Times New Roman"/>
        </w:rPr>
      </w:pPr>
      <w:r w:rsidRPr="00707CB2">
        <w:rPr>
          <w:rFonts w:ascii="Times New Roman" w:hAnsi="Times New Roman"/>
          <w:color w:val="000000"/>
          <w:spacing w:val="-3"/>
        </w:rPr>
        <w:t xml:space="preserve">- не менее чем за десять дней до даты окончания подачи заявок на участие в электронном </w:t>
      </w:r>
      <w:r w:rsidRPr="00707CB2">
        <w:rPr>
          <w:rFonts w:ascii="Times New Roman" w:hAnsi="Times New Roman"/>
          <w:color w:val="000000"/>
          <w:spacing w:val="-2"/>
        </w:rPr>
        <w:t xml:space="preserve">аукционе если начальная (максимальная) цена контракта (цена) лота превышает три миллиона </w:t>
      </w:r>
      <w:r w:rsidRPr="00707CB2">
        <w:rPr>
          <w:rFonts w:ascii="Times New Roman" w:hAnsi="Times New Roman"/>
          <w:color w:val="000000"/>
          <w:spacing w:val="-14"/>
        </w:rPr>
        <w:t>рублей.</w:t>
      </w:r>
    </w:p>
    <w:p w:rsidR="00891E76" w:rsidRPr="00707CB2" w:rsidRDefault="00891E76" w:rsidP="00EB4432">
      <w:pPr>
        <w:shd w:val="clear" w:color="auto" w:fill="FFFFFF"/>
        <w:spacing w:before="5" w:line="240" w:lineRule="exact"/>
        <w:ind w:left="14" w:right="10" w:firstLine="538"/>
        <w:jc w:val="both"/>
        <w:rPr>
          <w:rFonts w:ascii="Times New Roman" w:hAnsi="Times New Roman"/>
        </w:rPr>
      </w:pPr>
      <w:r w:rsidRPr="00707CB2">
        <w:rPr>
          <w:rFonts w:ascii="Times New Roman" w:hAnsi="Times New Roman"/>
          <w:color w:val="000000"/>
          <w:spacing w:val="-8"/>
        </w:rPr>
        <w:lastRenderedPageBreak/>
        <w:t>8.2. Извещение об отказе от проведения электронного аукциона размещается</w:t>
      </w:r>
      <w:r w:rsidRPr="00707CB2">
        <w:rPr>
          <w:rFonts w:ascii="Times New Roman" w:hAnsi="Times New Roman"/>
          <w:color w:val="000000"/>
          <w:spacing w:val="-4"/>
        </w:rPr>
        <w:t xml:space="preserve"> уполномоченным органом</w:t>
      </w:r>
      <w:r w:rsidR="00511738">
        <w:rPr>
          <w:rFonts w:ascii="Times New Roman" w:hAnsi="Times New Roman"/>
          <w:color w:val="000000"/>
          <w:spacing w:val="-4"/>
        </w:rPr>
        <w:t>, заказчиком, специализированной организацией</w:t>
      </w:r>
      <w:r w:rsidRPr="00707CB2">
        <w:rPr>
          <w:rFonts w:ascii="Times New Roman" w:hAnsi="Times New Roman"/>
          <w:color w:val="000000"/>
          <w:spacing w:val="-4"/>
        </w:rPr>
        <w:t xml:space="preserve"> на официальном сайте в течение одного дня со дня принятия </w:t>
      </w:r>
      <w:r w:rsidRPr="00707CB2">
        <w:rPr>
          <w:rFonts w:ascii="Times New Roman" w:hAnsi="Times New Roman"/>
          <w:color w:val="000000"/>
          <w:spacing w:val="-10"/>
        </w:rPr>
        <w:t>решения об отказе от проведения электронного аукциона.</w:t>
      </w:r>
    </w:p>
    <w:p w:rsidR="00891E76" w:rsidRPr="00511738" w:rsidRDefault="00891E76" w:rsidP="00511738">
      <w:pPr>
        <w:shd w:val="clear" w:color="auto" w:fill="FFFFFF"/>
        <w:ind w:left="14" w:right="5" w:firstLine="538"/>
        <w:jc w:val="both"/>
        <w:rPr>
          <w:rFonts w:ascii="Times New Roman" w:hAnsi="Times New Roman"/>
          <w:color w:val="000000"/>
          <w:spacing w:val="-9"/>
        </w:rPr>
      </w:pPr>
      <w:r w:rsidRPr="00707CB2">
        <w:rPr>
          <w:rFonts w:ascii="Times New Roman" w:hAnsi="Times New Roman"/>
          <w:color w:val="000000"/>
          <w:spacing w:val="-5"/>
        </w:rPr>
        <w:t xml:space="preserve">8.3. В течение одного рабочего дня со дня размещения на официальном сайте извещения об </w:t>
      </w:r>
      <w:r w:rsidRPr="00707CB2">
        <w:rPr>
          <w:rFonts w:ascii="Times New Roman" w:hAnsi="Times New Roman"/>
          <w:color w:val="000000"/>
          <w:spacing w:val="-9"/>
        </w:rPr>
        <w:t xml:space="preserve">отказе от проведения электронного аукциона прекращает блокирование операций по счету участника </w:t>
      </w:r>
      <w:r w:rsidRPr="00707CB2">
        <w:rPr>
          <w:rFonts w:ascii="Times New Roman" w:hAnsi="Times New Roman"/>
          <w:color w:val="000000"/>
          <w:spacing w:val="-4"/>
        </w:rPr>
        <w:t xml:space="preserve">размещения заказа для проведения операций по обеспечению участие в электронных аукционах </w:t>
      </w:r>
      <w:r w:rsidRPr="00707CB2">
        <w:rPr>
          <w:rFonts w:ascii="Times New Roman" w:hAnsi="Times New Roman"/>
          <w:color w:val="000000"/>
          <w:spacing w:val="-3"/>
        </w:rPr>
        <w:t xml:space="preserve">(далее - блокирование операций по счету участника размещения заказа) в отношении денежных </w:t>
      </w:r>
      <w:r w:rsidRPr="00707CB2">
        <w:rPr>
          <w:rFonts w:ascii="Times New Roman" w:hAnsi="Times New Roman"/>
          <w:color w:val="000000"/>
          <w:spacing w:val="-9"/>
        </w:rPr>
        <w:t>средств в размере обеспечения заявки на участие в электронном аукционе.</w:t>
      </w:r>
    </w:p>
    <w:p w:rsidR="00891E76" w:rsidRPr="00707CB2" w:rsidRDefault="00891E76" w:rsidP="00EB4432">
      <w:pPr>
        <w:shd w:val="clear" w:color="auto" w:fill="FFFFFF"/>
        <w:spacing w:before="350"/>
        <w:ind w:right="10"/>
        <w:jc w:val="center"/>
        <w:rPr>
          <w:rFonts w:ascii="Times New Roman" w:hAnsi="Times New Roman"/>
        </w:rPr>
      </w:pPr>
      <w:r w:rsidRPr="00707CB2">
        <w:rPr>
          <w:rFonts w:ascii="Times New Roman" w:hAnsi="Times New Roman"/>
          <w:b/>
          <w:bCs/>
          <w:color w:val="000000"/>
          <w:spacing w:val="-7"/>
        </w:rPr>
        <w:t>ДОКУМЕНТАЦИЯ ОБ ЭЛЕКТРОННОМ АУКЦИОНЕ</w:t>
      </w:r>
    </w:p>
    <w:p w:rsidR="00891E76" w:rsidRPr="00707CB2" w:rsidRDefault="00891E76" w:rsidP="00EB4432">
      <w:pPr>
        <w:shd w:val="clear" w:color="auto" w:fill="FFFFFF"/>
        <w:spacing w:before="230" w:line="240" w:lineRule="exact"/>
        <w:ind w:left="538"/>
        <w:rPr>
          <w:rFonts w:ascii="Times New Roman" w:hAnsi="Times New Roman"/>
        </w:rPr>
      </w:pPr>
      <w:r w:rsidRPr="00707CB2">
        <w:rPr>
          <w:rFonts w:ascii="Times New Roman" w:hAnsi="Times New Roman"/>
          <w:b/>
          <w:bCs/>
          <w:color w:val="000000"/>
          <w:spacing w:val="-5"/>
        </w:rPr>
        <w:t>9. Порядок предоставления документации.</w:t>
      </w:r>
    </w:p>
    <w:p w:rsidR="00891E76" w:rsidRPr="00707CB2" w:rsidRDefault="00891E76" w:rsidP="00EB4432">
      <w:pPr>
        <w:shd w:val="clear" w:color="auto" w:fill="FFFFFF"/>
        <w:spacing w:line="240" w:lineRule="exact"/>
        <w:ind w:left="10" w:right="5" w:firstLine="533"/>
        <w:jc w:val="both"/>
        <w:rPr>
          <w:rFonts w:ascii="Times New Roman" w:hAnsi="Times New Roman"/>
        </w:rPr>
      </w:pPr>
      <w:r w:rsidRPr="00707CB2">
        <w:rPr>
          <w:rFonts w:ascii="Times New Roman" w:hAnsi="Times New Roman"/>
          <w:color w:val="000000"/>
          <w:spacing w:val="-6"/>
        </w:rPr>
        <w:t xml:space="preserve">9.1. Одновременно с размещением извещения о проведении электронного аукциона </w:t>
      </w:r>
      <w:r w:rsidRPr="00707CB2">
        <w:rPr>
          <w:rFonts w:ascii="Times New Roman" w:hAnsi="Times New Roman"/>
          <w:color w:val="000000"/>
          <w:spacing w:val="-8"/>
        </w:rPr>
        <w:t xml:space="preserve">уполномоченный орган обеспечивает размещение на официальном сайте документации об </w:t>
      </w:r>
      <w:r w:rsidRPr="00707CB2">
        <w:rPr>
          <w:rFonts w:ascii="Times New Roman" w:hAnsi="Times New Roman"/>
          <w:color w:val="000000"/>
          <w:spacing w:val="-9"/>
        </w:rPr>
        <w:t>электронном аукционе (далее также - документация)</w:t>
      </w:r>
    </w:p>
    <w:p w:rsidR="00891E76" w:rsidRPr="00707CB2" w:rsidRDefault="00891E76" w:rsidP="00EB4432">
      <w:pPr>
        <w:shd w:val="clear" w:color="auto" w:fill="FFFFFF"/>
        <w:spacing w:line="240" w:lineRule="exact"/>
        <w:ind w:left="10" w:right="14" w:firstLine="538"/>
        <w:jc w:val="both"/>
        <w:rPr>
          <w:rFonts w:ascii="Times New Roman" w:hAnsi="Times New Roman"/>
        </w:rPr>
      </w:pPr>
      <w:r w:rsidRPr="00707CB2">
        <w:rPr>
          <w:rFonts w:ascii="Times New Roman" w:hAnsi="Times New Roman"/>
          <w:color w:val="000000"/>
          <w:spacing w:val="-10"/>
        </w:rPr>
        <w:t xml:space="preserve">9.2. Документация об электронном аукционе доступна для ознакомления на официальном сайте </w:t>
      </w:r>
      <w:r>
        <w:rPr>
          <w:rFonts w:ascii="Times New Roman" w:hAnsi="Times New Roman"/>
          <w:color w:val="000000"/>
          <w:spacing w:val="-10"/>
        </w:rPr>
        <w:t xml:space="preserve"> и электронной площадке </w:t>
      </w:r>
      <w:r w:rsidRPr="00707CB2">
        <w:rPr>
          <w:rFonts w:ascii="Times New Roman" w:hAnsi="Times New Roman"/>
          <w:color w:val="000000"/>
          <w:spacing w:val="-11"/>
        </w:rPr>
        <w:t>без взимания платы.</w:t>
      </w:r>
    </w:p>
    <w:p w:rsidR="00891E76" w:rsidRPr="00707CB2" w:rsidRDefault="00891E76" w:rsidP="00EB4432">
      <w:pPr>
        <w:shd w:val="clear" w:color="auto" w:fill="FFFFFF"/>
        <w:spacing w:before="226" w:line="240" w:lineRule="exact"/>
        <w:ind w:left="552"/>
        <w:rPr>
          <w:rFonts w:ascii="Times New Roman" w:hAnsi="Times New Roman"/>
        </w:rPr>
      </w:pPr>
      <w:r w:rsidRPr="00707CB2">
        <w:rPr>
          <w:rFonts w:ascii="Times New Roman" w:hAnsi="Times New Roman"/>
          <w:b/>
          <w:bCs/>
          <w:color w:val="000000"/>
          <w:spacing w:val="-6"/>
        </w:rPr>
        <w:t>10. Разъяснение положений документации.</w:t>
      </w:r>
    </w:p>
    <w:p w:rsidR="00891E76" w:rsidRPr="00707CB2" w:rsidRDefault="00891E76" w:rsidP="00EB4432">
      <w:pPr>
        <w:shd w:val="clear" w:color="auto" w:fill="FFFFFF"/>
        <w:spacing w:line="240" w:lineRule="exact"/>
        <w:ind w:left="5" w:right="10" w:firstLine="547"/>
        <w:jc w:val="both"/>
        <w:rPr>
          <w:rFonts w:ascii="Times New Roman" w:hAnsi="Times New Roman"/>
        </w:rPr>
      </w:pPr>
      <w:r w:rsidRPr="00707CB2">
        <w:rPr>
          <w:rFonts w:ascii="Times New Roman" w:hAnsi="Times New Roman"/>
          <w:color w:val="000000"/>
          <w:spacing w:val="-7"/>
        </w:rPr>
        <w:t xml:space="preserve">10.1. При проведении электронного аукциона какие-либо переговоры заказчика, </w:t>
      </w:r>
      <w:r w:rsidRPr="00707CB2">
        <w:rPr>
          <w:rFonts w:ascii="Times New Roman" w:hAnsi="Times New Roman"/>
          <w:color w:val="000000"/>
          <w:spacing w:val="-10"/>
        </w:rPr>
        <w:t xml:space="preserve">уполномоченного органа, оператора электронной площадки с участником размещения заказа </w:t>
      </w:r>
      <w:r w:rsidRPr="00707CB2">
        <w:rPr>
          <w:rFonts w:ascii="Times New Roman" w:hAnsi="Times New Roman"/>
          <w:color w:val="000000"/>
          <w:spacing w:val="-9"/>
        </w:rPr>
        <w:t xml:space="preserve">не допускаются в случае, если в результате таких переговоров создаются преимущественные условия </w:t>
      </w:r>
      <w:r w:rsidRPr="00707CB2">
        <w:rPr>
          <w:rFonts w:ascii="Times New Roman" w:hAnsi="Times New Roman"/>
          <w:color w:val="000000"/>
          <w:spacing w:val="-10"/>
        </w:rPr>
        <w:t>для участия в электронном аукционе и (или) условия для разглашения конфиденциальных сведений.</w:t>
      </w:r>
    </w:p>
    <w:p w:rsidR="00891E76" w:rsidRPr="00707CB2" w:rsidRDefault="00891E76" w:rsidP="00EB4432">
      <w:pPr>
        <w:shd w:val="clear" w:color="auto" w:fill="FFFFFF"/>
        <w:spacing w:before="5" w:line="240" w:lineRule="exact"/>
        <w:ind w:left="10" w:right="19" w:firstLine="528"/>
        <w:jc w:val="both"/>
        <w:rPr>
          <w:rFonts w:ascii="Times New Roman" w:hAnsi="Times New Roman"/>
        </w:rPr>
      </w:pPr>
      <w:r w:rsidRPr="00707CB2">
        <w:rPr>
          <w:rFonts w:ascii="Times New Roman" w:hAnsi="Times New Roman"/>
          <w:color w:val="000000"/>
          <w:spacing w:val="-6"/>
        </w:rPr>
        <w:t xml:space="preserve">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w:t>
      </w:r>
      <w:r w:rsidRPr="00707CB2">
        <w:rPr>
          <w:rFonts w:ascii="Times New Roman" w:hAnsi="Times New Roman"/>
          <w:color w:val="000000"/>
          <w:spacing w:val="-11"/>
        </w:rPr>
        <w:t>Российской Федерации.</w:t>
      </w:r>
    </w:p>
    <w:p w:rsidR="00891E76" w:rsidRPr="00707CB2" w:rsidRDefault="00891E76" w:rsidP="00EB4432">
      <w:pPr>
        <w:shd w:val="clear" w:color="auto" w:fill="FFFFFF"/>
        <w:spacing w:line="240" w:lineRule="exact"/>
        <w:ind w:left="5" w:right="19" w:firstLine="547"/>
        <w:jc w:val="both"/>
        <w:rPr>
          <w:rFonts w:ascii="Times New Roman" w:hAnsi="Times New Roman"/>
        </w:rPr>
      </w:pPr>
      <w:r>
        <w:rPr>
          <w:rFonts w:ascii="Times New Roman" w:hAnsi="Times New Roman"/>
          <w:color w:val="000000"/>
          <w:spacing w:val="-2"/>
        </w:rPr>
        <w:t>10.2.</w:t>
      </w:r>
      <w:r w:rsidR="00511738">
        <w:rPr>
          <w:rFonts w:ascii="Times New Roman" w:hAnsi="Times New Roman"/>
          <w:color w:val="000000"/>
          <w:spacing w:val="-2"/>
        </w:rPr>
        <w:t xml:space="preserve"> Любой у</w:t>
      </w:r>
      <w:r w:rsidRPr="00707CB2">
        <w:rPr>
          <w:rFonts w:ascii="Times New Roman" w:hAnsi="Times New Roman"/>
          <w:color w:val="000000"/>
          <w:spacing w:val="-2"/>
        </w:rPr>
        <w:t xml:space="preserve">частник размещения заказа </w:t>
      </w:r>
      <w:r>
        <w:rPr>
          <w:rFonts w:ascii="Times New Roman" w:hAnsi="Times New Roman"/>
          <w:color w:val="000000"/>
          <w:spacing w:val="-2"/>
        </w:rPr>
        <w:t>получивший аккредитацию</w:t>
      </w:r>
      <w:r w:rsidRPr="00707CB2">
        <w:rPr>
          <w:rFonts w:ascii="Times New Roman" w:hAnsi="Times New Roman"/>
          <w:color w:val="000000"/>
          <w:spacing w:val="-2"/>
        </w:rPr>
        <w:t xml:space="preserve"> на </w:t>
      </w:r>
      <w:r w:rsidRPr="00707CB2">
        <w:rPr>
          <w:rFonts w:ascii="Times New Roman" w:hAnsi="Times New Roman"/>
          <w:color w:val="000000"/>
          <w:spacing w:val="-7"/>
        </w:rPr>
        <w:t xml:space="preserve">электронной площадке, вправе направить на адрес электронной площадки, на которой планируется </w:t>
      </w:r>
      <w:r w:rsidRPr="00707CB2">
        <w:rPr>
          <w:rFonts w:ascii="Times New Roman" w:hAnsi="Times New Roman"/>
          <w:color w:val="000000"/>
          <w:spacing w:val="-9"/>
        </w:rPr>
        <w:t xml:space="preserve">проведение электронного аукциона, запрос о разъяснении положений документации. При этом такой </w:t>
      </w:r>
      <w:r w:rsidRPr="00707CB2">
        <w:rPr>
          <w:rFonts w:ascii="Times New Roman" w:hAnsi="Times New Roman"/>
          <w:color w:val="000000"/>
          <w:spacing w:val="-6"/>
        </w:rPr>
        <w:t xml:space="preserve">участник размещения заказа вправе направить не более чем три запроса о разъяснении положений </w:t>
      </w:r>
      <w:r w:rsidRPr="00707CB2">
        <w:rPr>
          <w:rFonts w:ascii="Times New Roman" w:hAnsi="Times New Roman"/>
          <w:color w:val="000000"/>
          <w:spacing w:val="-10"/>
        </w:rPr>
        <w:t>документации в отношении одного электронного аукциона.</w:t>
      </w:r>
    </w:p>
    <w:p w:rsidR="00891E76" w:rsidRPr="00707CB2" w:rsidRDefault="00891E76" w:rsidP="00EB4432">
      <w:pPr>
        <w:shd w:val="clear" w:color="auto" w:fill="FFFFFF"/>
        <w:spacing w:line="240" w:lineRule="exact"/>
        <w:ind w:left="14" w:right="29" w:firstLine="533"/>
        <w:jc w:val="both"/>
        <w:rPr>
          <w:rFonts w:ascii="Times New Roman" w:hAnsi="Times New Roman"/>
        </w:rPr>
      </w:pPr>
      <w:r w:rsidRPr="00707CB2">
        <w:rPr>
          <w:rFonts w:ascii="Times New Roman" w:hAnsi="Times New Roman"/>
          <w:color w:val="000000"/>
          <w:spacing w:val="-2"/>
        </w:rPr>
        <w:t xml:space="preserve">В течение одного часа с момента поступления указанного запроса оператор электронной </w:t>
      </w:r>
      <w:r w:rsidRPr="00707CB2">
        <w:rPr>
          <w:rFonts w:ascii="Times New Roman" w:hAnsi="Times New Roman"/>
          <w:color w:val="000000"/>
          <w:spacing w:val="-10"/>
        </w:rPr>
        <w:t xml:space="preserve">площадки направляет запрос заказчику. </w:t>
      </w:r>
    </w:p>
    <w:p w:rsidR="00891E76" w:rsidRPr="00707CB2" w:rsidRDefault="00891E76" w:rsidP="00EB4432">
      <w:pPr>
        <w:shd w:val="clear" w:color="auto" w:fill="FFFFFF"/>
        <w:spacing w:before="5" w:line="240" w:lineRule="exact"/>
        <w:ind w:left="10" w:right="19" w:firstLine="547"/>
        <w:jc w:val="both"/>
        <w:rPr>
          <w:rFonts w:ascii="Times New Roman" w:hAnsi="Times New Roman"/>
        </w:rPr>
      </w:pPr>
      <w:r w:rsidRPr="00707CB2">
        <w:rPr>
          <w:rFonts w:ascii="Times New Roman" w:hAnsi="Times New Roman"/>
          <w:color w:val="000000"/>
          <w:spacing w:val="-8"/>
        </w:rPr>
        <w:t xml:space="preserve">10.3. В течение двух дней со дня поступления от оператора электронной площадки запроса на </w:t>
      </w:r>
      <w:r w:rsidRPr="00707CB2">
        <w:rPr>
          <w:rFonts w:ascii="Times New Roman" w:hAnsi="Times New Roman"/>
          <w:color w:val="000000"/>
          <w:spacing w:val="-5"/>
        </w:rPr>
        <w:t xml:space="preserve">разъяснение положений документации уполномоченный орган размещает разъяснение </w:t>
      </w:r>
      <w:r w:rsidRPr="00707CB2">
        <w:rPr>
          <w:rFonts w:ascii="Times New Roman" w:hAnsi="Times New Roman"/>
          <w:color w:val="000000"/>
          <w:spacing w:val="-4"/>
        </w:rPr>
        <w:t xml:space="preserve">положений документации с указанием предмета запроса, но без указания участника размещения </w:t>
      </w:r>
      <w:r w:rsidRPr="00707CB2">
        <w:rPr>
          <w:rFonts w:ascii="Times New Roman" w:hAnsi="Times New Roman"/>
          <w:color w:val="000000"/>
          <w:spacing w:val="-3"/>
        </w:rPr>
        <w:t xml:space="preserve">заказа, от которого поступил запрос, на официальном сайте при условии, что указанный запрос </w:t>
      </w:r>
      <w:r w:rsidRPr="00707CB2">
        <w:rPr>
          <w:rFonts w:ascii="Times New Roman" w:hAnsi="Times New Roman"/>
          <w:color w:val="000000"/>
          <w:spacing w:val="-10"/>
        </w:rPr>
        <w:t>поступил заказчику в следующие сроки:</w:t>
      </w:r>
    </w:p>
    <w:p w:rsidR="00891E76" w:rsidRPr="00707CB2" w:rsidRDefault="00891E76" w:rsidP="00EB4432">
      <w:pPr>
        <w:shd w:val="clear" w:color="auto" w:fill="FFFFFF"/>
        <w:spacing w:line="240" w:lineRule="exact"/>
        <w:ind w:left="5" w:right="34" w:firstLine="523"/>
        <w:jc w:val="both"/>
        <w:rPr>
          <w:rFonts w:ascii="Times New Roman" w:hAnsi="Times New Roman"/>
        </w:rPr>
      </w:pPr>
      <w:r w:rsidRPr="00707CB2">
        <w:rPr>
          <w:rFonts w:ascii="Times New Roman" w:hAnsi="Times New Roman"/>
          <w:color w:val="000000"/>
          <w:spacing w:val="-7"/>
        </w:rPr>
        <w:t xml:space="preserve">- не менее чем за три дня до дня окончания подачи заявок на участие в электронном аукционе </w:t>
      </w:r>
      <w:r w:rsidRPr="00707CB2">
        <w:rPr>
          <w:rFonts w:ascii="Times New Roman" w:hAnsi="Times New Roman"/>
          <w:color w:val="000000"/>
          <w:spacing w:val="-10"/>
        </w:rPr>
        <w:t>если начальная (максимальная) цена контракта (цена) лота не превышает три миллиона рублей;</w:t>
      </w:r>
    </w:p>
    <w:p w:rsidR="00891E76" w:rsidRPr="00707CB2" w:rsidRDefault="00891E76" w:rsidP="00EB4432">
      <w:pPr>
        <w:shd w:val="clear" w:color="auto" w:fill="FFFFFF"/>
        <w:spacing w:before="5" w:line="240" w:lineRule="exact"/>
        <w:ind w:left="10" w:right="19" w:firstLine="518"/>
        <w:jc w:val="both"/>
        <w:rPr>
          <w:rFonts w:ascii="Times New Roman" w:hAnsi="Times New Roman"/>
        </w:rPr>
      </w:pPr>
      <w:r w:rsidRPr="00707CB2">
        <w:rPr>
          <w:rFonts w:ascii="Times New Roman" w:hAnsi="Times New Roman"/>
          <w:color w:val="000000"/>
        </w:rPr>
        <w:t xml:space="preserve">-не менее чем за пять дней до дня окончания подачи заявок на участие в электронном </w:t>
      </w:r>
      <w:r w:rsidRPr="00707CB2">
        <w:rPr>
          <w:rFonts w:ascii="Times New Roman" w:hAnsi="Times New Roman"/>
          <w:color w:val="000000"/>
          <w:spacing w:val="-2"/>
        </w:rPr>
        <w:t xml:space="preserve">аукционе если начальная (максимальная) цена контракта (цена) лота превышает три миллиона </w:t>
      </w:r>
      <w:r w:rsidRPr="00707CB2">
        <w:rPr>
          <w:rFonts w:ascii="Times New Roman" w:hAnsi="Times New Roman"/>
          <w:color w:val="000000"/>
          <w:spacing w:val="-14"/>
        </w:rPr>
        <w:t>рублей.</w:t>
      </w:r>
    </w:p>
    <w:p w:rsidR="00891E76" w:rsidRPr="008B1AEC" w:rsidRDefault="00891E76" w:rsidP="008B1AEC">
      <w:pPr>
        <w:shd w:val="clear" w:color="auto" w:fill="FFFFFF"/>
        <w:spacing w:before="5" w:line="240" w:lineRule="exact"/>
        <w:ind w:left="542"/>
        <w:rPr>
          <w:rFonts w:ascii="Times New Roman" w:hAnsi="Times New Roman"/>
        </w:rPr>
      </w:pPr>
      <w:r w:rsidRPr="00707CB2">
        <w:rPr>
          <w:rFonts w:ascii="Times New Roman" w:hAnsi="Times New Roman"/>
          <w:color w:val="000000"/>
          <w:spacing w:val="-10"/>
        </w:rPr>
        <w:t>Разъяснение положений документации не должно изменять ее суть.</w:t>
      </w:r>
    </w:p>
    <w:p w:rsidR="00891E76" w:rsidRPr="00707CB2" w:rsidRDefault="00891E76" w:rsidP="00EB4432">
      <w:pPr>
        <w:shd w:val="clear" w:color="auto" w:fill="FFFFFF"/>
        <w:spacing w:before="230" w:line="240" w:lineRule="exact"/>
        <w:ind w:left="552"/>
        <w:rPr>
          <w:rFonts w:ascii="Times New Roman" w:hAnsi="Times New Roman"/>
        </w:rPr>
      </w:pPr>
      <w:r w:rsidRPr="00707CB2">
        <w:rPr>
          <w:rFonts w:ascii="Times New Roman" w:hAnsi="Times New Roman"/>
          <w:b/>
          <w:bCs/>
          <w:color w:val="000000"/>
          <w:spacing w:val="-6"/>
        </w:rPr>
        <w:t>11. Внесение изменений в документацию.</w:t>
      </w:r>
    </w:p>
    <w:p w:rsidR="00891E76" w:rsidRPr="00707CB2" w:rsidRDefault="00891E76" w:rsidP="00EB4432">
      <w:pPr>
        <w:shd w:val="clear" w:color="auto" w:fill="FFFFFF"/>
        <w:spacing w:line="240" w:lineRule="exact"/>
        <w:ind w:right="29" w:firstLine="552"/>
        <w:jc w:val="both"/>
        <w:rPr>
          <w:rFonts w:ascii="Times New Roman" w:hAnsi="Times New Roman"/>
        </w:rPr>
      </w:pPr>
      <w:r w:rsidRPr="00707CB2">
        <w:rPr>
          <w:rFonts w:ascii="Times New Roman" w:hAnsi="Times New Roman"/>
          <w:color w:val="000000"/>
          <w:spacing w:val="-1"/>
        </w:rPr>
        <w:t xml:space="preserve">11.1. Заказчик по собственной инициативе или в соответствии с поступившим запросом </w:t>
      </w:r>
      <w:r w:rsidRPr="00707CB2">
        <w:rPr>
          <w:rFonts w:ascii="Times New Roman" w:hAnsi="Times New Roman"/>
          <w:color w:val="000000"/>
          <w:spacing w:val="-5"/>
        </w:rPr>
        <w:t xml:space="preserve">участника размещения заказа о разъяснении положений документации вправе принять решение о </w:t>
      </w:r>
      <w:r w:rsidRPr="00707CB2">
        <w:rPr>
          <w:rFonts w:ascii="Times New Roman" w:hAnsi="Times New Roman"/>
          <w:color w:val="000000"/>
          <w:spacing w:val="-8"/>
        </w:rPr>
        <w:t xml:space="preserve">внесении изменений в документацию не позднее чем за пять дней до даты окончания подачи заявок </w:t>
      </w:r>
      <w:r w:rsidRPr="00707CB2">
        <w:rPr>
          <w:rFonts w:ascii="Times New Roman" w:hAnsi="Times New Roman"/>
          <w:color w:val="000000"/>
          <w:spacing w:val="-10"/>
        </w:rPr>
        <w:t>на участие в электронном аукционе. Изменение предмета электронного аукциона не допускается.</w:t>
      </w:r>
    </w:p>
    <w:p w:rsidR="00891E76" w:rsidRPr="00707CB2" w:rsidRDefault="00891E76" w:rsidP="00EB4432">
      <w:pPr>
        <w:shd w:val="clear" w:color="auto" w:fill="FFFFFF"/>
        <w:spacing w:line="240" w:lineRule="exact"/>
        <w:ind w:left="5" w:right="29" w:firstLine="557"/>
        <w:jc w:val="both"/>
        <w:rPr>
          <w:rFonts w:ascii="Times New Roman" w:hAnsi="Times New Roman"/>
        </w:rPr>
      </w:pPr>
      <w:r w:rsidRPr="00707CB2">
        <w:rPr>
          <w:rFonts w:ascii="Times New Roman" w:hAnsi="Times New Roman"/>
          <w:color w:val="000000"/>
          <w:spacing w:val="-6"/>
        </w:rPr>
        <w:t xml:space="preserve">11.2. В течение одного дня со дня принятия решения о внесении изменений в документацию </w:t>
      </w:r>
      <w:r w:rsidRPr="00707CB2">
        <w:rPr>
          <w:rFonts w:ascii="Times New Roman" w:hAnsi="Times New Roman"/>
          <w:color w:val="000000"/>
          <w:spacing w:val="-10"/>
        </w:rPr>
        <w:t>такие изменения размещаются уполномоченным органом  на официальном сайте.</w:t>
      </w:r>
    </w:p>
    <w:p w:rsidR="00891E76" w:rsidRPr="00707CB2" w:rsidRDefault="00891E76" w:rsidP="00EB4432">
      <w:pPr>
        <w:shd w:val="clear" w:color="auto" w:fill="FFFFFF"/>
        <w:spacing w:line="240" w:lineRule="exact"/>
        <w:ind w:left="10" w:right="24" w:firstLine="552"/>
        <w:jc w:val="both"/>
        <w:rPr>
          <w:rFonts w:ascii="Times New Roman" w:hAnsi="Times New Roman"/>
        </w:rPr>
      </w:pPr>
      <w:r w:rsidRPr="00707CB2">
        <w:rPr>
          <w:rFonts w:ascii="Times New Roman" w:hAnsi="Times New Roman"/>
          <w:color w:val="000000"/>
          <w:spacing w:val="-4"/>
        </w:rPr>
        <w:lastRenderedPageBreak/>
        <w:t xml:space="preserve">11.3. В случае внесения изменений в документацию срок подачи заявок на участие в </w:t>
      </w:r>
      <w:r w:rsidRPr="00707CB2">
        <w:rPr>
          <w:rFonts w:ascii="Times New Roman" w:hAnsi="Times New Roman"/>
          <w:color w:val="000000"/>
          <w:spacing w:val="-10"/>
        </w:rPr>
        <w:t xml:space="preserve">электронном аукционе продлевается так, чтобы со дня размещения на официальном сайте изменений, </w:t>
      </w:r>
      <w:r w:rsidRPr="00707CB2">
        <w:rPr>
          <w:rFonts w:ascii="Times New Roman" w:hAnsi="Times New Roman"/>
          <w:color w:val="000000"/>
          <w:spacing w:val="-6"/>
        </w:rPr>
        <w:t xml:space="preserve">внесенных в документацию, до даты окончания подачи заявок на участие в электронном аукционе </w:t>
      </w:r>
      <w:r w:rsidRPr="00707CB2">
        <w:rPr>
          <w:rFonts w:ascii="Times New Roman" w:hAnsi="Times New Roman"/>
          <w:color w:val="000000"/>
          <w:spacing w:val="-10"/>
        </w:rPr>
        <w:t>такой срок составлял:</w:t>
      </w:r>
    </w:p>
    <w:p w:rsidR="00891E76" w:rsidRPr="00707CB2" w:rsidRDefault="00891E76" w:rsidP="00EB4432">
      <w:pPr>
        <w:shd w:val="clear" w:color="auto" w:fill="FFFFFF"/>
        <w:spacing w:before="5" w:line="240" w:lineRule="exact"/>
        <w:ind w:left="10" w:right="24" w:firstLine="523"/>
        <w:jc w:val="both"/>
        <w:rPr>
          <w:rFonts w:ascii="Times New Roman" w:hAnsi="Times New Roman"/>
        </w:rPr>
      </w:pPr>
      <w:r w:rsidRPr="00707CB2">
        <w:rPr>
          <w:rFonts w:ascii="Times New Roman" w:hAnsi="Times New Roman"/>
          <w:color w:val="000000"/>
        </w:rPr>
        <w:t xml:space="preserve">- не менее чем семь дней если начальная (максимальная) цена контракта (цена) лота не </w:t>
      </w:r>
      <w:r w:rsidRPr="00707CB2">
        <w:rPr>
          <w:rFonts w:ascii="Times New Roman" w:hAnsi="Times New Roman"/>
          <w:color w:val="000000"/>
          <w:spacing w:val="-11"/>
        </w:rPr>
        <w:t>превышает три миллиона рублей;</w:t>
      </w:r>
    </w:p>
    <w:p w:rsidR="00891E76" w:rsidRPr="00707CB2" w:rsidRDefault="00891E76" w:rsidP="00EB4432">
      <w:pPr>
        <w:shd w:val="clear" w:color="auto" w:fill="FFFFFF"/>
        <w:spacing w:line="240" w:lineRule="exact"/>
        <w:ind w:left="10" w:right="19" w:firstLine="523"/>
        <w:jc w:val="both"/>
        <w:rPr>
          <w:rFonts w:ascii="Times New Roman" w:hAnsi="Times New Roman"/>
        </w:rPr>
      </w:pPr>
      <w:r w:rsidRPr="00707CB2">
        <w:rPr>
          <w:rFonts w:ascii="Times New Roman" w:hAnsi="Times New Roman"/>
          <w:color w:val="000000"/>
          <w:spacing w:val="-4"/>
        </w:rPr>
        <w:t xml:space="preserve">- не менее чем пятнадцать дней если начальная (максимальная) цена контракта (цена) лота </w:t>
      </w:r>
      <w:r w:rsidRPr="00707CB2">
        <w:rPr>
          <w:rFonts w:ascii="Times New Roman" w:hAnsi="Times New Roman"/>
          <w:color w:val="000000"/>
          <w:spacing w:val="-11"/>
        </w:rPr>
        <w:t>превышает три миллиона рублей.</w:t>
      </w:r>
    </w:p>
    <w:p w:rsidR="00891E76" w:rsidRPr="00707CB2" w:rsidRDefault="00891E76" w:rsidP="00EB4432">
      <w:pPr>
        <w:shd w:val="clear" w:color="auto" w:fill="FFFFFF"/>
        <w:spacing w:line="240" w:lineRule="exact"/>
        <w:ind w:left="10" w:right="24" w:firstLine="552"/>
        <w:jc w:val="both"/>
        <w:rPr>
          <w:rFonts w:ascii="Times New Roman" w:hAnsi="Times New Roman"/>
        </w:rPr>
      </w:pPr>
      <w:r w:rsidRPr="00707CB2">
        <w:rPr>
          <w:rFonts w:ascii="Times New Roman" w:hAnsi="Times New Roman"/>
          <w:color w:val="000000"/>
          <w:spacing w:val="-7"/>
        </w:rPr>
        <w:t xml:space="preserve">11.4. Участники размещения заказа, самостоятельно отслеживают возможные изменения, </w:t>
      </w:r>
      <w:r w:rsidRPr="00707CB2">
        <w:rPr>
          <w:rFonts w:ascii="Times New Roman" w:hAnsi="Times New Roman"/>
          <w:color w:val="000000"/>
          <w:spacing w:val="-11"/>
        </w:rPr>
        <w:t>внесенные в данную документацию.</w:t>
      </w:r>
    </w:p>
    <w:p w:rsidR="00891E76" w:rsidRDefault="00891E76" w:rsidP="00EB4432">
      <w:pPr>
        <w:shd w:val="clear" w:color="auto" w:fill="FFFFFF"/>
        <w:spacing w:line="240" w:lineRule="exact"/>
        <w:ind w:left="10" w:right="19" w:firstLine="528"/>
        <w:jc w:val="both"/>
        <w:rPr>
          <w:rFonts w:ascii="Times New Roman" w:hAnsi="Times New Roman"/>
        </w:rPr>
      </w:pPr>
      <w:r w:rsidRPr="00707CB2">
        <w:rPr>
          <w:rFonts w:ascii="Times New Roman" w:hAnsi="Times New Roman"/>
          <w:color w:val="000000"/>
          <w:spacing w:val="-7"/>
        </w:rPr>
        <w:t xml:space="preserve">Заказчик, уполномоченный орган не несут ответственности в случае, если участник </w:t>
      </w:r>
      <w:r w:rsidRPr="00707CB2">
        <w:rPr>
          <w:rFonts w:ascii="Times New Roman" w:hAnsi="Times New Roman"/>
          <w:color w:val="000000"/>
          <w:spacing w:val="-5"/>
        </w:rPr>
        <w:t xml:space="preserve">размещения заказа не ознакомился с изменениями, внесенными в документацию, размещенными </w:t>
      </w:r>
      <w:r w:rsidRPr="00707CB2">
        <w:rPr>
          <w:rFonts w:ascii="Times New Roman" w:hAnsi="Times New Roman"/>
          <w:color w:val="000000"/>
          <w:spacing w:val="-12"/>
        </w:rPr>
        <w:t>надлежащим образом.</w:t>
      </w:r>
    </w:p>
    <w:p w:rsidR="00891E76" w:rsidRDefault="00891E76" w:rsidP="00EB4432">
      <w:pPr>
        <w:rPr>
          <w:rFonts w:ascii="Times New Roman" w:hAnsi="Times New Roman"/>
        </w:rPr>
      </w:pPr>
    </w:p>
    <w:p w:rsidR="00891E76" w:rsidRPr="004D159F" w:rsidRDefault="00891E76" w:rsidP="00EB4432">
      <w:pPr>
        <w:rPr>
          <w:rFonts w:ascii="Times New Roman" w:hAnsi="Times New Roman"/>
        </w:rPr>
        <w:sectPr w:rsidR="00891E76" w:rsidRPr="004D159F" w:rsidSect="00976693">
          <w:footerReference w:type="even" r:id="rId9"/>
          <w:footerReference w:type="default" r:id="rId10"/>
          <w:pgSz w:w="11909" w:h="16834"/>
          <w:pgMar w:top="284" w:right="1395" w:bottom="357" w:left="1395" w:header="720" w:footer="720" w:gutter="0"/>
          <w:cols w:space="720"/>
        </w:sectPr>
      </w:pPr>
    </w:p>
    <w:p w:rsidR="00891E76" w:rsidRPr="00707CB2" w:rsidRDefault="00891E76" w:rsidP="00EB4432">
      <w:pPr>
        <w:shd w:val="clear" w:color="auto" w:fill="FFFFFF"/>
        <w:jc w:val="center"/>
        <w:rPr>
          <w:rFonts w:ascii="Times New Roman" w:hAnsi="Times New Roman"/>
        </w:rPr>
      </w:pPr>
      <w:r w:rsidRPr="00707CB2">
        <w:rPr>
          <w:rFonts w:ascii="Times New Roman" w:hAnsi="Times New Roman"/>
          <w:b/>
          <w:bCs/>
          <w:color w:val="000000"/>
          <w:spacing w:val="-7"/>
        </w:rPr>
        <w:lastRenderedPageBreak/>
        <w:t>ПОДГОТОВКА ЗАЯВКИ НА УЧАСТИЕ В ЭЛЕКТРОННОМ АУКЦИОНЕ</w:t>
      </w:r>
    </w:p>
    <w:p w:rsidR="00891E76" w:rsidRPr="00707CB2" w:rsidRDefault="00891E76" w:rsidP="00EB4432">
      <w:pPr>
        <w:shd w:val="clear" w:color="auto" w:fill="FFFFFF"/>
        <w:spacing w:before="226" w:line="240" w:lineRule="exact"/>
        <w:ind w:left="557"/>
        <w:rPr>
          <w:rFonts w:ascii="Times New Roman" w:hAnsi="Times New Roman"/>
        </w:rPr>
      </w:pPr>
      <w:r w:rsidRPr="00707CB2">
        <w:rPr>
          <w:rFonts w:ascii="Times New Roman" w:hAnsi="Times New Roman"/>
          <w:b/>
          <w:bCs/>
          <w:color w:val="000000"/>
          <w:spacing w:val="-5"/>
        </w:rPr>
        <w:t>12. Требования к содержанию и составу заявки на участие в электронном аукционе.</w:t>
      </w:r>
    </w:p>
    <w:p w:rsidR="00891E76" w:rsidRPr="00707CB2" w:rsidRDefault="00891E76" w:rsidP="00EB4432">
      <w:pPr>
        <w:shd w:val="clear" w:color="auto" w:fill="FFFFFF"/>
        <w:spacing w:line="240" w:lineRule="exact"/>
        <w:ind w:left="571"/>
        <w:rPr>
          <w:rFonts w:ascii="Times New Roman" w:hAnsi="Times New Roman"/>
        </w:rPr>
      </w:pPr>
      <w:r w:rsidRPr="00707CB2">
        <w:rPr>
          <w:rFonts w:ascii="Times New Roman" w:hAnsi="Times New Roman"/>
          <w:color w:val="000000"/>
          <w:spacing w:val="-14"/>
        </w:rPr>
        <w:t>12.1. Заявка на участие в электронном аукционе состоит из двух частей.</w:t>
      </w:r>
    </w:p>
    <w:p w:rsidR="00891E76" w:rsidRPr="00707CB2" w:rsidRDefault="00891E76" w:rsidP="00EB4432">
      <w:pPr>
        <w:shd w:val="clear" w:color="auto" w:fill="FFFFFF"/>
        <w:spacing w:line="240" w:lineRule="exact"/>
        <w:ind w:left="19" w:right="5" w:firstLine="552"/>
        <w:jc w:val="both"/>
        <w:rPr>
          <w:rFonts w:ascii="Times New Roman" w:hAnsi="Times New Roman"/>
        </w:rPr>
      </w:pPr>
      <w:r w:rsidRPr="00707CB2">
        <w:rPr>
          <w:rFonts w:ascii="Times New Roman" w:hAnsi="Times New Roman"/>
          <w:color w:val="000000"/>
          <w:spacing w:val="-11"/>
        </w:rPr>
        <w:t xml:space="preserve">12.2. Первая часть заявки на участие в электронном аукционе должна содержать следующие </w:t>
      </w:r>
      <w:r w:rsidRPr="00707CB2">
        <w:rPr>
          <w:rFonts w:ascii="Times New Roman" w:hAnsi="Times New Roman"/>
          <w:color w:val="000000"/>
          <w:spacing w:val="-19"/>
        </w:rPr>
        <w:t>сведения:</w:t>
      </w:r>
    </w:p>
    <w:p w:rsidR="00891E76" w:rsidRPr="00707CB2" w:rsidRDefault="00891E76" w:rsidP="00EB4432">
      <w:pPr>
        <w:shd w:val="clear" w:color="auto" w:fill="FFFFFF"/>
        <w:spacing w:line="240" w:lineRule="exact"/>
        <w:ind w:left="5" w:firstLine="562"/>
        <w:jc w:val="both"/>
        <w:rPr>
          <w:rFonts w:ascii="Times New Roman" w:hAnsi="Times New Roman"/>
        </w:rPr>
      </w:pPr>
      <w:r w:rsidRPr="00707CB2">
        <w:rPr>
          <w:rFonts w:ascii="Times New Roman" w:hAnsi="Times New Roman"/>
          <w:color w:val="000000"/>
          <w:spacing w:val="-9"/>
        </w:rPr>
        <w:t xml:space="preserve">1) согласие участника размещения заказа на поставку товаров, выполнение работ, оказание </w:t>
      </w:r>
      <w:r w:rsidRPr="00707CB2">
        <w:rPr>
          <w:rFonts w:ascii="Times New Roman" w:hAnsi="Times New Roman"/>
          <w:color w:val="000000"/>
          <w:spacing w:val="-10"/>
        </w:rPr>
        <w:t xml:space="preserve">услуг, являющихся предметом электронного аукциона, на условиях, предусмотренных настоящей </w:t>
      </w:r>
      <w:r w:rsidRPr="00707CB2">
        <w:rPr>
          <w:rFonts w:ascii="Times New Roman" w:hAnsi="Times New Roman"/>
          <w:color w:val="000000"/>
          <w:spacing w:val="-17"/>
        </w:rPr>
        <w:t>документацией;</w:t>
      </w:r>
    </w:p>
    <w:p w:rsidR="00891E76" w:rsidRPr="00707CB2" w:rsidRDefault="00891E76" w:rsidP="00EB4432">
      <w:pPr>
        <w:shd w:val="clear" w:color="auto" w:fill="FFFFFF"/>
        <w:spacing w:line="240" w:lineRule="exact"/>
        <w:ind w:left="10" w:firstLine="533"/>
        <w:jc w:val="both"/>
        <w:rPr>
          <w:rFonts w:ascii="Times New Roman" w:hAnsi="Times New Roman"/>
        </w:rPr>
      </w:pPr>
      <w:r w:rsidRPr="00707CB2">
        <w:rPr>
          <w:rFonts w:ascii="Times New Roman" w:hAnsi="Times New Roman"/>
          <w:color w:val="000000"/>
          <w:spacing w:val="-10"/>
        </w:rPr>
        <w:t xml:space="preserve">2) сведения о качестве, технических характеристиках и объемах выполняемых работ, его безопасности, </w:t>
      </w:r>
      <w:r w:rsidRPr="00707CB2">
        <w:rPr>
          <w:rFonts w:ascii="Times New Roman" w:hAnsi="Times New Roman"/>
          <w:color w:val="000000"/>
          <w:spacing w:val="-8"/>
        </w:rPr>
        <w:t xml:space="preserve">функциональных характеристиках (потребительских свойствах) товара, о размере, об упаковке, </w:t>
      </w:r>
      <w:r w:rsidRPr="00707CB2">
        <w:rPr>
          <w:rFonts w:ascii="Times New Roman" w:hAnsi="Times New Roman"/>
          <w:color w:val="000000"/>
          <w:spacing w:val="-11"/>
        </w:rPr>
        <w:t xml:space="preserve">отгрузке товара и иные сведения о товаре, представление которых предусмотрено документацией. </w:t>
      </w:r>
      <w:r w:rsidRPr="00707CB2">
        <w:rPr>
          <w:rFonts w:ascii="Times New Roman" w:hAnsi="Times New Roman"/>
          <w:color w:val="000000"/>
          <w:spacing w:val="-9"/>
        </w:rPr>
        <w:t xml:space="preserve">Указание таких сведений не требуется в случае, если участник размещения заказа предлагает для поставки товар, указание на товарный знак которого содержится в документации, или для </w:t>
      </w:r>
      <w:r w:rsidRPr="00707CB2">
        <w:rPr>
          <w:rFonts w:ascii="Times New Roman" w:hAnsi="Times New Roman"/>
          <w:color w:val="000000"/>
          <w:spacing w:val="-14"/>
        </w:rPr>
        <w:t>использования этого товара при выполнении работ, оказании услуг.</w:t>
      </w:r>
    </w:p>
    <w:p w:rsidR="00891E76" w:rsidRPr="00707CB2" w:rsidRDefault="00891E76" w:rsidP="00EB4432">
      <w:pPr>
        <w:shd w:val="clear" w:color="auto" w:fill="FFFFFF"/>
        <w:spacing w:line="240" w:lineRule="exact"/>
        <w:ind w:left="14" w:right="14" w:firstLine="557"/>
        <w:jc w:val="both"/>
        <w:rPr>
          <w:rFonts w:ascii="Times New Roman" w:hAnsi="Times New Roman"/>
        </w:rPr>
      </w:pPr>
      <w:r w:rsidRPr="00707CB2">
        <w:rPr>
          <w:rFonts w:ascii="Times New Roman" w:hAnsi="Times New Roman"/>
          <w:color w:val="000000"/>
          <w:spacing w:val="-14"/>
        </w:rPr>
        <w:t>12.3. Первая часть заявки на участие в электронном аукционе, может содержать эскиз, рисунок, чертеж, фотографию, иное изображение товара, на поставку которого размещается заказ.</w:t>
      </w:r>
    </w:p>
    <w:p w:rsidR="00891E76" w:rsidRPr="00707CB2" w:rsidRDefault="00891E76" w:rsidP="00EB4432">
      <w:pPr>
        <w:shd w:val="clear" w:color="auto" w:fill="FFFFFF"/>
        <w:spacing w:line="240" w:lineRule="exact"/>
        <w:ind w:left="5" w:right="10" w:firstLine="562"/>
        <w:jc w:val="both"/>
        <w:rPr>
          <w:rFonts w:ascii="Times New Roman" w:hAnsi="Times New Roman"/>
        </w:rPr>
      </w:pPr>
      <w:r w:rsidRPr="00707CB2">
        <w:rPr>
          <w:rFonts w:ascii="Times New Roman" w:hAnsi="Times New Roman"/>
          <w:color w:val="000000"/>
          <w:spacing w:val="-11"/>
        </w:rPr>
        <w:t xml:space="preserve">12.4. Вторая часть заявки на участие в электронном аукционе должна содержать следующие </w:t>
      </w:r>
      <w:r w:rsidRPr="00707CB2">
        <w:rPr>
          <w:rFonts w:ascii="Times New Roman" w:hAnsi="Times New Roman"/>
          <w:color w:val="000000"/>
          <w:spacing w:val="-16"/>
        </w:rPr>
        <w:t>документы и сведения:</w:t>
      </w:r>
    </w:p>
    <w:p w:rsidR="00891E76" w:rsidRPr="00707CB2" w:rsidRDefault="00891E76" w:rsidP="00EB4432">
      <w:pPr>
        <w:shd w:val="clear" w:color="auto" w:fill="FFFFFF"/>
        <w:spacing w:before="5" w:line="240" w:lineRule="exact"/>
        <w:ind w:left="5" w:right="10" w:firstLine="557"/>
        <w:jc w:val="both"/>
        <w:rPr>
          <w:rFonts w:ascii="Times New Roman" w:hAnsi="Times New Roman"/>
        </w:rPr>
      </w:pPr>
      <w:r w:rsidRPr="00707CB2">
        <w:rPr>
          <w:rFonts w:ascii="Times New Roman" w:hAnsi="Times New Roman"/>
          <w:color w:val="000000"/>
          <w:spacing w:val="-12"/>
        </w:rPr>
        <w:t xml:space="preserve">1) фирменное наименование (наименование), сведения об организационно-правовой форме, о </w:t>
      </w:r>
      <w:r w:rsidRPr="00707CB2">
        <w:rPr>
          <w:rFonts w:ascii="Times New Roman" w:hAnsi="Times New Roman"/>
          <w:color w:val="000000"/>
          <w:spacing w:val="-11"/>
        </w:rPr>
        <w:t xml:space="preserve">месте нахождения, почтовый адрес (для юридического лица), фамилия, имя, отчество, паспортные </w:t>
      </w:r>
      <w:r w:rsidRPr="00707CB2">
        <w:rPr>
          <w:rFonts w:ascii="Times New Roman" w:hAnsi="Times New Roman"/>
          <w:color w:val="000000"/>
          <w:spacing w:val="-10"/>
        </w:rPr>
        <w:t xml:space="preserve">данные, сведения о месте жительства (для физического лица), номер контактного телефона, </w:t>
      </w:r>
      <w:r w:rsidRPr="00707CB2">
        <w:rPr>
          <w:rFonts w:ascii="Times New Roman" w:hAnsi="Times New Roman"/>
          <w:color w:val="000000"/>
          <w:spacing w:val="-16"/>
        </w:rPr>
        <w:t>идентификационный номер налогоплательщика;</w:t>
      </w:r>
    </w:p>
    <w:p w:rsidR="00891E76" w:rsidRPr="00707CB2" w:rsidRDefault="00891E76" w:rsidP="00EB4432">
      <w:pPr>
        <w:shd w:val="clear" w:color="auto" w:fill="FFFFFF"/>
        <w:spacing w:line="240" w:lineRule="exact"/>
        <w:ind w:left="5" w:right="10" w:firstLine="538"/>
        <w:jc w:val="both"/>
        <w:rPr>
          <w:rFonts w:ascii="Times New Roman" w:hAnsi="Times New Roman"/>
        </w:rPr>
      </w:pPr>
      <w:r w:rsidRPr="00707CB2">
        <w:rPr>
          <w:rFonts w:ascii="Times New Roman" w:hAnsi="Times New Roman"/>
          <w:color w:val="000000"/>
          <w:spacing w:val="-13"/>
        </w:rPr>
        <w:t xml:space="preserve">2) копии документов, подтверждающих соответствие участника размещения заказа </w:t>
      </w:r>
      <w:r w:rsidRPr="00707CB2">
        <w:rPr>
          <w:rFonts w:ascii="Times New Roman" w:hAnsi="Times New Roman"/>
          <w:color w:val="000000"/>
          <w:spacing w:val="-9"/>
        </w:rPr>
        <w:t xml:space="preserve">требованию, установленному пунктом 1 части 1 статьи 11 Федерального закона, в случае, если в соответствии с законодательством Российской Федерации установлены требования к лицам, </w:t>
      </w:r>
      <w:r w:rsidRPr="00707CB2">
        <w:rPr>
          <w:rFonts w:ascii="Times New Roman" w:hAnsi="Times New Roman"/>
          <w:color w:val="000000"/>
          <w:spacing w:val="-14"/>
        </w:rPr>
        <w:t xml:space="preserve">осуществляющим поставки товаров, выполнение работ, оказание услуг, которые являются предметом </w:t>
      </w:r>
      <w:r w:rsidRPr="00707CB2">
        <w:rPr>
          <w:rFonts w:ascii="Times New Roman" w:hAnsi="Times New Roman"/>
          <w:color w:val="000000"/>
          <w:spacing w:val="-15"/>
        </w:rPr>
        <w:t>электронного аукциона, и такие требования предусмотрены настоящей документацией;</w:t>
      </w:r>
    </w:p>
    <w:p w:rsidR="00891E76" w:rsidRPr="00707CB2" w:rsidRDefault="00891E76" w:rsidP="00EB4432">
      <w:pPr>
        <w:shd w:val="clear" w:color="auto" w:fill="FFFFFF"/>
        <w:spacing w:before="5" w:line="240" w:lineRule="exact"/>
        <w:ind w:left="10" w:right="10" w:firstLine="538"/>
        <w:jc w:val="both"/>
        <w:rPr>
          <w:rFonts w:ascii="Times New Roman" w:hAnsi="Times New Roman"/>
        </w:rPr>
      </w:pPr>
      <w:r w:rsidRPr="00707CB2">
        <w:rPr>
          <w:rFonts w:ascii="Times New Roman" w:hAnsi="Times New Roman"/>
          <w:color w:val="000000"/>
          <w:spacing w:val="-10"/>
        </w:rPr>
        <w:t xml:space="preserve">3) копии документов, подтверждающих соответствие участника размещения заказа </w:t>
      </w:r>
      <w:r w:rsidRPr="00707CB2">
        <w:rPr>
          <w:rFonts w:ascii="Times New Roman" w:hAnsi="Times New Roman"/>
          <w:color w:val="000000"/>
          <w:spacing w:val="-11"/>
        </w:rPr>
        <w:t xml:space="preserve">требованию, установленному в соответствии с пунктом 1 части 2 статьи 11 Федерального закона, в </w:t>
      </w:r>
      <w:r w:rsidRPr="00707CB2">
        <w:rPr>
          <w:rFonts w:ascii="Times New Roman" w:hAnsi="Times New Roman"/>
          <w:color w:val="000000"/>
          <w:spacing w:val="-14"/>
        </w:rPr>
        <w:t>случае, если такое требование установлено заказчиком;</w:t>
      </w:r>
    </w:p>
    <w:p w:rsidR="00891E76" w:rsidRPr="00707CB2" w:rsidRDefault="00891E76" w:rsidP="00EB4432">
      <w:pPr>
        <w:shd w:val="clear" w:color="auto" w:fill="FFFFFF"/>
        <w:spacing w:line="240" w:lineRule="exact"/>
        <w:ind w:left="10" w:right="10" w:firstLine="528"/>
        <w:jc w:val="both"/>
        <w:rPr>
          <w:rFonts w:ascii="Times New Roman" w:hAnsi="Times New Roman"/>
        </w:rPr>
      </w:pPr>
      <w:r w:rsidRPr="00707CB2">
        <w:rPr>
          <w:rFonts w:ascii="Times New Roman" w:hAnsi="Times New Roman"/>
          <w:color w:val="000000"/>
          <w:spacing w:val="-12"/>
        </w:rPr>
        <w:t xml:space="preserve">4) копия разрешения на ввод объекта капитального строительства в эксплуатацию, копия акта </w:t>
      </w:r>
      <w:r w:rsidRPr="00707CB2">
        <w:rPr>
          <w:rFonts w:ascii="Times New Roman" w:hAnsi="Times New Roman"/>
          <w:color w:val="000000"/>
          <w:spacing w:val="-9"/>
        </w:rPr>
        <w:t xml:space="preserve">приемки объекта капитального строительства (за исключением случая, если застройщик являлся </w:t>
      </w:r>
      <w:r w:rsidRPr="00707CB2">
        <w:rPr>
          <w:rFonts w:ascii="Times New Roman" w:hAnsi="Times New Roman"/>
          <w:color w:val="000000"/>
          <w:spacing w:val="-8"/>
        </w:rPr>
        <w:t xml:space="preserve">лицом, осуществляющим строительство) при условии, что заказчиком установлено требование, </w:t>
      </w:r>
      <w:r w:rsidRPr="00707CB2">
        <w:rPr>
          <w:rFonts w:ascii="Times New Roman" w:hAnsi="Times New Roman"/>
          <w:color w:val="000000"/>
          <w:spacing w:val="-15"/>
        </w:rPr>
        <w:t>предусмотренное частью 2.1 статьи 11 Федерального закона;</w:t>
      </w:r>
    </w:p>
    <w:p w:rsidR="00891E76" w:rsidRPr="00707CB2" w:rsidRDefault="00891E76" w:rsidP="00EB4432">
      <w:pPr>
        <w:shd w:val="clear" w:color="auto" w:fill="FFFFFF"/>
        <w:spacing w:line="240" w:lineRule="exact"/>
        <w:ind w:left="5" w:right="14" w:firstLine="533"/>
        <w:jc w:val="both"/>
        <w:rPr>
          <w:rFonts w:ascii="Times New Roman" w:hAnsi="Times New Roman"/>
        </w:rPr>
      </w:pPr>
      <w:r w:rsidRPr="00707CB2">
        <w:rPr>
          <w:rFonts w:ascii="Times New Roman" w:hAnsi="Times New Roman"/>
          <w:color w:val="000000"/>
          <w:spacing w:val="-7"/>
        </w:rPr>
        <w:t xml:space="preserve">5) копии документов, подтверждающих соответствие товаров, работ, услуг требованиям, </w:t>
      </w:r>
      <w:r w:rsidRPr="00707CB2">
        <w:rPr>
          <w:rFonts w:ascii="Times New Roman" w:hAnsi="Times New Roman"/>
          <w:color w:val="000000"/>
          <w:spacing w:val="-5"/>
        </w:rPr>
        <w:t xml:space="preserve">установленным в соответствии с законодательством Российской Федерации, в случае, если в </w:t>
      </w:r>
      <w:r w:rsidRPr="00707CB2">
        <w:rPr>
          <w:rFonts w:ascii="Times New Roman" w:hAnsi="Times New Roman"/>
          <w:color w:val="000000"/>
          <w:spacing w:val="-13"/>
        </w:rPr>
        <w:t xml:space="preserve">соответствии с законодательством Российской Федерации установлены требования к таким товарам, </w:t>
      </w:r>
      <w:r w:rsidRPr="00707CB2">
        <w:rPr>
          <w:rFonts w:ascii="Times New Roman" w:hAnsi="Times New Roman"/>
          <w:color w:val="000000"/>
          <w:spacing w:val="-12"/>
        </w:rPr>
        <w:t xml:space="preserve">работам, услугам и если предоставление указанных документов предусмотрено настоящей </w:t>
      </w:r>
      <w:r w:rsidRPr="00707CB2">
        <w:rPr>
          <w:rFonts w:ascii="Times New Roman" w:hAnsi="Times New Roman"/>
          <w:color w:val="000000"/>
          <w:spacing w:val="-17"/>
        </w:rPr>
        <w:t>документацией;</w:t>
      </w:r>
    </w:p>
    <w:p w:rsidR="00891E76" w:rsidRPr="00707CB2" w:rsidRDefault="00891E76" w:rsidP="00EB4432">
      <w:pPr>
        <w:shd w:val="clear" w:color="auto" w:fill="FFFFFF"/>
        <w:spacing w:before="10" w:line="240" w:lineRule="exact"/>
        <w:ind w:right="10" w:firstLine="528"/>
        <w:jc w:val="both"/>
        <w:rPr>
          <w:rFonts w:ascii="Times New Roman" w:hAnsi="Times New Roman"/>
        </w:rPr>
      </w:pPr>
      <w:r w:rsidRPr="00707CB2">
        <w:rPr>
          <w:rFonts w:ascii="Times New Roman" w:hAnsi="Times New Roman"/>
          <w:color w:val="000000"/>
          <w:spacing w:val="-8"/>
        </w:rPr>
        <w:t xml:space="preserve">6) решение об одобрении или о совершении крупной сделки либо копия такого решения в </w:t>
      </w:r>
      <w:r w:rsidRPr="00707CB2">
        <w:rPr>
          <w:rFonts w:ascii="Times New Roman" w:hAnsi="Times New Roman"/>
          <w:color w:val="000000"/>
          <w:spacing w:val="-12"/>
        </w:rPr>
        <w:t xml:space="preserve">случае, если требование о необходимости наличия такого решения для совершения крупной сделки </w:t>
      </w:r>
      <w:r w:rsidRPr="00707CB2">
        <w:rPr>
          <w:rFonts w:ascii="Times New Roman" w:hAnsi="Times New Roman"/>
          <w:color w:val="000000"/>
          <w:spacing w:val="-11"/>
        </w:rPr>
        <w:t xml:space="preserve">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w:t>
      </w:r>
      <w:r w:rsidRPr="00707CB2">
        <w:rPr>
          <w:rFonts w:ascii="Times New Roman" w:hAnsi="Times New Roman"/>
          <w:color w:val="000000"/>
          <w:spacing w:val="-7"/>
        </w:rPr>
        <w:t xml:space="preserve">оказание услуг, являющихся предметом контракта, или внесение денежных средств в качестве </w:t>
      </w:r>
      <w:r w:rsidRPr="00707CB2">
        <w:rPr>
          <w:rFonts w:ascii="Times New Roman" w:hAnsi="Times New Roman"/>
          <w:color w:val="000000"/>
          <w:spacing w:val="-14"/>
        </w:rPr>
        <w:t xml:space="preserve">обеспечения заявки на участие в электронном аукционе, обеспечения исполнения контракта являются </w:t>
      </w:r>
      <w:r w:rsidRPr="00707CB2">
        <w:rPr>
          <w:rFonts w:ascii="Times New Roman" w:hAnsi="Times New Roman"/>
          <w:color w:val="000000"/>
          <w:spacing w:val="-6"/>
        </w:rPr>
        <w:t xml:space="preserve">крупной сделкой. Предоставление указанного решения не требуется в случае, если начальная </w:t>
      </w:r>
      <w:r w:rsidRPr="00707CB2">
        <w:rPr>
          <w:rFonts w:ascii="Times New Roman" w:hAnsi="Times New Roman"/>
          <w:color w:val="000000"/>
          <w:spacing w:val="-9"/>
        </w:rPr>
        <w:t xml:space="preserve">(максимальная) цена контракта не превышает максимальную сумму сделки, предусмотренную </w:t>
      </w:r>
      <w:r w:rsidRPr="00707CB2">
        <w:rPr>
          <w:rFonts w:ascii="Times New Roman" w:hAnsi="Times New Roman"/>
          <w:color w:val="000000"/>
          <w:spacing w:val="-11"/>
        </w:rPr>
        <w:t xml:space="preserve">решением об одобрении или о совершении сделок, предоставляемым для аккредитации участника </w:t>
      </w:r>
      <w:r w:rsidRPr="00707CB2">
        <w:rPr>
          <w:rFonts w:ascii="Times New Roman" w:hAnsi="Times New Roman"/>
          <w:color w:val="000000"/>
          <w:spacing w:val="-15"/>
        </w:rPr>
        <w:t>размещения заказа на электронной площадке.</w:t>
      </w:r>
    </w:p>
    <w:p w:rsidR="00891E76" w:rsidRPr="00707CB2" w:rsidRDefault="00891E76" w:rsidP="00EB4432">
      <w:pPr>
        <w:shd w:val="clear" w:color="auto" w:fill="FFFFFF"/>
        <w:spacing w:line="240" w:lineRule="exact"/>
        <w:ind w:left="10" w:right="5" w:firstLine="552"/>
        <w:jc w:val="both"/>
        <w:rPr>
          <w:rFonts w:ascii="Times New Roman" w:hAnsi="Times New Roman"/>
          <w:color w:val="000000"/>
          <w:spacing w:val="-15"/>
        </w:rPr>
      </w:pPr>
      <w:r w:rsidRPr="00707CB2">
        <w:rPr>
          <w:rFonts w:ascii="Times New Roman" w:hAnsi="Times New Roman"/>
          <w:color w:val="000000"/>
          <w:spacing w:val="-11"/>
        </w:rPr>
        <w:t xml:space="preserve">12.5.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w:t>
      </w:r>
      <w:r w:rsidRPr="00707CB2">
        <w:rPr>
          <w:rFonts w:ascii="Times New Roman" w:hAnsi="Times New Roman"/>
          <w:color w:val="000000"/>
          <w:spacing w:val="-13"/>
        </w:rPr>
        <w:t xml:space="preserve">языке, должна сопровождаться предоставлением надлежащим образом заверенного перевода </w:t>
      </w:r>
      <w:r w:rsidRPr="00707CB2">
        <w:rPr>
          <w:rFonts w:ascii="Times New Roman" w:hAnsi="Times New Roman"/>
          <w:color w:val="000000"/>
          <w:spacing w:val="-15"/>
        </w:rPr>
        <w:t>соответствующих документов на русский язык.</w:t>
      </w:r>
    </w:p>
    <w:p w:rsidR="00891E76" w:rsidRDefault="00891E76" w:rsidP="00EB4432">
      <w:pPr>
        <w:shd w:val="clear" w:color="auto" w:fill="FFFFFF"/>
        <w:spacing w:line="240" w:lineRule="exact"/>
        <w:ind w:left="10" w:right="5" w:firstLine="552"/>
        <w:jc w:val="both"/>
        <w:rPr>
          <w:rFonts w:ascii="Times New Roman" w:hAnsi="Times New Roman"/>
          <w:b/>
          <w:bCs/>
          <w:color w:val="000000"/>
          <w:spacing w:val="-6"/>
        </w:rPr>
      </w:pPr>
    </w:p>
    <w:p w:rsidR="00891E76" w:rsidRPr="00707CB2" w:rsidRDefault="00891E76" w:rsidP="00EB4432">
      <w:pPr>
        <w:shd w:val="clear" w:color="auto" w:fill="FFFFFF"/>
        <w:spacing w:line="240" w:lineRule="exact"/>
        <w:ind w:left="10" w:right="5" w:firstLine="552"/>
        <w:jc w:val="both"/>
        <w:rPr>
          <w:rFonts w:ascii="Times New Roman" w:hAnsi="Times New Roman"/>
        </w:rPr>
      </w:pPr>
      <w:r w:rsidRPr="00707CB2">
        <w:rPr>
          <w:rFonts w:ascii="Times New Roman" w:hAnsi="Times New Roman"/>
          <w:b/>
          <w:bCs/>
          <w:color w:val="000000"/>
          <w:spacing w:val="-6"/>
        </w:rPr>
        <w:lastRenderedPageBreak/>
        <w:t>13. Требования к предложениям о цене контракта (цене лота).</w:t>
      </w:r>
    </w:p>
    <w:p w:rsidR="00891E76" w:rsidRPr="00707CB2" w:rsidRDefault="00891E76" w:rsidP="00EB4432">
      <w:pPr>
        <w:shd w:val="clear" w:color="auto" w:fill="FFFFFF"/>
        <w:spacing w:line="235" w:lineRule="exact"/>
        <w:ind w:left="5" w:right="10" w:firstLine="562"/>
        <w:jc w:val="both"/>
        <w:rPr>
          <w:rFonts w:ascii="Times New Roman" w:hAnsi="Times New Roman"/>
        </w:rPr>
      </w:pPr>
      <w:r w:rsidRPr="00707CB2">
        <w:rPr>
          <w:rFonts w:ascii="Times New Roman" w:hAnsi="Times New Roman"/>
          <w:color w:val="000000"/>
          <w:spacing w:val="-7"/>
        </w:rPr>
        <w:t xml:space="preserve">13.1. Направляя заявку, участник размещения заказа заявляет о своем согласии поставить товары (выполнить работы, оказать услуги), являющиеся предметом электронного аукциона, в </w:t>
      </w:r>
      <w:r w:rsidRPr="00707CB2">
        <w:rPr>
          <w:rFonts w:ascii="Times New Roman" w:hAnsi="Times New Roman"/>
          <w:color w:val="000000"/>
          <w:spacing w:val="-15"/>
        </w:rPr>
        <w:t>пределах  стоимости, не превышающей начальную (максимальную) цену контракта (цену лота).</w:t>
      </w:r>
    </w:p>
    <w:p w:rsidR="00891E76" w:rsidRPr="00707CB2" w:rsidRDefault="00891E76" w:rsidP="00EB4432">
      <w:pPr>
        <w:shd w:val="clear" w:color="auto" w:fill="FFFFFF"/>
        <w:spacing w:line="240" w:lineRule="exact"/>
        <w:ind w:left="5" w:firstLine="547"/>
        <w:jc w:val="both"/>
        <w:rPr>
          <w:rFonts w:ascii="Times New Roman" w:hAnsi="Times New Roman"/>
        </w:rPr>
      </w:pPr>
      <w:r w:rsidRPr="00707CB2">
        <w:rPr>
          <w:rFonts w:ascii="Times New Roman" w:hAnsi="Times New Roman"/>
          <w:color w:val="000000"/>
          <w:spacing w:val="-11"/>
        </w:rPr>
        <w:t xml:space="preserve">13.2. Все расходы на перевозку, страхование, уплату таможенных пошлин, налогов и других обязательных платежей, которые поставщик (подрядчик, исполнитель) по контракту должен оплачивать в соответствии с условиями настоящей документации, контракта или на иных </w:t>
      </w:r>
      <w:r w:rsidRPr="00707CB2">
        <w:rPr>
          <w:rFonts w:ascii="Times New Roman" w:hAnsi="Times New Roman"/>
          <w:color w:val="000000"/>
          <w:spacing w:val="-7"/>
        </w:rPr>
        <w:t xml:space="preserve">основаниях, должны быть включены в цену контракта (цену лота), предлагаемую участником </w:t>
      </w:r>
      <w:r w:rsidRPr="00707CB2">
        <w:rPr>
          <w:rFonts w:ascii="Times New Roman" w:hAnsi="Times New Roman"/>
          <w:color w:val="000000"/>
          <w:spacing w:val="-16"/>
        </w:rPr>
        <w:t>электронного аукциона.</w:t>
      </w:r>
    </w:p>
    <w:p w:rsidR="00891E76" w:rsidRPr="00707CB2" w:rsidRDefault="00891E76" w:rsidP="00EB4432">
      <w:pPr>
        <w:shd w:val="clear" w:color="auto" w:fill="FFFFFF"/>
        <w:spacing w:line="240" w:lineRule="exact"/>
        <w:ind w:right="14" w:firstLine="552"/>
        <w:jc w:val="both"/>
        <w:rPr>
          <w:rFonts w:ascii="Times New Roman" w:hAnsi="Times New Roman"/>
        </w:rPr>
      </w:pPr>
      <w:r w:rsidRPr="00707CB2">
        <w:rPr>
          <w:rFonts w:ascii="Times New Roman" w:hAnsi="Times New Roman"/>
          <w:color w:val="000000"/>
          <w:spacing w:val="-11"/>
        </w:rPr>
        <w:t xml:space="preserve">13.3. Неучтенные затраты поставщика (подрядчика, исполнителя) по контракту, связанные с </w:t>
      </w:r>
      <w:r w:rsidRPr="00707CB2">
        <w:rPr>
          <w:rFonts w:ascii="Times New Roman" w:hAnsi="Times New Roman"/>
          <w:color w:val="000000"/>
          <w:spacing w:val="-9"/>
        </w:rPr>
        <w:t xml:space="preserve">исполнением контракта, но не включенные в предлагаемую цену контракта, не подлежат оплате </w:t>
      </w:r>
      <w:r w:rsidRPr="00707CB2">
        <w:rPr>
          <w:rFonts w:ascii="Times New Roman" w:hAnsi="Times New Roman"/>
          <w:color w:val="000000"/>
          <w:spacing w:val="-17"/>
        </w:rPr>
        <w:t>заказчиком.</w:t>
      </w:r>
    </w:p>
    <w:p w:rsidR="00891E76" w:rsidRPr="00707CB2" w:rsidRDefault="00891E76" w:rsidP="00EB4432">
      <w:pPr>
        <w:shd w:val="clear" w:color="auto" w:fill="FFFFFF"/>
        <w:spacing w:line="240" w:lineRule="exact"/>
        <w:ind w:left="5" w:right="19" w:firstLine="552"/>
        <w:jc w:val="both"/>
        <w:rPr>
          <w:rFonts w:ascii="Times New Roman" w:hAnsi="Times New Roman"/>
        </w:rPr>
      </w:pPr>
      <w:r w:rsidRPr="00707CB2">
        <w:rPr>
          <w:rFonts w:ascii="Times New Roman" w:hAnsi="Times New Roman"/>
          <w:color w:val="000000"/>
          <w:spacing w:val="-13"/>
        </w:rPr>
        <w:t xml:space="preserve">13.4. Цена контракта (цена лота) должна быть выражена в валюте Российской Федерации, если </w:t>
      </w:r>
      <w:r w:rsidRPr="00707CB2">
        <w:rPr>
          <w:rFonts w:ascii="Times New Roman" w:hAnsi="Times New Roman"/>
          <w:color w:val="000000"/>
          <w:spacing w:val="-15"/>
        </w:rPr>
        <w:t>иное не предусмотрено в Информационной карте аукциона.</w:t>
      </w:r>
    </w:p>
    <w:p w:rsidR="00891E76" w:rsidRPr="00707CB2" w:rsidRDefault="00891E76" w:rsidP="00EB4432">
      <w:pPr>
        <w:shd w:val="clear" w:color="auto" w:fill="FFFFFF"/>
        <w:spacing w:before="240" w:line="235" w:lineRule="exact"/>
        <w:ind w:left="547"/>
        <w:rPr>
          <w:rFonts w:ascii="Times New Roman" w:hAnsi="Times New Roman"/>
        </w:rPr>
      </w:pPr>
      <w:r w:rsidRPr="00707CB2">
        <w:rPr>
          <w:rFonts w:ascii="Times New Roman" w:hAnsi="Times New Roman"/>
          <w:b/>
          <w:bCs/>
          <w:color w:val="000000"/>
          <w:spacing w:val="-6"/>
        </w:rPr>
        <w:t>14. Требования к описанию предмета аукциона.</w:t>
      </w:r>
    </w:p>
    <w:p w:rsidR="00891E76" w:rsidRPr="00707CB2" w:rsidRDefault="00891E76" w:rsidP="00EB4432">
      <w:pPr>
        <w:shd w:val="clear" w:color="auto" w:fill="FFFFFF"/>
        <w:spacing w:line="235" w:lineRule="exact"/>
        <w:ind w:left="5" w:right="14" w:firstLine="547"/>
        <w:jc w:val="both"/>
        <w:rPr>
          <w:rFonts w:ascii="Times New Roman" w:hAnsi="Times New Roman"/>
        </w:rPr>
      </w:pPr>
      <w:r w:rsidRPr="00707CB2">
        <w:rPr>
          <w:rFonts w:ascii="Times New Roman" w:hAnsi="Times New Roman"/>
          <w:color w:val="000000"/>
          <w:spacing w:val="-9"/>
        </w:rPr>
        <w:t xml:space="preserve">14.1. Описание участниками размещения заказа предмета аукциона, в том числе: качества, </w:t>
      </w:r>
      <w:r w:rsidRPr="00707CB2">
        <w:rPr>
          <w:rFonts w:ascii="Times New Roman" w:hAnsi="Times New Roman"/>
          <w:color w:val="000000"/>
          <w:spacing w:val="-11"/>
        </w:rPr>
        <w:t xml:space="preserve">технических характеристик товара (работ, услуг), требований к их безопасности, функциональных </w:t>
      </w:r>
      <w:r w:rsidRPr="00707CB2">
        <w:rPr>
          <w:rFonts w:ascii="Times New Roman" w:hAnsi="Times New Roman"/>
          <w:color w:val="000000"/>
          <w:spacing w:val="-13"/>
        </w:rPr>
        <w:t xml:space="preserve">характеристик (потребительских свойств) товара, размеров, требований к упаковке и отгрузке товара </w:t>
      </w:r>
      <w:r w:rsidRPr="00707CB2">
        <w:rPr>
          <w:rFonts w:ascii="Times New Roman" w:hAnsi="Times New Roman"/>
          <w:color w:val="000000"/>
          <w:spacing w:val="-9"/>
        </w:rPr>
        <w:t xml:space="preserve">и иных показателей, связанных с определением соответствия товара (работ, услуг) потребностям </w:t>
      </w:r>
      <w:r w:rsidRPr="00707CB2">
        <w:rPr>
          <w:rFonts w:ascii="Times New Roman" w:hAnsi="Times New Roman"/>
          <w:color w:val="000000"/>
          <w:spacing w:val="-10"/>
        </w:rPr>
        <w:t xml:space="preserve">заказчика, осуществляется в соответствии с требованиями, указанными в Информационной карте </w:t>
      </w:r>
      <w:r w:rsidRPr="00707CB2">
        <w:rPr>
          <w:rFonts w:ascii="Times New Roman" w:hAnsi="Times New Roman"/>
          <w:color w:val="000000"/>
          <w:spacing w:val="-19"/>
        </w:rPr>
        <w:t>аукциона.</w:t>
      </w:r>
    </w:p>
    <w:p w:rsidR="00891E76" w:rsidRPr="00707CB2" w:rsidRDefault="00891E76" w:rsidP="00EB4432">
      <w:pPr>
        <w:shd w:val="clear" w:color="auto" w:fill="FFFFFF"/>
        <w:spacing w:line="235" w:lineRule="exact"/>
        <w:ind w:left="5" w:right="24" w:firstLine="547"/>
        <w:jc w:val="both"/>
        <w:rPr>
          <w:rFonts w:ascii="Times New Roman" w:hAnsi="Times New Roman"/>
        </w:rPr>
      </w:pPr>
      <w:r w:rsidRPr="00707CB2">
        <w:rPr>
          <w:rFonts w:ascii="Times New Roman" w:hAnsi="Times New Roman"/>
          <w:color w:val="000000"/>
          <w:spacing w:val="-12"/>
        </w:rPr>
        <w:t xml:space="preserve">14.2. Описание участниками размещения заказа предмета аукциона должно быть развернутое </w:t>
      </w:r>
      <w:r w:rsidRPr="00707CB2">
        <w:rPr>
          <w:rFonts w:ascii="Times New Roman" w:hAnsi="Times New Roman"/>
          <w:color w:val="000000"/>
          <w:spacing w:val="-8"/>
        </w:rPr>
        <w:t xml:space="preserve">по каждой позиции установленной формы. Не допускается при заполнении формы применение </w:t>
      </w:r>
      <w:r w:rsidRPr="00707CB2">
        <w:rPr>
          <w:rFonts w:ascii="Times New Roman" w:hAnsi="Times New Roman"/>
          <w:color w:val="000000"/>
          <w:spacing w:val="-14"/>
        </w:rPr>
        <w:t>коротких односложных понятий, таких как: «наличие», «обеспечены», «да», «нет» и т.п.</w:t>
      </w:r>
    </w:p>
    <w:p w:rsidR="00891E76" w:rsidRPr="00707CB2" w:rsidRDefault="00891E76" w:rsidP="00EB4432">
      <w:pPr>
        <w:shd w:val="clear" w:color="auto" w:fill="FFFFFF"/>
        <w:spacing w:before="5" w:line="235" w:lineRule="exact"/>
        <w:ind w:right="29" w:firstLine="557"/>
        <w:jc w:val="both"/>
        <w:rPr>
          <w:rFonts w:ascii="Times New Roman" w:hAnsi="Times New Roman"/>
        </w:rPr>
      </w:pPr>
      <w:r w:rsidRPr="00707CB2">
        <w:rPr>
          <w:rFonts w:ascii="Times New Roman" w:hAnsi="Times New Roman"/>
          <w:color w:val="000000"/>
          <w:spacing w:val="-10"/>
        </w:rPr>
        <w:t xml:space="preserve">14.3. При описании цифровых показателей характеристик товара (работ, услуг), в том числе </w:t>
      </w:r>
      <w:r w:rsidRPr="00707CB2">
        <w:rPr>
          <w:rFonts w:ascii="Times New Roman" w:hAnsi="Times New Roman"/>
          <w:color w:val="000000"/>
          <w:spacing w:val="-15"/>
        </w:rPr>
        <w:t>условий гарантийного обслуживания, не допускается применение понятий «не более», «не менее».</w:t>
      </w:r>
    </w:p>
    <w:p w:rsidR="00891E76" w:rsidRPr="00707CB2" w:rsidRDefault="00891E76" w:rsidP="00EB4432">
      <w:pPr>
        <w:shd w:val="clear" w:color="auto" w:fill="FFFFFF"/>
        <w:spacing w:before="230" w:line="240" w:lineRule="exact"/>
        <w:ind w:left="547"/>
        <w:rPr>
          <w:rFonts w:ascii="Times New Roman" w:hAnsi="Times New Roman"/>
        </w:rPr>
      </w:pPr>
      <w:r w:rsidRPr="00707CB2">
        <w:rPr>
          <w:rFonts w:ascii="Times New Roman" w:hAnsi="Times New Roman"/>
          <w:b/>
          <w:bCs/>
          <w:color w:val="000000"/>
          <w:spacing w:val="-5"/>
        </w:rPr>
        <w:t>15. Инструкция по заполнению заявки на участие в электронном аукционе.</w:t>
      </w:r>
    </w:p>
    <w:p w:rsidR="00891E76" w:rsidRPr="00707CB2" w:rsidRDefault="00891E76" w:rsidP="00EB4432">
      <w:pPr>
        <w:shd w:val="clear" w:color="auto" w:fill="FFFFFF"/>
        <w:spacing w:line="240" w:lineRule="exact"/>
        <w:ind w:left="10" w:right="24" w:firstLine="547"/>
        <w:jc w:val="both"/>
        <w:rPr>
          <w:rFonts w:ascii="Times New Roman" w:hAnsi="Times New Roman"/>
        </w:rPr>
      </w:pPr>
      <w:r w:rsidRPr="00707CB2">
        <w:rPr>
          <w:rFonts w:ascii="Times New Roman" w:hAnsi="Times New Roman"/>
          <w:color w:val="000000"/>
          <w:spacing w:val="-10"/>
        </w:rPr>
        <w:t xml:space="preserve">15.1. При подготовке заявки участниками размещения заказа должны применяться </w:t>
      </w:r>
      <w:r w:rsidRPr="00707CB2">
        <w:rPr>
          <w:rFonts w:ascii="Times New Roman" w:hAnsi="Times New Roman"/>
          <w:color w:val="000000"/>
          <w:spacing w:val="-12"/>
        </w:rPr>
        <w:t xml:space="preserve">общепринятые обозначения и наименования в соответствии с требованиями действующих </w:t>
      </w:r>
      <w:r w:rsidRPr="00707CB2">
        <w:rPr>
          <w:rFonts w:ascii="Times New Roman" w:hAnsi="Times New Roman"/>
          <w:color w:val="000000"/>
          <w:spacing w:val="-17"/>
        </w:rPr>
        <w:t>нормативных актов.</w:t>
      </w:r>
    </w:p>
    <w:p w:rsidR="00891E76" w:rsidRPr="00707CB2" w:rsidRDefault="00891E76" w:rsidP="00EB4432">
      <w:pPr>
        <w:shd w:val="clear" w:color="auto" w:fill="FFFFFF"/>
        <w:spacing w:line="240" w:lineRule="exact"/>
        <w:ind w:left="5" w:right="29" w:firstLine="557"/>
        <w:jc w:val="both"/>
        <w:rPr>
          <w:rFonts w:ascii="Times New Roman" w:hAnsi="Times New Roman"/>
        </w:rPr>
      </w:pPr>
      <w:r w:rsidRPr="00707CB2">
        <w:rPr>
          <w:rFonts w:ascii="Times New Roman" w:hAnsi="Times New Roman"/>
          <w:color w:val="000000"/>
          <w:spacing w:val="-7"/>
        </w:rPr>
        <w:t xml:space="preserve">15.2. Сведения, которые содержатся в заявках участников размещения заказа, не должны </w:t>
      </w:r>
      <w:r w:rsidRPr="00707CB2">
        <w:rPr>
          <w:rFonts w:ascii="Times New Roman" w:hAnsi="Times New Roman"/>
          <w:color w:val="000000"/>
          <w:spacing w:val="-15"/>
        </w:rPr>
        <w:t>допускать двусмысленных (неоднозначных) толкований.</w:t>
      </w:r>
    </w:p>
    <w:p w:rsidR="00891E76" w:rsidRPr="0008078E" w:rsidRDefault="00891E76" w:rsidP="0008078E">
      <w:pPr>
        <w:shd w:val="clear" w:color="auto" w:fill="FFFFFF"/>
        <w:spacing w:before="5" w:line="240" w:lineRule="exact"/>
        <w:ind w:left="10" w:right="34" w:firstLine="547"/>
        <w:jc w:val="both"/>
        <w:rPr>
          <w:rFonts w:ascii="Times New Roman" w:hAnsi="Times New Roman"/>
          <w:color w:val="000000"/>
          <w:spacing w:val="-15"/>
        </w:rPr>
      </w:pPr>
      <w:r w:rsidRPr="00707CB2">
        <w:rPr>
          <w:rFonts w:ascii="Times New Roman" w:hAnsi="Times New Roman"/>
          <w:color w:val="000000"/>
          <w:spacing w:val="-12"/>
        </w:rPr>
        <w:t xml:space="preserve">15.3. Заявка на участие в электронном аукционе заполняется участником размещения заказа в </w:t>
      </w:r>
      <w:r w:rsidRPr="00707CB2">
        <w:rPr>
          <w:rFonts w:ascii="Times New Roman" w:hAnsi="Times New Roman"/>
          <w:color w:val="000000"/>
          <w:spacing w:val="-15"/>
        </w:rPr>
        <w:t>соответствии с инструкцией оператора электронной пло</w:t>
      </w:r>
      <w:r>
        <w:rPr>
          <w:rFonts w:ascii="Times New Roman" w:hAnsi="Times New Roman"/>
          <w:color w:val="000000"/>
          <w:spacing w:val="-15"/>
        </w:rPr>
        <w:t>щадки, размещенной на его сайте</w:t>
      </w:r>
    </w:p>
    <w:p w:rsidR="00891E76" w:rsidRPr="00707CB2" w:rsidRDefault="00891E76" w:rsidP="00EB4432">
      <w:pPr>
        <w:shd w:val="clear" w:color="auto" w:fill="FFFFFF"/>
        <w:spacing w:before="360"/>
        <w:ind w:left="1286"/>
        <w:rPr>
          <w:rFonts w:ascii="Times New Roman" w:hAnsi="Times New Roman"/>
        </w:rPr>
      </w:pPr>
      <w:r w:rsidRPr="00707CB2">
        <w:rPr>
          <w:rFonts w:ascii="Times New Roman" w:hAnsi="Times New Roman"/>
          <w:b/>
          <w:bCs/>
          <w:color w:val="000000"/>
          <w:spacing w:val="-7"/>
        </w:rPr>
        <w:t>ПОДАЧА ЗАЯВОК НА УЧАСТИЕ В ЭЛЕКТРОННОМ АУКЦИОНЕ</w:t>
      </w:r>
    </w:p>
    <w:p w:rsidR="00891E76" w:rsidRPr="00707CB2" w:rsidRDefault="00891E76" w:rsidP="00EB4432">
      <w:pPr>
        <w:shd w:val="clear" w:color="auto" w:fill="FFFFFF"/>
        <w:spacing w:before="230" w:line="240" w:lineRule="exact"/>
        <w:ind w:left="542"/>
        <w:rPr>
          <w:rFonts w:ascii="Times New Roman" w:hAnsi="Times New Roman"/>
        </w:rPr>
      </w:pPr>
      <w:r w:rsidRPr="00707CB2">
        <w:rPr>
          <w:rFonts w:ascii="Times New Roman" w:hAnsi="Times New Roman"/>
          <w:b/>
          <w:bCs/>
          <w:color w:val="000000"/>
          <w:spacing w:val="-5"/>
        </w:rPr>
        <w:t>16. Срок и порядок подачи и регистрации заявок на участие в электронном аукционе.</w:t>
      </w:r>
    </w:p>
    <w:p w:rsidR="00891E76" w:rsidRPr="00707CB2" w:rsidRDefault="00891E76" w:rsidP="00EB4432">
      <w:pPr>
        <w:shd w:val="clear" w:color="auto" w:fill="FFFFFF"/>
        <w:spacing w:line="240" w:lineRule="exact"/>
        <w:ind w:right="24" w:firstLine="552"/>
        <w:jc w:val="both"/>
        <w:rPr>
          <w:rFonts w:ascii="Times New Roman" w:hAnsi="Times New Roman"/>
        </w:rPr>
      </w:pPr>
      <w:r w:rsidRPr="00707CB2">
        <w:rPr>
          <w:rFonts w:ascii="Times New Roman" w:hAnsi="Times New Roman"/>
          <w:color w:val="000000"/>
          <w:spacing w:val="-9"/>
        </w:rPr>
        <w:t xml:space="preserve">16.1. Участник размещения заказа, получивший аккредитацию на электронной площадке, </w:t>
      </w:r>
      <w:r w:rsidRPr="00707CB2">
        <w:rPr>
          <w:rFonts w:ascii="Times New Roman" w:hAnsi="Times New Roman"/>
          <w:color w:val="000000"/>
          <w:spacing w:val="-12"/>
        </w:rPr>
        <w:t xml:space="preserve">вправе подать заявку на участие в электронном аукционе в любой момент с момента размещения на </w:t>
      </w:r>
      <w:r w:rsidRPr="00707CB2">
        <w:rPr>
          <w:rFonts w:ascii="Times New Roman" w:hAnsi="Times New Roman"/>
          <w:color w:val="000000"/>
          <w:spacing w:val="-11"/>
        </w:rPr>
        <w:t xml:space="preserve">официальном сайте извещения о проведении электронного аукциона до указанных в </w:t>
      </w:r>
      <w:r w:rsidRPr="00707CB2">
        <w:rPr>
          <w:rFonts w:ascii="Times New Roman" w:hAnsi="Times New Roman"/>
          <w:color w:val="000000"/>
          <w:spacing w:val="-7"/>
        </w:rPr>
        <w:t xml:space="preserve">Информационной карте аукциона даты и времени окончания срока подачи заявок на участие в </w:t>
      </w:r>
      <w:r w:rsidRPr="00707CB2">
        <w:rPr>
          <w:rFonts w:ascii="Times New Roman" w:hAnsi="Times New Roman"/>
          <w:color w:val="000000"/>
          <w:spacing w:val="-16"/>
        </w:rPr>
        <w:t>электронном аукционе.</w:t>
      </w:r>
    </w:p>
    <w:p w:rsidR="00891E76" w:rsidRPr="00707CB2" w:rsidRDefault="00891E76" w:rsidP="00EB4432">
      <w:pPr>
        <w:shd w:val="clear" w:color="auto" w:fill="FFFFFF"/>
        <w:spacing w:before="5" w:line="240" w:lineRule="exact"/>
        <w:ind w:right="29" w:firstLine="547"/>
        <w:jc w:val="both"/>
        <w:rPr>
          <w:rFonts w:ascii="Times New Roman" w:hAnsi="Times New Roman"/>
        </w:rPr>
      </w:pPr>
      <w:r w:rsidRPr="00707CB2">
        <w:rPr>
          <w:rFonts w:ascii="Times New Roman" w:hAnsi="Times New Roman"/>
          <w:color w:val="000000"/>
          <w:spacing w:val="-12"/>
        </w:rPr>
        <w:t xml:space="preserve">16.2. Заявка на участие в электронном аукционе направляется участником размещения заказа </w:t>
      </w:r>
      <w:r w:rsidRPr="00707CB2">
        <w:rPr>
          <w:rFonts w:ascii="Times New Roman" w:hAnsi="Times New Roman"/>
          <w:color w:val="000000"/>
          <w:spacing w:val="-10"/>
        </w:rPr>
        <w:t xml:space="preserve">оператору электронной площадки в форме двух электронных документов, содержащих первые и </w:t>
      </w:r>
      <w:r w:rsidRPr="00707CB2">
        <w:rPr>
          <w:rFonts w:ascii="Times New Roman" w:hAnsi="Times New Roman"/>
          <w:color w:val="000000"/>
          <w:spacing w:val="-11"/>
        </w:rPr>
        <w:t xml:space="preserve">вторые части заявки, предусмотренные пунктами 12.2 и 12.4 настоящей документации. Указанные </w:t>
      </w:r>
      <w:r w:rsidRPr="00707CB2">
        <w:rPr>
          <w:rFonts w:ascii="Times New Roman" w:hAnsi="Times New Roman"/>
          <w:color w:val="000000"/>
          <w:spacing w:val="-15"/>
        </w:rPr>
        <w:t>электронные документы подаются одновременно.</w:t>
      </w:r>
    </w:p>
    <w:p w:rsidR="00891E76" w:rsidRPr="00707CB2" w:rsidRDefault="00891E76" w:rsidP="00EB4432">
      <w:pPr>
        <w:shd w:val="clear" w:color="auto" w:fill="FFFFFF"/>
        <w:spacing w:before="5" w:line="240" w:lineRule="exact"/>
        <w:ind w:right="34" w:firstLine="552"/>
        <w:jc w:val="both"/>
        <w:rPr>
          <w:rFonts w:ascii="Times New Roman" w:hAnsi="Times New Roman"/>
        </w:rPr>
      </w:pPr>
      <w:r w:rsidRPr="00707CB2">
        <w:rPr>
          <w:rFonts w:ascii="Times New Roman" w:hAnsi="Times New Roman"/>
          <w:color w:val="000000"/>
          <w:spacing w:val="-11"/>
        </w:rPr>
        <w:t xml:space="preserve">16.3. В течение одного часа с момента получения заявки на участие в электронном аукционе </w:t>
      </w:r>
      <w:r w:rsidRPr="00707CB2">
        <w:rPr>
          <w:rFonts w:ascii="Times New Roman" w:hAnsi="Times New Roman"/>
          <w:color w:val="000000"/>
          <w:spacing w:val="-9"/>
        </w:rPr>
        <w:t xml:space="preserve">оператор электронной площадки обязан присвоить ей порядковый номер и подтвердить в форме </w:t>
      </w:r>
      <w:r w:rsidRPr="00707CB2">
        <w:rPr>
          <w:rFonts w:ascii="Times New Roman" w:hAnsi="Times New Roman"/>
          <w:color w:val="000000"/>
          <w:spacing w:val="-14"/>
        </w:rPr>
        <w:t>электронного документа, направляемого участнику размещения заказа, подавшему заявку на участие в электронном аукционе, ее получение с указанием присвоенного ей порядкового номера.</w:t>
      </w:r>
    </w:p>
    <w:p w:rsidR="00891E76" w:rsidRPr="00707CB2" w:rsidRDefault="00891E76" w:rsidP="00EB4432">
      <w:pPr>
        <w:shd w:val="clear" w:color="auto" w:fill="FFFFFF"/>
        <w:spacing w:before="5" w:line="240" w:lineRule="exact"/>
        <w:ind w:right="34" w:firstLine="552"/>
        <w:jc w:val="both"/>
        <w:rPr>
          <w:rFonts w:ascii="Times New Roman" w:hAnsi="Times New Roman"/>
        </w:rPr>
      </w:pPr>
      <w:r w:rsidRPr="00707CB2">
        <w:rPr>
          <w:rFonts w:ascii="Times New Roman" w:hAnsi="Times New Roman"/>
          <w:color w:val="000000"/>
          <w:spacing w:val="-13"/>
        </w:rPr>
        <w:t xml:space="preserve">16.4. Участник размещения заказа вправе подать только одну заявку на участие в электронном </w:t>
      </w:r>
      <w:r w:rsidRPr="00707CB2">
        <w:rPr>
          <w:rFonts w:ascii="Times New Roman" w:hAnsi="Times New Roman"/>
          <w:color w:val="000000"/>
          <w:spacing w:val="-15"/>
        </w:rPr>
        <w:t>аукционе в отношении каждого предмета аукциона (лота).</w:t>
      </w:r>
    </w:p>
    <w:p w:rsidR="00891E76" w:rsidRPr="00707CB2" w:rsidRDefault="00891E76" w:rsidP="00EB4432">
      <w:pPr>
        <w:shd w:val="clear" w:color="auto" w:fill="FFFFFF"/>
        <w:spacing w:before="240" w:line="240" w:lineRule="exact"/>
        <w:ind w:left="5" w:right="34" w:firstLine="538"/>
        <w:jc w:val="both"/>
        <w:rPr>
          <w:rFonts w:ascii="Times New Roman" w:hAnsi="Times New Roman"/>
        </w:rPr>
      </w:pPr>
      <w:r w:rsidRPr="00707CB2">
        <w:rPr>
          <w:rFonts w:ascii="Times New Roman" w:hAnsi="Times New Roman"/>
          <w:b/>
          <w:bCs/>
          <w:color w:val="000000"/>
          <w:spacing w:val="-5"/>
        </w:rPr>
        <w:lastRenderedPageBreak/>
        <w:t xml:space="preserve">17. Возврат заявок на участие в электронном аукционе оператором электронной </w:t>
      </w:r>
      <w:r w:rsidRPr="00707CB2">
        <w:rPr>
          <w:rFonts w:ascii="Times New Roman" w:hAnsi="Times New Roman"/>
          <w:b/>
          <w:bCs/>
          <w:color w:val="000000"/>
          <w:spacing w:val="-10"/>
        </w:rPr>
        <w:t>площадки.</w:t>
      </w:r>
    </w:p>
    <w:p w:rsidR="00891E76" w:rsidRPr="00707CB2" w:rsidRDefault="00891E76" w:rsidP="00EB4432">
      <w:pPr>
        <w:shd w:val="clear" w:color="auto" w:fill="FFFFFF"/>
        <w:spacing w:line="240" w:lineRule="exact"/>
        <w:ind w:right="24" w:firstLine="552"/>
        <w:jc w:val="both"/>
        <w:rPr>
          <w:rFonts w:ascii="Times New Roman" w:hAnsi="Times New Roman"/>
        </w:rPr>
      </w:pPr>
      <w:r w:rsidRPr="00707CB2">
        <w:rPr>
          <w:rFonts w:ascii="Times New Roman" w:hAnsi="Times New Roman"/>
          <w:color w:val="000000"/>
          <w:spacing w:val="-13"/>
        </w:rPr>
        <w:t xml:space="preserve">17.1 Оператор электронной площадки возвращает заявку подавшему ее участнику размещения </w:t>
      </w:r>
      <w:r w:rsidRPr="00707CB2">
        <w:rPr>
          <w:rFonts w:ascii="Times New Roman" w:hAnsi="Times New Roman"/>
          <w:color w:val="000000"/>
          <w:spacing w:val="-7"/>
        </w:rPr>
        <w:t xml:space="preserve">заказа в течение одного часа с момента получения заявки на участие в электронном аукционе в </w:t>
      </w:r>
      <w:r w:rsidRPr="00707CB2">
        <w:rPr>
          <w:rFonts w:ascii="Times New Roman" w:hAnsi="Times New Roman"/>
          <w:color w:val="000000"/>
          <w:spacing w:val="-19"/>
        </w:rPr>
        <w:t>случае:</w:t>
      </w:r>
    </w:p>
    <w:p w:rsidR="00891E76" w:rsidRPr="00707CB2" w:rsidRDefault="00891E76" w:rsidP="00EB4432">
      <w:pPr>
        <w:shd w:val="clear" w:color="auto" w:fill="FFFFFF"/>
        <w:spacing w:before="5" w:line="240" w:lineRule="exact"/>
        <w:ind w:left="552"/>
        <w:jc w:val="both"/>
        <w:rPr>
          <w:rFonts w:ascii="Times New Roman" w:hAnsi="Times New Roman"/>
        </w:rPr>
      </w:pPr>
      <w:r w:rsidRPr="00707CB2">
        <w:rPr>
          <w:rFonts w:ascii="Times New Roman" w:hAnsi="Times New Roman"/>
          <w:color w:val="000000"/>
          <w:spacing w:val="-7"/>
        </w:rPr>
        <w:t xml:space="preserve">1) предоставления заявки на участие в электронном аукционе с нарушением требований, </w:t>
      </w:r>
      <w:r w:rsidRPr="00707CB2">
        <w:rPr>
          <w:rFonts w:ascii="Times New Roman" w:hAnsi="Times New Roman"/>
          <w:color w:val="000000"/>
          <w:spacing w:val="-9"/>
        </w:rPr>
        <w:t xml:space="preserve">предусмотренных частью 2 статьи 41.2 Федерального закона, а именно если представленная заявка на </w:t>
      </w:r>
      <w:r w:rsidRPr="00707CB2">
        <w:rPr>
          <w:rFonts w:ascii="Times New Roman" w:hAnsi="Times New Roman"/>
          <w:color w:val="000000"/>
          <w:spacing w:val="-5"/>
        </w:rPr>
        <w:t xml:space="preserve">участие в электронном аукционе не подписана электронной цифровой подписью лица, имеющего </w:t>
      </w:r>
      <w:r w:rsidRPr="00707CB2">
        <w:rPr>
          <w:rFonts w:ascii="Times New Roman" w:hAnsi="Times New Roman"/>
          <w:color w:val="000000"/>
          <w:spacing w:val="-10"/>
        </w:rPr>
        <w:t>право действовать от имени участника размещения заказа;</w:t>
      </w:r>
    </w:p>
    <w:p w:rsidR="00891E76" w:rsidRPr="00707CB2" w:rsidRDefault="00891E76" w:rsidP="00EB4432">
      <w:pPr>
        <w:shd w:val="clear" w:color="auto" w:fill="FFFFFF"/>
        <w:spacing w:line="240" w:lineRule="exact"/>
        <w:ind w:left="19" w:right="10" w:firstLine="528"/>
        <w:jc w:val="both"/>
        <w:rPr>
          <w:rFonts w:ascii="Times New Roman" w:hAnsi="Times New Roman"/>
        </w:rPr>
      </w:pPr>
      <w:r w:rsidRPr="00707CB2">
        <w:rPr>
          <w:rFonts w:ascii="Times New Roman" w:hAnsi="Times New Roman"/>
          <w:color w:val="000000"/>
          <w:spacing w:val="-2"/>
        </w:rPr>
        <w:t xml:space="preserve">2) отсутствия на счете, открытом для проведения операций по обеспечению участия в </w:t>
      </w:r>
      <w:r w:rsidRPr="00707CB2">
        <w:rPr>
          <w:rFonts w:ascii="Times New Roman" w:hAnsi="Times New Roman"/>
          <w:color w:val="000000"/>
          <w:spacing w:val="-7"/>
        </w:rPr>
        <w:t xml:space="preserve">электронных аукционах, участника размещения заказа, подавшего заявку на участие в электронном </w:t>
      </w:r>
      <w:r w:rsidRPr="00707CB2">
        <w:rPr>
          <w:rFonts w:ascii="Times New Roman" w:hAnsi="Times New Roman"/>
          <w:color w:val="000000"/>
          <w:spacing w:val="-5"/>
        </w:rPr>
        <w:t xml:space="preserve">аукционе, денежных средств в размере обеспечения заявки на участие в электронном аукционе, в </w:t>
      </w:r>
      <w:r w:rsidRPr="00707CB2">
        <w:rPr>
          <w:rFonts w:ascii="Times New Roman" w:hAnsi="Times New Roman"/>
          <w:color w:val="000000"/>
          <w:spacing w:val="-10"/>
        </w:rPr>
        <w:t>отношении которых не осуществлено блокирование в соответствии с Федеральным законом;</w:t>
      </w:r>
    </w:p>
    <w:p w:rsidR="00891E76" w:rsidRPr="00707CB2" w:rsidRDefault="00891E76" w:rsidP="00EB4432">
      <w:pPr>
        <w:shd w:val="clear" w:color="auto" w:fill="FFFFFF"/>
        <w:spacing w:line="240" w:lineRule="exact"/>
        <w:ind w:left="10" w:right="5" w:firstLine="533"/>
        <w:jc w:val="both"/>
        <w:rPr>
          <w:rFonts w:ascii="Times New Roman" w:hAnsi="Times New Roman"/>
        </w:rPr>
      </w:pPr>
      <w:r w:rsidRPr="00707CB2">
        <w:rPr>
          <w:rFonts w:ascii="Times New Roman" w:hAnsi="Times New Roman"/>
          <w:color w:val="000000"/>
          <w:spacing w:val="-8"/>
        </w:rPr>
        <w:t xml:space="preserve">3) подачи одним участником размещения заказа двух и более заявок на участие в электронном </w:t>
      </w:r>
      <w:r w:rsidRPr="00707CB2">
        <w:rPr>
          <w:rFonts w:ascii="Times New Roman" w:hAnsi="Times New Roman"/>
          <w:color w:val="000000"/>
        </w:rPr>
        <w:t xml:space="preserve">аукционе в отношении одного и того же лота при условии, что поданные ранее заявки таким </w:t>
      </w:r>
      <w:r w:rsidRPr="00707CB2">
        <w:rPr>
          <w:rFonts w:ascii="Times New Roman" w:hAnsi="Times New Roman"/>
          <w:color w:val="000000"/>
          <w:spacing w:val="-4"/>
        </w:rPr>
        <w:t xml:space="preserve">участником не отозваны. В этом случае такому участнику возвращаются все заявки на участие в </w:t>
      </w:r>
      <w:r w:rsidRPr="00707CB2">
        <w:rPr>
          <w:rFonts w:ascii="Times New Roman" w:hAnsi="Times New Roman"/>
          <w:color w:val="000000"/>
          <w:spacing w:val="-10"/>
        </w:rPr>
        <w:t>электронном аукционе, поданные в отношении данного лота;</w:t>
      </w:r>
    </w:p>
    <w:p w:rsidR="00891E76" w:rsidRPr="00707CB2" w:rsidRDefault="00891E76" w:rsidP="00EB4432">
      <w:pPr>
        <w:shd w:val="clear" w:color="auto" w:fill="FFFFFF"/>
        <w:spacing w:before="5" w:line="240" w:lineRule="exact"/>
        <w:ind w:left="24" w:right="5" w:firstLine="533"/>
        <w:jc w:val="both"/>
        <w:rPr>
          <w:rFonts w:ascii="Times New Roman" w:hAnsi="Times New Roman"/>
        </w:rPr>
      </w:pPr>
      <w:r w:rsidRPr="00707CB2">
        <w:rPr>
          <w:rFonts w:ascii="Times New Roman" w:hAnsi="Times New Roman"/>
          <w:color w:val="000000"/>
          <w:spacing w:val="-8"/>
        </w:rPr>
        <w:t xml:space="preserve">4) получения заявки на участие в электронном аукционе после дня и времени окончания срока </w:t>
      </w:r>
      <w:r w:rsidRPr="00707CB2">
        <w:rPr>
          <w:rFonts w:ascii="Times New Roman" w:hAnsi="Times New Roman"/>
          <w:color w:val="000000"/>
          <w:spacing w:val="-12"/>
        </w:rPr>
        <w:t>подачи заявок;</w:t>
      </w:r>
    </w:p>
    <w:p w:rsidR="00891E76" w:rsidRPr="00707CB2" w:rsidRDefault="00891E76" w:rsidP="00EB4432">
      <w:pPr>
        <w:shd w:val="clear" w:color="auto" w:fill="FFFFFF"/>
        <w:spacing w:line="240" w:lineRule="exact"/>
        <w:ind w:left="19" w:right="5" w:firstLine="538"/>
        <w:jc w:val="both"/>
        <w:rPr>
          <w:rFonts w:ascii="Times New Roman" w:hAnsi="Times New Roman"/>
        </w:rPr>
      </w:pPr>
      <w:r w:rsidRPr="00707CB2">
        <w:rPr>
          <w:rFonts w:ascii="Times New Roman" w:hAnsi="Times New Roman"/>
          <w:color w:val="000000"/>
          <w:spacing w:val="-4"/>
        </w:rPr>
        <w:t xml:space="preserve">5) получения заявки на участие в электронном аукционе от участника размещения заказа с </w:t>
      </w:r>
      <w:r w:rsidRPr="00707CB2">
        <w:rPr>
          <w:rFonts w:ascii="Times New Roman" w:hAnsi="Times New Roman"/>
          <w:color w:val="000000"/>
          <w:spacing w:val="-9"/>
        </w:rPr>
        <w:t xml:space="preserve">нарушением положений части 13 статьи 41.3 Федерального закона, а именно если заявка на участие в </w:t>
      </w:r>
      <w:r w:rsidRPr="00707CB2">
        <w:rPr>
          <w:rFonts w:ascii="Times New Roman" w:hAnsi="Times New Roman"/>
          <w:color w:val="000000"/>
          <w:spacing w:val="-8"/>
        </w:rPr>
        <w:t xml:space="preserve">электронном аукционе подана менее чем за три месяца до окончания срока аккредитации участника </w:t>
      </w:r>
      <w:r w:rsidRPr="00707CB2">
        <w:rPr>
          <w:rFonts w:ascii="Times New Roman" w:hAnsi="Times New Roman"/>
          <w:color w:val="000000"/>
          <w:spacing w:val="-12"/>
        </w:rPr>
        <w:t>размещения заказа.</w:t>
      </w:r>
    </w:p>
    <w:p w:rsidR="00891E76" w:rsidRPr="00707CB2" w:rsidRDefault="00891E76" w:rsidP="00EB4432">
      <w:pPr>
        <w:shd w:val="clear" w:color="auto" w:fill="FFFFFF"/>
        <w:spacing w:line="240" w:lineRule="exact"/>
        <w:ind w:left="10" w:right="14" w:firstLine="557"/>
        <w:jc w:val="both"/>
        <w:rPr>
          <w:rFonts w:ascii="Times New Roman" w:hAnsi="Times New Roman"/>
        </w:rPr>
      </w:pPr>
      <w:r w:rsidRPr="00707CB2">
        <w:rPr>
          <w:rFonts w:ascii="Times New Roman" w:hAnsi="Times New Roman"/>
          <w:color w:val="000000"/>
          <w:spacing w:val="-4"/>
        </w:rPr>
        <w:t xml:space="preserve">17.2. Оператор электронной площадки одновременно с возвратом заявки на участие в </w:t>
      </w:r>
      <w:r w:rsidRPr="00707CB2">
        <w:rPr>
          <w:rFonts w:ascii="Times New Roman" w:hAnsi="Times New Roman"/>
          <w:color w:val="000000"/>
          <w:spacing w:val="-6"/>
        </w:rPr>
        <w:t xml:space="preserve">электронном аукционе обязан уведомить в форме электронного документа участника размещения </w:t>
      </w:r>
      <w:r w:rsidRPr="00707CB2">
        <w:rPr>
          <w:rFonts w:ascii="Times New Roman" w:hAnsi="Times New Roman"/>
          <w:color w:val="000000"/>
          <w:spacing w:val="-2"/>
        </w:rPr>
        <w:t xml:space="preserve">заказа, подавшего заявку на участие в электронном аукционе, об основаниях такого возврата с </w:t>
      </w:r>
      <w:r w:rsidRPr="00707CB2">
        <w:rPr>
          <w:rFonts w:ascii="Times New Roman" w:hAnsi="Times New Roman"/>
          <w:color w:val="000000"/>
          <w:spacing w:val="-10"/>
        </w:rPr>
        <w:t>указанием положений Федерального закона, которые были нарушены.</w:t>
      </w:r>
    </w:p>
    <w:p w:rsidR="00891E76" w:rsidRPr="00707CB2" w:rsidRDefault="00891E76" w:rsidP="00EB4432">
      <w:pPr>
        <w:shd w:val="clear" w:color="auto" w:fill="FFFFFF"/>
        <w:spacing w:before="235" w:line="240" w:lineRule="exact"/>
        <w:ind w:left="562"/>
        <w:rPr>
          <w:rFonts w:ascii="Times New Roman" w:hAnsi="Times New Roman"/>
        </w:rPr>
      </w:pPr>
      <w:r w:rsidRPr="00707CB2">
        <w:rPr>
          <w:rFonts w:ascii="Times New Roman" w:hAnsi="Times New Roman"/>
          <w:b/>
          <w:bCs/>
          <w:color w:val="000000"/>
          <w:spacing w:val="-11"/>
        </w:rPr>
        <w:t>17. Отзыв заявок на участие в электронном аукционе.</w:t>
      </w:r>
    </w:p>
    <w:p w:rsidR="00891E76" w:rsidRPr="00707CB2" w:rsidRDefault="00891E76" w:rsidP="00EB4432">
      <w:pPr>
        <w:shd w:val="clear" w:color="auto" w:fill="FFFFFF"/>
        <w:spacing w:line="240" w:lineRule="exact"/>
        <w:ind w:left="19" w:right="24" w:firstLine="547"/>
        <w:jc w:val="both"/>
        <w:rPr>
          <w:rFonts w:ascii="Times New Roman" w:hAnsi="Times New Roman"/>
        </w:rPr>
      </w:pPr>
      <w:r w:rsidRPr="00707CB2">
        <w:rPr>
          <w:rFonts w:ascii="Times New Roman" w:hAnsi="Times New Roman"/>
          <w:color w:val="000000"/>
          <w:spacing w:val="-3"/>
        </w:rPr>
        <w:t xml:space="preserve">17.1. Участник размещения заказа, подавший заявку на участие в электронном аукционе, вправе отозвать заявку на участие в электронном аукционе не позднее окончания срока подачи </w:t>
      </w:r>
      <w:r w:rsidRPr="00707CB2">
        <w:rPr>
          <w:rFonts w:ascii="Times New Roman" w:hAnsi="Times New Roman"/>
          <w:color w:val="000000"/>
          <w:spacing w:val="-10"/>
        </w:rPr>
        <w:t>заявок, направив об этом уведомление оператору электронной площадки.</w:t>
      </w:r>
    </w:p>
    <w:p w:rsidR="00891E76" w:rsidRPr="00707CB2" w:rsidRDefault="00891E76" w:rsidP="00EB4432">
      <w:pPr>
        <w:shd w:val="clear" w:color="auto" w:fill="FFFFFF"/>
        <w:spacing w:before="5" w:line="240" w:lineRule="exact"/>
        <w:ind w:left="14" w:right="19" w:firstLine="557"/>
        <w:jc w:val="both"/>
        <w:rPr>
          <w:rFonts w:ascii="Times New Roman" w:hAnsi="Times New Roman"/>
        </w:rPr>
      </w:pPr>
      <w:r w:rsidRPr="00707CB2">
        <w:rPr>
          <w:rFonts w:ascii="Times New Roman" w:hAnsi="Times New Roman"/>
          <w:color w:val="000000"/>
          <w:spacing w:val="-1"/>
        </w:rPr>
        <w:t xml:space="preserve">17.2. В течение одного рабочего дня со дня поступления уведомления об отзыве заявки </w:t>
      </w:r>
      <w:r w:rsidRPr="00707CB2">
        <w:rPr>
          <w:rFonts w:ascii="Times New Roman" w:hAnsi="Times New Roman"/>
          <w:color w:val="000000"/>
          <w:spacing w:val="-10"/>
        </w:rPr>
        <w:t xml:space="preserve">оператор электронной площадки прекращает блокирование операций по счету участника размещения </w:t>
      </w:r>
      <w:r w:rsidRPr="00707CB2">
        <w:rPr>
          <w:rFonts w:ascii="Times New Roman" w:hAnsi="Times New Roman"/>
          <w:color w:val="000000"/>
          <w:spacing w:val="-3"/>
        </w:rPr>
        <w:t xml:space="preserve">заказа в отношении денежных средств в размере обеспечения заявки на участие в электронном </w:t>
      </w:r>
      <w:r w:rsidRPr="00707CB2">
        <w:rPr>
          <w:rFonts w:ascii="Times New Roman" w:hAnsi="Times New Roman"/>
          <w:color w:val="000000"/>
          <w:spacing w:val="-14"/>
        </w:rPr>
        <w:t>аукционе.</w:t>
      </w:r>
    </w:p>
    <w:p w:rsidR="00891E76" w:rsidRPr="00707CB2" w:rsidRDefault="00891E76" w:rsidP="00EB4432">
      <w:pPr>
        <w:shd w:val="clear" w:color="auto" w:fill="FFFFFF"/>
        <w:spacing w:before="235" w:line="235" w:lineRule="exact"/>
        <w:ind w:left="562"/>
        <w:rPr>
          <w:rFonts w:ascii="Times New Roman" w:hAnsi="Times New Roman"/>
        </w:rPr>
      </w:pPr>
      <w:r w:rsidRPr="00707CB2">
        <w:rPr>
          <w:rFonts w:ascii="Times New Roman" w:hAnsi="Times New Roman"/>
          <w:b/>
          <w:bCs/>
          <w:color w:val="000000"/>
          <w:spacing w:val="-10"/>
        </w:rPr>
        <w:t>18. Заявки на участие в электронном аукционе, поданные с опозданием.</w:t>
      </w:r>
    </w:p>
    <w:p w:rsidR="00891E76" w:rsidRPr="0008078E" w:rsidRDefault="00891E76" w:rsidP="0008078E">
      <w:pPr>
        <w:shd w:val="clear" w:color="auto" w:fill="FFFFFF"/>
        <w:spacing w:line="235" w:lineRule="exact"/>
        <w:ind w:left="14" w:right="29" w:firstLine="557"/>
        <w:jc w:val="both"/>
        <w:rPr>
          <w:rFonts w:ascii="Times New Roman" w:hAnsi="Times New Roman"/>
          <w:color w:val="000000"/>
          <w:spacing w:val="-13"/>
        </w:rPr>
      </w:pPr>
      <w:r w:rsidRPr="00707CB2">
        <w:rPr>
          <w:rFonts w:ascii="Times New Roman" w:hAnsi="Times New Roman"/>
          <w:color w:val="000000"/>
          <w:spacing w:val="-2"/>
        </w:rPr>
        <w:t xml:space="preserve">18.1. Полученные после дня и времени окончания срока подачи заявок на участие в </w:t>
      </w:r>
      <w:r w:rsidRPr="00707CB2">
        <w:rPr>
          <w:rFonts w:ascii="Times New Roman" w:hAnsi="Times New Roman"/>
          <w:color w:val="000000"/>
          <w:spacing w:val="-5"/>
        </w:rPr>
        <w:t xml:space="preserve">электронном аукционе заявки на участие в аукционе возвращаются оператором электронной </w:t>
      </w:r>
      <w:r w:rsidRPr="00707CB2">
        <w:rPr>
          <w:rFonts w:ascii="Times New Roman" w:hAnsi="Times New Roman"/>
          <w:color w:val="000000"/>
          <w:spacing w:val="-4"/>
        </w:rPr>
        <w:t xml:space="preserve">площадки в течение одного часа с момента получения оператором электронной площадки такой </w:t>
      </w:r>
      <w:r w:rsidRPr="00707CB2">
        <w:rPr>
          <w:rFonts w:ascii="Times New Roman" w:hAnsi="Times New Roman"/>
          <w:color w:val="000000"/>
          <w:spacing w:val="-13"/>
        </w:rPr>
        <w:t>заявки.</w:t>
      </w:r>
    </w:p>
    <w:p w:rsidR="00891E76" w:rsidRPr="00707CB2" w:rsidRDefault="00891E76" w:rsidP="00EB4432">
      <w:pPr>
        <w:shd w:val="clear" w:color="auto" w:fill="FFFFFF"/>
        <w:spacing w:before="360"/>
        <w:ind w:left="941"/>
        <w:rPr>
          <w:rFonts w:ascii="Times New Roman" w:hAnsi="Times New Roman"/>
        </w:rPr>
      </w:pPr>
      <w:r w:rsidRPr="00707CB2">
        <w:rPr>
          <w:rFonts w:ascii="Times New Roman" w:hAnsi="Times New Roman"/>
          <w:b/>
          <w:bCs/>
          <w:color w:val="000000"/>
          <w:spacing w:val="-14"/>
        </w:rPr>
        <w:t>ОБЕСПЕЧЕНИЕ ЗАЯВОК НА УЧАСТИЕ В ЭЛЕКТРОННОМ АУКЦИОНЕ</w:t>
      </w:r>
    </w:p>
    <w:p w:rsidR="00891E76" w:rsidRPr="00707CB2" w:rsidRDefault="00891E76" w:rsidP="00EB4432">
      <w:pPr>
        <w:shd w:val="clear" w:color="auto" w:fill="FFFFFF"/>
        <w:spacing w:before="206"/>
        <w:ind w:left="562"/>
        <w:rPr>
          <w:rFonts w:ascii="Times New Roman" w:hAnsi="Times New Roman"/>
        </w:rPr>
      </w:pPr>
      <w:r w:rsidRPr="00707CB2">
        <w:rPr>
          <w:rFonts w:ascii="Times New Roman" w:hAnsi="Times New Roman"/>
          <w:b/>
          <w:bCs/>
          <w:color w:val="000000"/>
          <w:spacing w:val="-10"/>
        </w:rPr>
        <w:t>19. Порядок обеспечения заявок на участие в электронном аукционе.</w:t>
      </w:r>
    </w:p>
    <w:p w:rsidR="00891E76" w:rsidRPr="00707CB2" w:rsidRDefault="00891E76" w:rsidP="00EB4432">
      <w:pPr>
        <w:shd w:val="clear" w:color="auto" w:fill="FFFFFF"/>
        <w:spacing w:line="240" w:lineRule="exact"/>
        <w:ind w:left="5" w:right="24" w:firstLine="557"/>
        <w:jc w:val="both"/>
        <w:rPr>
          <w:rFonts w:ascii="Times New Roman" w:hAnsi="Times New Roman"/>
        </w:rPr>
      </w:pPr>
      <w:r w:rsidRPr="00707CB2">
        <w:rPr>
          <w:rFonts w:ascii="Times New Roman" w:hAnsi="Times New Roman"/>
          <w:color w:val="000000"/>
          <w:spacing w:val="-8"/>
        </w:rPr>
        <w:t xml:space="preserve">19.1. Участие в электронном аукционе возможно при наличии на счете участника размещения </w:t>
      </w:r>
      <w:r w:rsidRPr="00707CB2">
        <w:rPr>
          <w:rFonts w:ascii="Times New Roman" w:hAnsi="Times New Roman"/>
          <w:color w:val="000000"/>
          <w:spacing w:val="-3"/>
        </w:rPr>
        <w:t xml:space="preserve">заказа, открытом для проведения операций по обеспечению участия в электронных аукционах, </w:t>
      </w:r>
      <w:r w:rsidRPr="00707CB2">
        <w:rPr>
          <w:rFonts w:ascii="Times New Roman" w:hAnsi="Times New Roman"/>
          <w:color w:val="000000"/>
          <w:spacing w:val="-2"/>
        </w:rPr>
        <w:t xml:space="preserve">денежных средств, в отношении которых не осуществлено блокирование операций по счету, в </w:t>
      </w:r>
      <w:r w:rsidRPr="00707CB2">
        <w:rPr>
          <w:rFonts w:ascii="Times New Roman" w:hAnsi="Times New Roman"/>
          <w:color w:val="000000"/>
          <w:spacing w:val="-6"/>
        </w:rPr>
        <w:t xml:space="preserve">размере не менее чем размер обеспечения заявки на участие в электронном аукционе указанном в </w:t>
      </w:r>
      <w:r w:rsidRPr="00707CB2">
        <w:rPr>
          <w:rFonts w:ascii="Times New Roman" w:hAnsi="Times New Roman"/>
          <w:color w:val="000000"/>
          <w:spacing w:val="-11"/>
        </w:rPr>
        <w:t>Информационной карте аукциона.</w:t>
      </w:r>
    </w:p>
    <w:p w:rsidR="00891E76" w:rsidRPr="00707CB2" w:rsidRDefault="00891E76" w:rsidP="00EB4432">
      <w:pPr>
        <w:shd w:val="clear" w:color="auto" w:fill="FFFFFF"/>
        <w:spacing w:before="10" w:line="240" w:lineRule="exact"/>
        <w:ind w:right="29" w:firstLine="557"/>
        <w:jc w:val="both"/>
        <w:rPr>
          <w:rFonts w:ascii="Times New Roman" w:hAnsi="Times New Roman"/>
        </w:rPr>
      </w:pPr>
      <w:r w:rsidRPr="00707CB2">
        <w:rPr>
          <w:rFonts w:ascii="Times New Roman" w:hAnsi="Times New Roman"/>
          <w:color w:val="000000"/>
          <w:spacing w:val="-8"/>
        </w:rPr>
        <w:t xml:space="preserve">19.2. Поступление от участника размещения заказа заявки на участие в электронном аукционе </w:t>
      </w:r>
      <w:r w:rsidRPr="00707CB2">
        <w:rPr>
          <w:rFonts w:ascii="Times New Roman" w:hAnsi="Times New Roman"/>
          <w:color w:val="000000"/>
          <w:spacing w:val="-3"/>
        </w:rPr>
        <w:t xml:space="preserve">является поручением о блокировании операций по счету такого участника размещения заказа в </w:t>
      </w:r>
      <w:r w:rsidRPr="00707CB2">
        <w:rPr>
          <w:rFonts w:ascii="Times New Roman" w:hAnsi="Times New Roman"/>
          <w:color w:val="000000"/>
          <w:spacing w:val="-5"/>
        </w:rPr>
        <w:t xml:space="preserve">отношении денежных средств в размере обеспечения заявки на участие в электронном аукционе, </w:t>
      </w:r>
      <w:r w:rsidRPr="00707CB2">
        <w:rPr>
          <w:rFonts w:ascii="Times New Roman" w:hAnsi="Times New Roman"/>
          <w:color w:val="000000"/>
          <w:spacing w:val="-10"/>
        </w:rPr>
        <w:t>указанном в Информационной карте аукциона.</w:t>
      </w:r>
    </w:p>
    <w:p w:rsidR="00891E76" w:rsidRPr="00301D61" w:rsidRDefault="00891E76" w:rsidP="00EB4432">
      <w:pPr>
        <w:shd w:val="clear" w:color="auto" w:fill="FFFFFF"/>
        <w:spacing w:before="10" w:line="240" w:lineRule="exact"/>
        <w:ind w:left="10" w:right="24" w:firstLine="547"/>
        <w:jc w:val="both"/>
        <w:rPr>
          <w:rFonts w:ascii="Times New Roman" w:hAnsi="Times New Roman"/>
          <w:color w:val="000000"/>
          <w:spacing w:val="-10"/>
        </w:rPr>
      </w:pPr>
      <w:r w:rsidRPr="00707CB2">
        <w:rPr>
          <w:rFonts w:ascii="Times New Roman" w:hAnsi="Times New Roman"/>
          <w:color w:val="000000"/>
          <w:spacing w:val="-6"/>
        </w:rPr>
        <w:t xml:space="preserve">19.3. В течение одного часа с момента получения заявки на участие в электронном аукционе </w:t>
      </w:r>
      <w:r w:rsidRPr="00707CB2">
        <w:rPr>
          <w:rFonts w:ascii="Times New Roman" w:hAnsi="Times New Roman"/>
          <w:color w:val="000000"/>
          <w:spacing w:val="-5"/>
        </w:rPr>
        <w:t xml:space="preserve">оператор электронной площадки обязан осуществить блокирование операций по счету участника </w:t>
      </w:r>
      <w:r w:rsidRPr="00707CB2">
        <w:rPr>
          <w:rFonts w:ascii="Times New Roman" w:hAnsi="Times New Roman"/>
          <w:color w:val="000000"/>
          <w:spacing w:val="-8"/>
        </w:rPr>
        <w:t xml:space="preserve">размещения заказа, </w:t>
      </w:r>
      <w:r w:rsidRPr="00707CB2">
        <w:rPr>
          <w:rFonts w:ascii="Times New Roman" w:hAnsi="Times New Roman"/>
          <w:color w:val="000000"/>
          <w:spacing w:val="-8"/>
        </w:rPr>
        <w:lastRenderedPageBreak/>
        <w:t xml:space="preserve">подавшего такую заявку, в отношении денежных средств в размере обеспечения </w:t>
      </w:r>
      <w:r w:rsidRPr="00707CB2">
        <w:rPr>
          <w:rFonts w:ascii="Times New Roman" w:hAnsi="Times New Roman"/>
          <w:color w:val="000000"/>
          <w:spacing w:val="-10"/>
        </w:rPr>
        <w:t>заявки на участие в электронном аукционе.</w:t>
      </w:r>
    </w:p>
    <w:p w:rsidR="00891E76" w:rsidRPr="00707CB2" w:rsidRDefault="00891E76" w:rsidP="00EB4432">
      <w:pPr>
        <w:shd w:val="clear" w:color="auto" w:fill="FFFFFF"/>
        <w:spacing w:before="350" w:line="245" w:lineRule="exact"/>
        <w:ind w:left="2150" w:right="2170"/>
        <w:jc w:val="center"/>
        <w:rPr>
          <w:rFonts w:ascii="Times New Roman" w:hAnsi="Times New Roman"/>
        </w:rPr>
      </w:pPr>
      <w:r w:rsidRPr="00707CB2">
        <w:rPr>
          <w:rFonts w:ascii="Times New Roman" w:hAnsi="Times New Roman"/>
          <w:b/>
          <w:bCs/>
          <w:color w:val="000000"/>
          <w:spacing w:val="-14"/>
        </w:rPr>
        <w:t xml:space="preserve">ПОРЯДОК РАССМОТРЕНИЯ ПЕРВЫХ ЧАСТЕЙ ЗАЯВОК </w:t>
      </w:r>
      <w:r w:rsidRPr="00707CB2">
        <w:rPr>
          <w:rFonts w:ascii="Times New Roman" w:hAnsi="Times New Roman"/>
          <w:b/>
          <w:bCs/>
          <w:color w:val="000000"/>
          <w:spacing w:val="-15"/>
        </w:rPr>
        <w:t>НА УЧАСТИЕ В ЭЛЕКТРОННОМ АУКЦИОНЕ</w:t>
      </w:r>
    </w:p>
    <w:p w:rsidR="00891E76" w:rsidRPr="00707CB2" w:rsidRDefault="00891E76" w:rsidP="00EB4432">
      <w:pPr>
        <w:shd w:val="clear" w:color="auto" w:fill="FFFFFF"/>
        <w:spacing w:before="216"/>
        <w:ind w:left="538"/>
        <w:rPr>
          <w:rFonts w:ascii="Times New Roman" w:hAnsi="Times New Roman"/>
        </w:rPr>
      </w:pPr>
      <w:r w:rsidRPr="00707CB2">
        <w:rPr>
          <w:rFonts w:ascii="Times New Roman" w:hAnsi="Times New Roman"/>
          <w:b/>
          <w:bCs/>
          <w:color w:val="000000"/>
          <w:spacing w:val="-10"/>
        </w:rPr>
        <w:t>20. Рассмотрение первых частей заявок на участие в электронном аукционе.</w:t>
      </w:r>
    </w:p>
    <w:p w:rsidR="00891E76" w:rsidRPr="00707CB2" w:rsidRDefault="00891E76" w:rsidP="00EB4432">
      <w:pPr>
        <w:shd w:val="clear" w:color="auto" w:fill="FFFFFF"/>
        <w:ind w:firstLine="567"/>
        <w:jc w:val="both"/>
        <w:rPr>
          <w:rFonts w:ascii="Times New Roman" w:hAnsi="Times New Roman"/>
        </w:rPr>
      </w:pPr>
      <w:r w:rsidRPr="00707CB2">
        <w:rPr>
          <w:rFonts w:ascii="Times New Roman" w:hAnsi="Times New Roman"/>
          <w:color w:val="000000"/>
          <w:spacing w:val="-10"/>
        </w:rPr>
        <w:t>20.1. Комиссия проверяет первые части заявок на участие в электронном аукционе, содержащие</w:t>
      </w:r>
      <w:r w:rsidRPr="00707CB2">
        <w:rPr>
          <w:rFonts w:ascii="Times New Roman" w:hAnsi="Times New Roman"/>
          <w:color w:val="000000"/>
          <w:spacing w:val="-11"/>
        </w:rPr>
        <w:t xml:space="preserve">предусмотренные пунктом 12.2. документации сведения, на соответствие требованиям, </w:t>
      </w:r>
      <w:r w:rsidRPr="00707CB2">
        <w:rPr>
          <w:rFonts w:ascii="Times New Roman" w:hAnsi="Times New Roman"/>
          <w:color w:val="000000"/>
          <w:spacing w:val="-12"/>
        </w:rPr>
        <w:t xml:space="preserve">установленным настоящей документацией в отношении товаров, работ, услуг, на поставки, </w:t>
      </w:r>
      <w:r w:rsidRPr="00707CB2">
        <w:rPr>
          <w:rFonts w:ascii="Times New Roman" w:hAnsi="Times New Roman"/>
          <w:color w:val="000000"/>
          <w:spacing w:val="-15"/>
        </w:rPr>
        <w:t>выполнение, оказание которых размещается заказ.</w:t>
      </w:r>
    </w:p>
    <w:p w:rsidR="00891E76" w:rsidRPr="00707CB2" w:rsidRDefault="00891E76" w:rsidP="00EB4432">
      <w:pPr>
        <w:shd w:val="clear" w:color="auto" w:fill="FFFFFF"/>
        <w:spacing w:line="235" w:lineRule="exact"/>
        <w:ind w:left="19" w:firstLine="528"/>
        <w:jc w:val="both"/>
        <w:rPr>
          <w:rFonts w:ascii="Times New Roman" w:hAnsi="Times New Roman"/>
        </w:rPr>
      </w:pPr>
      <w:r w:rsidRPr="00707CB2">
        <w:rPr>
          <w:rFonts w:ascii="Times New Roman" w:hAnsi="Times New Roman"/>
          <w:color w:val="000000"/>
          <w:spacing w:val="-10"/>
        </w:rPr>
        <w:t xml:space="preserve">20.2. Срок рассмотрения первых частей заявок на участие в электронном аукционе не может </w:t>
      </w:r>
      <w:r w:rsidRPr="00707CB2">
        <w:rPr>
          <w:rFonts w:ascii="Times New Roman" w:hAnsi="Times New Roman"/>
          <w:color w:val="000000"/>
          <w:spacing w:val="-14"/>
        </w:rPr>
        <w:t>превышать семь дней со дня окончания срока подачи заявок на участие в электронном аукционе.</w:t>
      </w:r>
    </w:p>
    <w:p w:rsidR="00891E76" w:rsidRPr="00707CB2" w:rsidRDefault="00891E76" w:rsidP="00EB4432">
      <w:pPr>
        <w:shd w:val="clear" w:color="auto" w:fill="FFFFFF"/>
        <w:spacing w:before="235" w:line="240" w:lineRule="exact"/>
        <w:ind w:left="547"/>
        <w:rPr>
          <w:rFonts w:ascii="Times New Roman" w:hAnsi="Times New Roman"/>
        </w:rPr>
      </w:pPr>
      <w:r w:rsidRPr="00707CB2">
        <w:rPr>
          <w:rFonts w:ascii="Times New Roman" w:hAnsi="Times New Roman"/>
          <w:b/>
          <w:bCs/>
          <w:color w:val="000000"/>
          <w:spacing w:val="-5"/>
        </w:rPr>
        <w:t>21. Допуск к участию в электронном аукционе.</w:t>
      </w:r>
    </w:p>
    <w:p w:rsidR="00891E76" w:rsidRPr="00707CB2" w:rsidRDefault="00891E76" w:rsidP="00EB4432">
      <w:pPr>
        <w:shd w:val="clear" w:color="auto" w:fill="FFFFFF"/>
        <w:spacing w:line="240" w:lineRule="exact"/>
        <w:ind w:left="24" w:firstLine="528"/>
        <w:jc w:val="both"/>
        <w:rPr>
          <w:rFonts w:ascii="Times New Roman" w:hAnsi="Times New Roman"/>
        </w:rPr>
      </w:pPr>
      <w:r w:rsidRPr="00707CB2">
        <w:rPr>
          <w:rFonts w:ascii="Times New Roman" w:hAnsi="Times New Roman"/>
          <w:color w:val="000000"/>
          <w:spacing w:val="-12"/>
        </w:rPr>
        <w:t xml:space="preserve">21.1. На основании результатов рассмотрения первых частей заявок на участие в электронном </w:t>
      </w:r>
      <w:r w:rsidRPr="00707CB2">
        <w:rPr>
          <w:rFonts w:ascii="Times New Roman" w:hAnsi="Times New Roman"/>
          <w:color w:val="000000"/>
          <w:spacing w:val="-15"/>
        </w:rPr>
        <w:t>аукционе комиссией принимается одно из следующих решений:</w:t>
      </w:r>
    </w:p>
    <w:p w:rsidR="00891E76" w:rsidRPr="00707CB2" w:rsidRDefault="00891E76" w:rsidP="00EB4432">
      <w:pPr>
        <w:shd w:val="clear" w:color="auto" w:fill="FFFFFF"/>
        <w:spacing w:line="240" w:lineRule="exact"/>
        <w:ind w:left="14" w:right="5" w:firstLine="523"/>
        <w:jc w:val="both"/>
        <w:rPr>
          <w:rFonts w:ascii="Times New Roman" w:hAnsi="Times New Roman"/>
        </w:rPr>
      </w:pPr>
      <w:r w:rsidRPr="00707CB2">
        <w:rPr>
          <w:rFonts w:ascii="Times New Roman" w:hAnsi="Times New Roman"/>
          <w:color w:val="000000"/>
          <w:spacing w:val="-9"/>
        </w:rPr>
        <w:t xml:space="preserve">- о допуске к участию в электронном аукционе участника размещения заказа и о признании участника размещения заказа, подавшего заявку на участие в электронном аукционе, участником </w:t>
      </w:r>
      <w:r w:rsidRPr="00707CB2">
        <w:rPr>
          <w:rFonts w:ascii="Times New Roman" w:hAnsi="Times New Roman"/>
          <w:color w:val="000000"/>
          <w:spacing w:val="-15"/>
        </w:rPr>
        <w:t>электронного аукциона</w:t>
      </w:r>
    </w:p>
    <w:p w:rsidR="00891E76" w:rsidRPr="00707CB2" w:rsidRDefault="00891E76" w:rsidP="00EB4432">
      <w:pPr>
        <w:shd w:val="clear" w:color="auto" w:fill="FFFFFF"/>
        <w:spacing w:line="240" w:lineRule="exact"/>
        <w:ind w:left="19" w:right="10" w:firstLine="518"/>
        <w:jc w:val="both"/>
        <w:rPr>
          <w:rFonts w:ascii="Times New Roman" w:hAnsi="Times New Roman"/>
        </w:rPr>
      </w:pPr>
      <w:r w:rsidRPr="00707CB2">
        <w:rPr>
          <w:rFonts w:ascii="Times New Roman" w:hAnsi="Times New Roman"/>
          <w:color w:val="000000"/>
          <w:spacing w:val="-4"/>
        </w:rPr>
        <w:t xml:space="preserve">- об отказе в допуске участника размещения заказа, подавшего заявку на участие в </w:t>
      </w:r>
      <w:r w:rsidRPr="00707CB2">
        <w:rPr>
          <w:rFonts w:ascii="Times New Roman" w:hAnsi="Times New Roman"/>
          <w:color w:val="000000"/>
          <w:spacing w:val="-15"/>
        </w:rPr>
        <w:t>электронном аукционе, к участию в электронном аукционе.</w:t>
      </w:r>
    </w:p>
    <w:p w:rsidR="00891E76" w:rsidRPr="00707CB2" w:rsidRDefault="00891E76" w:rsidP="00EB4432">
      <w:pPr>
        <w:shd w:val="clear" w:color="auto" w:fill="FFFFFF"/>
        <w:spacing w:line="240" w:lineRule="exact"/>
        <w:ind w:left="552"/>
        <w:rPr>
          <w:rFonts w:ascii="Times New Roman" w:hAnsi="Times New Roman"/>
        </w:rPr>
      </w:pPr>
      <w:r w:rsidRPr="00707CB2">
        <w:rPr>
          <w:rFonts w:ascii="Times New Roman" w:hAnsi="Times New Roman"/>
          <w:color w:val="000000"/>
          <w:spacing w:val="-14"/>
        </w:rPr>
        <w:t>21.2. Участник размещения заказа не допускается к участию в электронном аукционе в случае:</w:t>
      </w:r>
    </w:p>
    <w:p w:rsidR="00891E76" w:rsidRPr="00707CB2" w:rsidRDefault="00891E76" w:rsidP="00EB4432">
      <w:pPr>
        <w:shd w:val="clear" w:color="auto" w:fill="FFFFFF"/>
        <w:spacing w:before="5" w:line="240" w:lineRule="exact"/>
        <w:ind w:left="19" w:right="10" w:firstLine="523"/>
        <w:jc w:val="both"/>
        <w:rPr>
          <w:rFonts w:ascii="Times New Roman" w:hAnsi="Times New Roman"/>
        </w:rPr>
      </w:pPr>
      <w:r w:rsidRPr="00707CB2">
        <w:rPr>
          <w:rFonts w:ascii="Times New Roman" w:hAnsi="Times New Roman"/>
          <w:color w:val="000000"/>
          <w:spacing w:val="-12"/>
        </w:rPr>
        <w:t xml:space="preserve">- непредоставления сведений, предусмотренных пунктом 12.2. настоящей документации, или </w:t>
      </w:r>
      <w:r w:rsidRPr="00707CB2">
        <w:rPr>
          <w:rFonts w:ascii="Times New Roman" w:hAnsi="Times New Roman"/>
          <w:color w:val="000000"/>
          <w:spacing w:val="-15"/>
        </w:rPr>
        <w:t>предоставления недостоверных сведений;</w:t>
      </w:r>
    </w:p>
    <w:p w:rsidR="00891E76" w:rsidRPr="00707CB2" w:rsidRDefault="00891E76" w:rsidP="00EB4432">
      <w:pPr>
        <w:shd w:val="clear" w:color="auto" w:fill="FFFFFF"/>
        <w:spacing w:before="5" w:line="240" w:lineRule="exact"/>
        <w:ind w:left="14" w:right="19" w:firstLine="528"/>
        <w:jc w:val="both"/>
        <w:rPr>
          <w:rFonts w:ascii="Times New Roman" w:hAnsi="Times New Roman"/>
        </w:rPr>
      </w:pPr>
      <w:r w:rsidRPr="00707CB2">
        <w:rPr>
          <w:rFonts w:ascii="Times New Roman" w:hAnsi="Times New Roman"/>
          <w:color w:val="000000"/>
          <w:spacing w:val="-10"/>
        </w:rPr>
        <w:t xml:space="preserve">- несоответствия сведений, предусмотренных подпунктом 2 пункта 12.2. настоящей </w:t>
      </w:r>
      <w:r w:rsidRPr="00707CB2">
        <w:rPr>
          <w:rFonts w:ascii="Times New Roman" w:hAnsi="Times New Roman"/>
          <w:color w:val="000000"/>
          <w:spacing w:val="-15"/>
        </w:rPr>
        <w:t>документации, требованиям документации.</w:t>
      </w:r>
    </w:p>
    <w:p w:rsidR="00891E76" w:rsidRPr="00707CB2" w:rsidRDefault="00891E76" w:rsidP="00EB4432">
      <w:pPr>
        <w:shd w:val="clear" w:color="auto" w:fill="FFFFFF"/>
        <w:spacing w:line="240" w:lineRule="exact"/>
        <w:ind w:left="19" w:right="19" w:firstLine="523"/>
        <w:jc w:val="both"/>
        <w:rPr>
          <w:rFonts w:ascii="Times New Roman" w:hAnsi="Times New Roman"/>
        </w:rPr>
      </w:pPr>
      <w:r w:rsidRPr="00707CB2">
        <w:rPr>
          <w:rFonts w:ascii="Times New Roman" w:hAnsi="Times New Roman"/>
          <w:color w:val="000000"/>
          <w:spacing w:val="-12"/>
        </w:rPr>
        <w:t xml:space="preserve">21.3. На основании результатов рассмотрения первых частей заявок на участие в электронном аукционе комиссией оформляется Протокол рассмотрения заявок на участие в электронном </w:t>
      </w:r>
      <w:r w:rsidRPr="00707CB2">
        <w:rPr>
          <w:rFonts w:ascii="Times New Roman" w:hAnsi="Times New Roman"/>
          <w:color w:val="000000"/>
          <w:spacing w:val="-7"/>
        </w:rPr>
        <w:t xml:space="preserve">аукционе, который ведется комиссией и подписывается всеми присутствующими на заседании </w:t>
      </w:r>
      <w:r w:rsidRPr="00707CB2">
        <w:rPr>
          <w:rFonts w:ascii="Times New Roman" w:hAnsi="Times New Roman"/>
          <w:color w:val="000000"/>
          <w:spacing w:val="-10"/>
        </w:rPr>
        <w:t xml:space="preserve">членами комиссии и заказчиком в день окончания рассмотрения заявок на участие в электронном </w:t>
      </w:r>
      <w:r w:rsidRPr="00707CB2">
        <w:rPr>
          <w:rFonts w:ascii="Times New Roman" w:hAnsi="Times New Roman"/>
          <w:color w:val="000000"/>
          <w:spacing w:val="-9"/>
        </w:rPr>
        <w:t xml:space="preserve">аукционе. Указанный протокол в день окончания рассмотрения заявок на участие в электронном </w:t>
      </w:r>
      <w:r w:rsidRPr="00707CB2">
        <w:rPr>
          <w:rFonts w:ascii="Times New Roman" w:hAnsi="Times New Roman"/>
          <w:color w:val="000000"/>
          <w:spacing w:val="-15"/>
        </w:rPr>
        <w:t>аукционе направляется специализированной организацией оператору электронной площадки.</w:t>
      </w:r>
    </w:p>
    <w:p w:rsidR="00891E76" w:rsidRPr="00707CB2" w:rsidRDefault="00891E76" w:rsidP="00EB4432">
      <w:pPr>
        <w:shd w:val="clear" w:color="auto" w:fill="FFFFFF"/>
        <w:spacing w:line="240" w:lineRule="exact"/>
        <w:ind w:left="14" w:right="10" w:firstLine="528"/>
        <w:jc w:val="both"/>
        <w:rPr>
          <w:rFonts w:ascii="Times New Roman" w:hAnsi="Times New Roman"/>
        </w:rPr>
      </w:pPr>
      <w:r w:rsidRPr="00707CB2">
        <w:rPr>
          <w:rFonts w:ascii="Times New Roman" w:hAnsi="Times New Roman"/>
          <w:color w:val="000000"/>
          <w:spacing w:val="-6"/>
        </w:rPr>
        <w:t xml:space="preserve">21.4. В течение одного часа с момента поступления оператору электронной площадки </w:t>
      </w:r>
      <w:r w:rsidRPr="00707CB2">
        <w:rPr>
          <w:rFonts w:ascii="Times New Roman" w:hAnsi="Times New Roman"/>
          <w:color w:val="000000"/>
          <w:spacing w:val="-12"/>
        </w:rPr>
        <w:t xml:space="preserve">указанного пункте 21.3. настоящей документации протокола или с момента размещения на </w:t>
      </w:r>
      <w:r w:rsidRPr="00707CB2">
        <w:rPr>
          <w:rFonts w:ascii="Times New Roman" w:hAnsi="Times New Roman"/>
          <w:color w:val="000000"/>
          <w:spacing w:val="-13"/>
        </w:rPr>
        <w:t xml:space="preserve">электронной площадке протокола в соответствии с пунктом 22.2. настоящей документации оператор </w:t>
      </w:r>
      <w:r w:rsidRPr="00707CB2">
        <w:rPr>
          <w:rFonts w:ascii="Times New Roman" w:hAnsi="Times New Roman"/>
          <w:color w:val="000000"/>
          <w:spacing w:val="-8"/>
        </w:rPr>
        <w:t xml:space="preserve">электронной площадки обязан направить участникам размещения заказа, подавшим заявки на </w:t>
      </w:r>
      <w:r w:rsidRPr="00707CB2">
        <w:rPr>
          <w:rFonts w:ascii="Times New Roman" w:hAnsi="Times New Roman"/>
          <w:color w:val="000000"/>
          <w:spacing w:val="-14"/>
        </w:rPr>
        <w:t xml:space="preserve">участие в электронном аукционе, уведомление о принятом в отношении поданной таким участником </w:t>
      </w:r>
      <w:r w:rsidRPr="00707CB2">
        <w:rPr>
          <w:rFonts w:ascii="Times New Roman" w:hAnsi="Times New Roman"/>
          <w:color w:val="000000"/>
          <w:spacing w:val="-15"/>
        </w:rPr>
        <w:t>заявки на участие в электронном аукционе решении.</w:t>
      </w:r>
    </w:p>
    <w:p w:rsidR="00891E76" w:rsidRPr="00707CB2" w:rsidRDefault="00891E76" w:rsidP="00EB4432">
      <w:pPr>
        <w:shd w:val="clear" w:color="auto" w:fill="FFFFFF"/>
        <w:spacing w:before="240" w:line="240" w:lineRule="exact"/>
        <w:ind w:left="547"/>
        <w:rPr>
          <w:rFonts w:ascii="Times New Roman" w:hAnsi="Times New Roman"/>
        </w:rPr>
      </w:pPr>
      <w:r w:rsidRPr="00707CB2">
        <w:rPr>
          <w:rFonts w:ascii="Times New Roman" w:hAnsi="Times New Roman"/>
          <w:color w:val="000000"/>
          <w:spacing w:val="-6"/>
        </w:rPr>
        <w:t xml:space="preserve">22. </w:t>
      </w:r>
      <w:r w:rsidRPr="00707CB2">
        <w:rPr>
          <w:rFonts w:ascii="Times New Roman" w:hAnsi="Times New Roman"/>
          <w:b/>
          <w:bCs/>
          <w:color w:val="000000"/>
          <w:spacing w:val="-6"/>
        </w:rPr>
        <w:t>Признание электронного аукциона несостоявшимся.</w:t>
      </w:r>
    </w:p>
    <w:p w:rsidR="00891E76" w:rsidRPr="00707CB2" w:rsidRDefault="00891E76" w:rsidP="00EB4432">
      <w:pPr>
        <w:shd w:val="clear" w:color="auto" w:fill="FFFFFF"/>
        <w:spacing w:line="240" w:lineRule="exact"/>
        <w:ind w:left="14" w:right="19" w:firstLine="533"/>
        <w:jc w:val="both"/>
        <w:rPr>
          <w:rFonts w:ascii="Times New Roman" w:hAnsi="Times New Roman"/>
        </w:rPr>
      </w:pPr>
      <w:r w:rsidRPr="00707CB2">
        <w:rPr>
          <w:rFonts w:ascii="Times New Roman" w:hAnsi="Times New Roman"/>
          <w:color w:val="000000"/>
          <w:spacing w:val="-9"/>
        </w:rPr>
        <w:t xml:space="preserve">22.1. Электронный аукцион признается несостоявшимся в случае, если по окончании срока </w:t>
      </w:r>
      <w:r w:rsidRPr="00707CB2">
        <w:rPr>
          <w:rFonts w:ascii="Times New Roman" w:hAnsi="Times New Roman"/>
          <w:color w:val="000000"/>
          <w:spacing w:val="-15"/>
        </w:rPr>
        <w:t>подачи заявок на участие в электронном аукционе:</w:t>
      </w:r>
    </w:p>
    <w:p w:rsidR="00891E76" w:rsidRPr="00707CB2" w:rsidRDefault="00891E76" w:rsidP="00EB4432">
      <w:pPr>
        <w:shd w:val="clear" w:color="auto" w:fill="FFFFFF"/>
        <w:spacing w:before="5" w:line="240" w:lineRule="exact"/>
        <w:ind w:left="538"/>
        <w:rPr>
          <w:rFonts w:ascii="Times New Roman" w:hAnsi="Times New Roman"/>
        </w:rPr>
      </w:pPr>
      <w:r w:rsidRPr="00707CB2">
        <w:rPr>
          <w:rFonts w:ascii="Times New Roman" w:hAnsi="Times New Roman"/>
          <w:color w:val="000000"/>
          <w:spacing w:val="-13"/>
        </w:rPr>
        <w:t>- подана только одна заявка на участие в электронном аукционе</w:t>
      </w:r>
    </w:p>
    <w:p w:rsidR="00891E76" w:rsidRPr="00707CB2" w:rsidRDefault="00891E76" w:rsidP="00EB4432">
      <w:pPr>
        <w:shd w:val="clear" w:color="auto" w:fill="FFFFFF"/>
        <w:spacing w:line="240" w:lineRule="exact"/>
        <w:ind w:left="542"/>
        <w:rPr>
          <w:rFonts w:ascii="Times New Roman" w:hAnsi="Times New Roman"/>
        </w:rPr>
      </w:pPr>
      <w:r w:rsidRPr="00707CB2">
        <w:rPr>
          <w:rFonts w:ascii="Times New Roman" w:hAnsi="Times New Roman"/>
          <w:color w:val="000000"/>
          <w:spacing w:val="-13"/>
        </w:rPr>
        <w:t>- не подана ни одна заявка на участие в электронном аукционе;</w:t>
      </w:r>
    </w:p>
    <w:p w:rsidR="00891E76" w:rsidRPr="00707CB2" w:rsidRDefault="00891E76" w:rsidP="00EB4432">
      <w:pPr>
        <w:shd w:val="clear" w:color="auto" w:fill="FFFFFF"/>
        <w:spacing w:before="5" w:line="240" w:lineRule="exact"/>
        <w:ind w:left="14" w:right="34" w:firstLine="523"/>
        <w:jc w:val="both"/>
        <w:rPr>
          <w:rFonts w:ascii="Times New Roman" w:hAnsi="Times New Roman"/>
        </w:rPr>
      </w:pPr>
      <w:r w:rsidRPr="00707CB2">
        <w:rPr>
          <w:rFonts w:ascii="Times New Roman" w:hAnsi="Times New Roman"/>
          <w:color w:val="000000"/>
          <w:spacing w:val="-8"/>
        </w:rPr>
        <w:t xml:space="preserve">- на основании результатов рассмотрения первых частей заявок на участие в электронном </w:t>
      </w:r>
      <w:r w:rsidRPr="00707CB2">
        <w:rPr>
          <w:rFonts w:ascii="Times New Roman" w:hAnsi="Times New Roman"/>
          <w:color w:val="000000"/>
          <w:spacing w:val="-12"/>
        </w:rPr>
        <w:t xml:space="preserve">аукционе принято решение об отказе в допуске к участию в электронном аукционе всех участников </w:t>
      </w:r>
      <w:r w:rsidRPr="00707CB2">
        <w:rPr>
          <w:rFonts w:ascii="Times New Roman" w:hAnsi="Times New Roman"/>
          <w:color w:val="000000"/>
          <w:spacing w:val="-14"/>
        </w:rPr>
        <w:t>размещения заказа, подавших заявки на участие в электронном аукционе;</w:t>
      </w:r>
    </w:p>
    <w:p w:rsidR="00891E76" w:rsidRPr="00707CB2" w:rsidRDefault="00891E76" w:rsidP="00EB4432">
      <w:pPr>
        <w:shd w:val="clear" w:color="auto" w:fill="FFFFFF"/>
        <w:spacing w:line="240" w:lineRule="exact"/>
        <w:ind w:left="10" w:right="24" w:firstLine="518"/>
        <w:jc w:val="both"/>
        <w:rPr>
          <w:rFonts w:ascii="Times New Roman" w:hAnsi="Times New Roman"/>
        </w:rPr>
      </w:pPr>
      <w:r w:rsidRPr="00707CB2">
        <w:rPr>
          <w:rFonts w:ascii="Times New Roman" w:hAnsi="Times New Roman"/>
          <w:color w:val="000000"/>
          <w:spacing w:val="-8"/>
        </w:rPr>
        <w:lastRenderedPageBreak/>
        <w:t xml:space="preserve">- на основании результатов рассмотрения первых частей заявок на участие в электронном </w:t>
      </w:r>
      <w:r w:rsidRPr="00707CB2">
        <w:rPr>
          <w:rFonts w:ascii="Times New Roman" w:hAnsi="Times New Roman"/>
          <w:color w:val="000000"/>
          <w:spacing w:val="-9"/>
        </w:rPr>
        <w:t xml:space="preserve">аукционе принято решение о признании только одного участника размещения заказа, подавшего </w:t>
      </w:r>
      <w:r w:rsidRPr="00707CB2">
        <w:rPr>
          <w:rFonts w:ascii="Times New Roman" w:hAnsi="Times New Roman"/>
          <w:color w:val="000000"/>
          <w:spacing w:val="-14"/>
        </w:rPr>
        <w:t>заявку на участие в электронном аукционе, участником  электронного аукциона.</w:t>
      </w:r>
    </w:p>
    <w:p w:rsidR="00891E76" w:rsidRPr="00707CB2" w:rsidRDefault="00891E76" w:rsidP="00EB4432">
      <w:pPr>
        <w:shd w:val="clear" w:color="auto" w:fill="FFFFFF"/>
        <w:spacing w:before="5" w:line="240" w:lineRule="exact"/>
        <w:ind w:left="5" w:right="29" w:firstLine="528"/>
        <w:jc w:val="both"/>
        <w:rPr>
          <w:rFonts w:ascii="Times New Roman" w:hAnsi="Times New Roman"/>
        </w:rPr>
      </w:pPr>
      <w:r w:rsidRPr="00707CB2">
        <w:rPr>
          <w:rFonts w:ascii="Times New Roman" w:hAnsi="Times New Roman"/>
          <w:color w:val="000000"/>
          <w:spacing w:val="-12"/>
        </w:rPr>
        <w:t xml:space="preserve">22.2. В случае признания аукциона несостоявшимся, по основаниям, указанным в пункте 22.1. </w:t>
      </w:r>
      <w:r w:rsidRPr="00707CB2">
        <w:rPr>
          <w:rFonts w:ascii="Times New Roman" w:hAnsi="Times New Roman"/>
          <w:color w:val="000000"/>
          <w:spacing w:val="-8"/>
        </w:rPr>
        <w:t xml:space="preserve">настоящей документации, в Протокол рассмотрения заявок на участие в электронном аукционе </w:t>
      </w:r>
      <w:r w:rsidRPr="00707CB2">
        <w:rPr>
          <w:rFonts w:ascii="Times New Roman" w:hAnsi="Times New Roman"/>
          <w:color w:val="000000"/>
          <w:spacing w:val="-11"/>
        </w:rPr>
        <w:t xml:space="preserve">вносится информация о признании электронного аукциона несостоявшимся. Указанный протокол </w:t>
      </w:r>
      <w:r w:rsidRPr="00707CB2">
        <w:rPr>
          <w:rFonts w:ascii="Times New Roman" w:hAnsi="Times New Roman"/>
          <w:color w:val="000000"/>
          <w:spacing w:val="-15"/>
        </w:rPr>
        <w:t>размещается специализированной организацией на электронной площадке.</w:t>
      </w:r>
    </w:p>
    <w:p w:rsidR="00891E76" w:rsidRPr="00707CB2" w:rsidRDefault="00891E76" w:rsidP="00EB4432">
      <w:pPr>
        <w:shd w:val="clear" w:color="auto" w:fill="FFFFFF"/>
        <w:spacing w:before="240" w:line="240" w:lineRule="exact"/>
        <w:ind w:left="538"/>
        <w:rPr>
          <w:rFonts w:ascii="Times New Roman" w:hAnsi="Times New Roman"/>
        </w:rPr>
      </w:pPr>
      <w:r w:rsidRPr="00707CB2">
        <w:rPr>
          <w:rFonts w:ascii="Times New Roman" w:hAnsi="Times New Roman"/>
          <w:b/>
          <w:bCs/>
          <w:color w:val="000000"/>
          <w:spacing w:val="-5"/>
        </w:rPr>
        <w:t>23. Последствия признания электронного аукциона несостоявшимся.</w:t>
      </w:r>
    </w:p>
    <w:p w:rsidR="00891E76" w:rsidRPr="00707CB2" w:rsidRDefault="00891E76" w:rsidP="00EB4432">
      <w:pPr>
        <w:shd w:val="clear" w:color="auto" w:fill="FFFFFF"/>
        <w:spacing w:line="240" w:lineRule="exact"/>
        <w:ind w:left="5" w:right="24" w:firstLine="509"/>
        <w:jc w:val="both"/>
        <w:rPr>
          <w:rFonts w:ascii="Times New Roman" w:hAnsi="Times New Roman"/>
        </w:rPr>
      </w:pPr>
      <w:r w:rsidRPr="00707CB2">
        <w:rPr>
          <w:rFonts w:ascii="Times New Roman" w:hAnsi="Times New Roman"/>
          <w:color w:val="000000"/>
          <w:spacing w:val="-10"/>
        </w:rPr>
        <w:t xml:space="preserve">23.1. В случае, если электронный аукцион признан несостоявшимся и только один участник </w:t>
      </w:r>
      <w:r w:rsidRPr="00707CB2">
        <w:rPr>
          <w:rFonts w:ascii="Times New Roman" w:hAnsi="Times New Roman"/>
          <w:color w:val="000000"/>
          <w:spacing w:val="-7"/>
        </w:rPr>
        <w:t xml:space="preserve">размещения заказа, подавший заявку на участие в электронном аукционе, признан участником </w:t>
      </w:r>
      <w:r w:rsidRPr="00707CB2">
        <w:rPr>
          <w:rFonts w:ascii="Times New Roman" w:hAnsi="Times New Roman"/>
          <w:color w:val="000000"/>
          <w:spacing w:val="-13"/>
        </w:rPr>
        <w:t xml:space="preserve">электронного аукциона, оператор электронной площадки направляет заказчику вторую часть заявки на участие в электронном аукционе, содержащую документы и сведения, предусмотренные пунктом </w:t>
      </w:r>
      <w:r w:rsidRPr="00707CB2">
        <w:rPr>
          <w:rFonts w:ascii="Times New Roman" w:hAnsi="Times New Roman"/>
          <w:color w:val="000000"/>
          <w:spacing w:val="-7"/>
        </w:rPr>
        <w:t xml:space="preserve">12.4 настоящей документации, в течение одного часа с момента размещения на электронной </w:t>
      </w:r>
      <w:r w:rsidRPr="00707CB2">
        <w:rPr>
          <w:rFonts w:ascii="Times New Roman" w:hAnsi="Times New Roman"/>
          <w:color w:val="000000"/>
          <w:spacing w:val="-13"/>
        </w:rPr>
        <w:t xml:space="preserve">площадке Протокол рассмотрения заявок на участие в электронном аукционе. При этом требования, </w:t>
      </w:r>
      <w:r w:rsidRPr="00707CB2">
        <w:rPr>
          <w:rFonts w:ascii="Times New Roman" w:hAnsi="Times New Roman"/>
          <w:color w:val="000000"/>
          <w:spacing w:val="-15"/>
        </w:rPr>
        <w:t>предусмотренные пунктом 21.4. настоящей документации, не применяются.</w:t>
      </w:r>
    </w:p>
    <w:p w:rsidR="00891E76" w:rsidRPr="00707CB2" w:rsidRDefault="00891E76" w:rsidP="00EB4432">
      <w:pPr>
        <w:shd w:val="clear" w:color="auto" w:fill="FFFFFF"/>
        <w:spacing w:before="5" w:line="240" w:lineRule="exact"/>
        <w:ind w:right="19" w:firstLine="528"/>
        <w:jc w:val="both"/>
        <w:rPr>
          <w:rFonts w:ascii="Times New Roman" w:hAnsi="Times New Roman"/>
        </w:rPr>
      </w:pPr>
      <w:r w:rsidRPr="00707CB2">
        <w:rPr>
          <w:rFonts w:ascii="Times New Roman" w:hAnsi="Times New Roman"/>
          <w:color w:val="000000"/>
          <w:spacing w:val="-5"/>
        </w:rPr>
        <w:t xml:space="preserve">23.2. В течение трех дней с момента поступления второй части заявки на участие в </w:t>
      </w:r>
      <w:r w:rsidRPr="00707CB2">
        <w:rPr>
          <w:rFonts w:ascii="Times New Roman" w:hAnsi="Times New Roman"/>
          <w:color w:val="000000"/>
          <w:spacing w:val="-11"/>
        </w:rPr>
        <w:t xml:space="preserve">электронном аукционе комиссия проверяет соответствие участника электронного аукциона </w:t>
      </w:r>
      <w:r w:rsidRPr="00707CB2">
        <w:rPr>
          <w:rFonts w:ascii="Times New Roman" w:hAnsi="Times New Roman"/>
          <w:color w:val="000000"/>
          <w:spacing w:val="-12"/>
        </w:rPr>
        <w:t>требованиям, предусмотренным документацией, в порядке, установленном настоящейдокументацией.</w:t>
      </w:r>
    </w:p>
    <w:p w:rsidR="00891E76" w:rsidRPr="00707CB2" w:rsidRDefault="00891E76" w:rsidP="00EB4432">
      <w:pPr>
        <w:shd w:val="clear" w:color="auto" w:fill="FFFFFF"/>
        <w:spacing w:line="235" w:lineRule="exact"/>
        <w:ind w:left="10" w:firstLine="538"/>
        <w:jc w:val="both"/>
        <w:rPr>
          <w:rFonts w:ascii="Times New Roman" w:hAnsi="Times New Roman"/>
        </w:rPr>
      </w:pPr>
      <w:r w:rsidRPr="00707CB2">
        <w:rPr>
          <w:rFonts w:ascii="Times New Roman" w:hAnsi="Times New Roman"/>
          <w:color w:val="000000"/>
          <w:spacing w:val="-1"/>
        </w:rPr>
        <w:t xml:space="preserve">23.3. В случае, если принято решение о соответствии участника электронного аукциона </w:t>
      </w:r>
      <w:r w:rsidRPr="00707CB2">
        <w:rPr>
          <w:rFonts w:ascii="Times New Roman" w:hAnsi="Times New Roman"/>
          <w:color w:val="000000"/>
          <w:spacing w:val="-6"/>
        </w:rPr>
        <w:t xml:space="preserve">требованиям, предусмотренным документацией, заказчик в течение четырех дней со дня принятия </w:t>
      </w:r>
      <w:r w:rsidRPr="00707CB2">
        <w:rPr>
          <w:rFonts w:ascii="Times New Roman" w:hAnsi="Times New Roman"/>
          <w:color w:val="000000"/>
          <w:spacing w:val="-4"/>
        </w:rPr>
        <w:t xml:space="preserve">такого решения направляет оператору электронной площадки проект контракта, прилагаемого к </w:t>
      </w:r>
      <w:r w:rsidRPr="00707CB2">
        <w:rPr>
          <w:rFonts w:ascii="Times New Roman" w:hAnsi="Times New Roman"/>
          <w:color w:val="000000"/>
          <w:spacing w:val="-10"/>
        </w:rPr>
        <w:t>документации, без подписи контракта заказчиком.</w:t>
      </w:r>
    </w:p>
    <w:p w:rsidR="00891E76" w:rsidRPr="00707CB2" w:rsidRDefault="00891E76" w:rsidP="00EB4432">
      <w:pPr>
        <w:shd w:val="clear" w:color="auto" w:fill="FFFFFF"/>
        <w:spacing w:line="235" w:lineRule="exact"/>
        <w:ind w:left="10" w:right="5" w:firstLine="533"/>
        <w:jc w:val="both"/>
        <w:rPr>
          <w:rFonts w:ascii="Times New Roman" w:hAnsi="Times New Roman"/>
        </w:rPr>
      </w:pPr>
      <w:r w:rsidRPr="00707CB2">
        <w:rPr>
          <w:rFonts w:ascii="Times New Roman" w:hAnsi="Times New Roman"/>
          <w:color w:val="000000"/>
          <w:spacing w:val="-3"/>
        </w:rPr>
        <w:t xml:space="preserve">23.4. Заключение контракта с участником размещения заказа, признанным единственным </w:t>
      </w:r>
      <w:r w:rsidRPr="00707CB2">
        <w:rPr>
          <w:rFonts w:ascii="Times New Roman" w:hAnsi="Times New Roman"/>
          <w:color w:val="000000"/>
          <w:spacing w:val="-6"/>
        </w:rPr>
        <w:t xml:space="preserve">участником электронного аукциона, осуществляется в соответствии с требованиями Федерального </w:t>
      </w:r>
      <w:r w:rsidRPr="00707CB2">
        <w:rPr>
          <w:rFonts w:ascii="Times New Roman" w:hAnsi="Times New Roman"/>
          <w:color w:val="000000"/>
          <w:spacing w:val="-9"/>
        </w:rPr>
        <w:t xml:space="preserve">закона. При этом контракт заключается на условиях, предусмотренных документацией, по начальной (максимальной) цене контракта, указанной в извещении о проведении электронного аукциона, или по цене контракта, согласованной с таким участником размещения заказа и не превышающей начальной </w:t>
      </w:r>
      <w:r w:rsidRPr="00707CB2">
        <w:rPr>
          <w:rFonts w:ascii="Times New Roman" w:hAnsi="Times New Roman"/>
          <w:color w:val="000000"/>
          <w:spacing w:val="-10"/>
        </w:rPr>
        <w:t>(максимальной) цены контракта.</w:t>
      </w:r>
    </w:p>
    <w:p w:rsidR="00891E76" w:rsidRDefault="00891E76" w:rsidP="00EB4432">
      <w:pPr>
        <w:shd w:val="clear" w:color="auto" w:fill="FFFFFF"/>
        <w:spacing w:line="235" w:lineRule="exact"/>
        <w:ind w:left="19" w:right="14" w:firstLine="533"/>
        <w:jc w:val="both"/>
        <w:rPr>
          <w:rFonts w:ascii="Times New Roman" w:hAnsi="Times New Roman"/>
          <w:color w:val="000000"/>
          <w:spacing w:val="-10"/>
        </w:rPr>
      </w:pPr>
      <w:r w:rsidRPr="00707CB2">
        <w:rPr>
          <w:rFonts w:ascii="Times New Roman" w:hAnsi="Times New Roman"/>
          <w:color w:val="000000"/>
          <w:spacing w:val="-7"/>
        </w:rPr>
        <w:t xml:space="preserve">23.5. Участник размещения заказа, признанный единственным участником электронного </w:t>
      </w:r>
      <w:r w:rsidRPr="00707CB2">
        <w:rPr>
          <w:rFonts w:ascii="Times New Roman" w:hAnsi="Times New Roman"/>
          <w:color w:val="000000"/>
          <w:spacing w:val="-10"/>
        </w:rPr>
        <w:t>аукциона, не вправе отказаться от заключения контракта.</w:t>
      </w:r>
    </w:p>
    <w:p w:rsidR="00891E76" w:rsidRPr="00707CB2" w:rsidRDefault="00891E76" w:rsidP="00EB4432">
      <w:pPr>
        <w:shd w:val="clear" w:color="auto" w:fill="FFFFFF"/>
        <w:spacing w:before="360"/>
        <w:ind w:right="10"/>
        <w:jc w:val="center"/>
        <w:rPr>
          <w:rFonts w:ascii="Times New Roman" w:hAnsi="Times New Roman"/>
        </w:rPr>
      </w:pPr>
      <w:r w:rsidRPr="00707CB2">
        <w:rPr>
          <w:rFonts w:ascii="Times New Roman" w:hAnsi="Times New Roman"/>
          <w:b/>
          <w:bCs/>
          <w:color w:val="000000"/>
          <w:spacing w:val="-8"/>
        </w:rPr>
        <w:t>ПОРЯДОК ПРОВЕДЕНИЯ ЭЛЕКТРОННОГО АУКЦИОНА</w:t>
      </w:r>
    </w:p>
    <w:p w:rsidR="00891E76" w:rsidRPr="00707CB2" w:rsidRDefault="00891E76" w:rsidP="00EB4432">
      <w:pPr>
        <w:shd w:val="clear" w:color="auto" w:fill="FFFFFF"/>
        <w:spacing w:before="230" w:line="240" w:lineRule="exact"/>
        <w:ind w:left="552"/>
        <w:rPr>
          <w:rFonts w:ascii="Times New Roman" w:hAnsi="Times New Roman"/>
        </w:rPr>
      </w:pPr>
      <w:r w:rsidRPr="00707CB2">
        <w:rPr>
          <w:rFonts w:ascii="Times New Roman" w:hAnsi="Times New Roman"/>
          <w:b/>
          <w:bCs/>
          <w:color w:val="000000"/>
          <w:spacing w:val="-6"/>
        </w:rPr>
        <w:t>24. Условия участия.</w:t>
      </w:r>
    </w:p>
    <w:p w:rsidR="00891E76" w:rsidRPr="00707CB2" w:rsidRDefault="00891E76" w:rsidP="00EB4432">
      <w:pPr>
        <w:shd w:val="clear" w:color="auto" w:fill="FFFFFF"/>
        <w:spacing w:line="240" w:lineRule="exact"/>
        <w:ind w:left="19" w:right="19" w:firstLine="533"/>
        <w:jc w:val="both"/>
        <w:rPr>
          <w:rFonts w:ascii="Times New Roman" w:hAnsi="Times New Roman"/>
        </w:rPr>
      </w:pPr>
      <w:r w:rsidRPr="00707CB2">
        <w:rPr>
          <w:rFonts w:ascii="Times New Roman" w:hAnsi="Times New Roman"/>
          <w:color w:val="000000"/>
          <w:spacing w:val="-5"/>
        </w:rPr>
        <w:t xml:space="preserve">24.1. В электронном аукционе могут участвовать только участники размещения заказа, </w:t>
      </w:r>
      <w:r w:rsidRPr="00707CB2">
        <w:rPr>
          <w:rFonts w:ascii="Times New Roman" w:hAnsi="Times New Roman"/>
          <w:color w:val="000000"/>
          <w:spacing w:val="-10"/>
        </w:rPr>
        <w:t>признанные участниками электронного аукциона.</w:t>
      </w:r>
    </w:p>
    <w:p w:rsidR="00891E76" w:rsidRPr="00707CB2" w:rsidRDefault="00891E76" w:rsidP="00EB4432">
      <w:pPr>
        <w:shd w:val="clear" w:color="auto" w:fill="FFFFFF"/>
        <w:spacing w:before="226" w:line="240" w:lineRule="exact"/>
        <w:ind w:left="547"/>
        <w:rPr>
          <w:rFonts w:ascii="Times New Roman" w:hAnsi="Times New Roman"/>
        </w:rPr>
      </w:pPr>
      <w:r w:rsidRPr="00707CB2">
        <w:rPr>
          <w:rFonts w:ascii="Times New Roman" w:hAnsi="Times New Roman"/>
          <w:b/>
          <w:bCs/>
          <w:color w:val="000000"/>
          <w:spacing w:val="-6"/>
        </w:rPr>
        <w:t>25. Дата и время проведения электронного аукциона.</w:t>
      </w:r>
    </w:p>
    <w:p w:rsidR="00891E76" w:rsidRPr="00707CB2" w:rsidRDefault="00891E76" w:rsidP="00EB4432">
      <w:pPr>
        <w:shd w:val="clear" w:color="auto" w:fill="FFFFFF"/>
        <w:spacing w:line="240" w:lineRule="exact"/>
        <w:ind w:left="10" w:right="14" w:firstLine="528"/>
        <w:jc w:val="both"/>
        <w:rPr>
          <w:rFonts w:ascii="Times New Roman" w:hAnsi="Times New Roman"/>
        </w:rPr>
      </w:pPr>
      <w:r w:rsidRPr="00707CB2">
        <w:rPr>
          <w:rFonts w:ascii="Times New Roman" w:hAnsi="Times New Roman"/>
          <w:color w:val="000000"/>
          <w:spacing w:val="-4"/>
        </w:rPr>
        <w:t xml:space="preserve">25.1. Электронный аукцион проводится на электронной площадке в день, указанный в </w:t>
      </w:r>
      <w:r w:rsidRPr="00707CB2">
        <w:rPr>
          <w:rFonts w:ascii="Times New Roman" w:hAnsi="Times New Roman"/>
          <w:color w:val="000000"/>
          <w:spacing w:val="-7"/>
        </w:rPr>
        <w:t xml:space="preserve">извещении о проведении электронного аукциона. Время начала проведения электронного аукциона </w:t>
      </w:r>
      <w:r w:rsidRPr="00707CB2">
        <w:rPr>
          <w:rFonts w:ascii="Times New Roman" w:hAnsi="Times New Roman"/>
          <w:color w:val="000000"/>
          <w:spacing w:val="-10"/>
        </w:rPr>
        <w:t>устанавливается оператором электронной площадки.</w:t>
      </w:r>
    </w:p>
    <w:p w:rsidR="00891E76" w:rsidRPr="00707CB2" w:rsidRDefault="00891E76" w:rsidP="00EB4432">
      <w:pPr>
        <w:shd w:val="clear" w:color="auto" w:fill="FFFFFF"/>
        <w:spacing w:before="5" w:line="240" w:lineRule="exact"/>
        <w:ind w:left="10" w:right="29" w:firstLine="523"/>
        <w:jc w:val="both"/>
        <w:rPr>
          <w:rFonts w:ascii="Times New Roman" w:hAnsi="Times New Roman"/>
        </w:rPr>
      </w:pPr>
      <w:r w:rsidRPr="00707CB2">
        <w:rPr>
          <w:rFonts w:ascii="Times New Roman" w:hAnsi="Times New Roman"/>
          <w:color w:val="000000"/>
          <w:spacing w:val="-2"/>
        </w:rPr>
        <w:t xml:space="preserve">25.2. Днем проведения электронного аукциона является рабочий день, следующий после истечения двух дней со дня окончания срока рассмотрения первых частей заявок на участие в </w:t>
      </w:r>
      <w:r w:rsidRPr="00707CB2">
        <w:rPr>
          <w:rFonts w:ascii="Times New Roman" w:hAnsi="Times New Roman"/>
          <w:color w:val="000000"/>
          <w:spacing w:val="-11"/>
        </w:rPr>
        <w:t>электронном аукционе.</w:t>
      </w:r>
    </w:p>
    <w:p w:rsidR="00891E76" w:rsidRPr="00707CB2" w:rsidRDefault="00891E76" w:rsidP="00EB4432">
      <w:pPr>
        <w:shd w:val="clear" w:color="auto" w:fill="FFFFFF"/>
        <w:spacing w:before="240" w:line="240" w:lineRule="exact"/>
        <w:ind w:left="542"/>
        <w:rPr>
          <w:rFonts w:ascii="Times New Roman" w:hAnsi="Times New Roman"/>
        </w:rPr>
      </w:pPr>
      <w:r w:rsidRPr="00707CB2">
        <w:rPr>
          <w:rFonts w:ascii="Times New Roman" w:hAnsi="Times New Roman"/>
          <w:b/>
          <w:bCs/>
          <w:color w:val="000000"/>
          <w:spacing w:val="-5"/>
        </w:rPr>
        <w:t>26. Проведение электронного аукциона.</w:t>
      </w:r>
    </w:p>
    <w:p w:rsidR="00891E76" w:rsidRPr="00707CB2" w:rsidRDefault="00891E76" w:rsidP="00EB4432">
      <w:pPr>
        <w:shd w:val="clear" w:color="auto" w:fill="FFFFFF"/>
        <w:spacing w:line="240" w:lineRule="exact"/>
        <w:ind w:left="14" w:right="34" w:firstLine="533"/>
        <w:jc w:val="both"/>
        <w:rPr>
          <w:rFonts w:ascii="Times New Roman" w:hAnsi="Times New Roman"/>
        </w:rPr>
      </w:pPr>
      <w:r w:rsidRPr="00707CB2">
        <w:rPr>
          <w:rFonts w:ascii="Times New Roman" w:hAnsi="Times New Roman"/>
          <w:color w:val="000000"/>
          <w:spacing w:val="-4"/>
        </w:rPr>
        <w:t xml:space="preserve">26.1. Электронный аукцион проводится путем снижения начальной (максимальной) цены </w:t>
      </w:r>
      <w:r w:rsidRPr="00707CB2">
        <w:rPr>
          <w:rFonts w:ascii="Times New Roman" w:hAnsi="Times New Roman"/>
          <w:color w:val="000000"/>
          <w:spacing w:val="-7"/>
        </w:rPr>
        <w:t xml:space="preserve">контракта, указанной в извещении о проведении электронного аукциона, в порядке, установленном </w:t>
      </w:r>
      <w:r w:rsidRPr="00707CB2">
        <w:rPr>
          <w:rFonts w:ascii="Times New Roman" w:hAnsi="Times New Roman"/>
          <w:color w:val="000000"/>
          <w:spacing w:val="-4"/>
        </w:rPr>
        <w:t xml:space="preserve">статьей </w:t>
      </w:r>
      <w:r w:rsidRPr="00707CB2">
        <w:rPr>
          <w:rFonts w:ascii="Times New Roman" w:hAnsi="Times New Roman"/>
          <w:color w:val="000000"/>
          <w:spacing w:val="10"/>
        </w:rPr>
        <w:t>41.1</w:t>
      </w:r>
      <w:r w:rsidRPr="00707CB2">
        <w:rPr>
          <w:rFonts w:ascii="Times New Roman" w:hAnsi="Times New Roman"/>
          <w:color w:val="000000"/>
          <w:spacing w:val="-4"/>
        </w:rPr>
        <w:t xml:space="preserve">Федерального закона, за исключением случая, если при проведении электронного </w:t>
      </w:r>
      <w:r w:rsidRPr="00707CB2">
        <w:rPr>
          <w:rFonts w:ascii="Times New Roman" w:hAnsi="Times New Roman"/>
          <w:color w:val="000000"/>
          <w:spacing w:val="-10"/>
        </w:rPr>
        <w:t>аукциона цена контракта снижена до нуля.</w:t>
      </w:r>
    </w:p>
    <w:p w:rsidR="00891E76" w:rsidRPr="00707CB2" w:rsidRDefault="00891E76" w:rsidP="00EB4432">
      <w:pPr>
        <w:shd w:val="clear" w:color="auto" w:fill="FFFFFF"/>
        <w:spacing w:line="240" w:lineRule="exact"/>
        <w:ind w:right="34" w:firstLine="533"/>
        <w:jc w:val="both"/>
        <w:rPr>
          <w:rFonts w:ascii="Times New Roman" w:hAnsi="Times New Roman"/>
        </w:rPr>
      </w:pPr>
      <w:r w:rsidRPr="00707CB2">
        <w:rPr>
          <w:rFonts w:ascii="Times New Roman" w:hAnsi="Times New Roman"/>
          <w:color w:val="000000"/>
          <w:spacing w:val="-8"/>
        </w:rPr>
        <w:t xml:space="preserve">26.2. В случае, если при проведении электронного аукциона цена контракта снижена до нуля, электронный </w:t>
      </w:r>
      <w:r w:rsidRPr="00707CB2">
        <w:rPr>
          <w:rFonts w:ascii="Times New Roman" w:hAnsi="Times New Roman"/>
          <w:color w:val="000000"/>
          <w:spacing w:val="-5"/>
        </w:rPr>
        <w:t xml:space="preserve">аукцион проводится путем повышения цены контракта на величину в пределах «шага аукциона», </w:t>
      </w:r>
      <w:r w:rsidRPr="00707CB2">
        <w:rPr>
          <w:rFonts w:ascii="Times New Roman" w:hAnsi="Times New Roman"/>
          <w:color w:val="000000"/>
          <w:spacing w:val="-10"/>
        </w:rPr>
        <w:t>установленного Федеральным законом.</w:t>
      </w:r>
    </w:p>
    <w:p w:rsidR="00891E76" w:rsidRPr="00707CB2" w:rsidRDefault="00891E76" w:rsidP="00EB4432">
      <w:pPr>
        <w:shd w:val="clear" w:color="auto" w:fill="FFFFFF"/>
        <w:spacing w:before="5" w:line="240" w:lineRule="exact"/>
        <w:ind w:left="5" w:right="24" w:firstLine="528"/>
        <w:jc w:val="both"/>
        <w:rPr>
          <w:rFonts w:ascii="Times New Roman" w:hAnsi="Times New Roman"/>
        </w:rPr>
      </w:pPr>
      <w:r w:rsidRPr="00707CB2">
        <w:rPr>
          <w:rFonts w:ascii="Times New Roman" w:hAnsi="Times New Roman"/>
          <w:color w:val="000000"/>
          <w:spacing w:val="-5"/>
        </w:rPr>
        <w:lastRenderedPageBreak/>
        <w:t xml:space="preserve">26.3. 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w:t>
      </w:r>
      <w:r w:rsidRPr="00707CB2">
        <w:rPr>
          <w:rFonts w:ascii="Times New Roman" w:hAnsi="Times New Roman"/>
          <w:color w:val="000000"/>
          <w:spacing w:val="-10"/>
        </w:rPr>
        <w:t>электронной площадке в течение тридцати минут после окончания электронного аукциона.</w:t>
      </w:r>
    </w:p>
    <w:p w:rsidR="00891E76" w:rsidRPr="00707CB2" w:rsidRDefault="00891E76" w:rsidP="00EB4432">
      <w:pPr>
        <w:shd w:val="clear" w:color="auto" w:fill="FFFFFF"/>
        <w:spacing w:before="5" w:line="240" w:lineRule="exact"/>
        <w:ind w:right="29" w:firstLine="528"/>
        <w:jc w:val="both"/>
        <w:rPr>
          <w:rFonts w:ascii="Times New Roman" w:hAnsi="Times New Roman"/>
        </w:rPr>
      </w:pPr>
      <w:r w:rsidRPr="00707CB2">
        <w:rPr>
          <w:rFonts w:ascii="Times New Roman" w:hAnsi="Times New Roman"/>
          <w:color w:val="000000"/>
          <w:spacing w:val="-9"/>
        </w:rPr>
        <w:t xml:space="preserve">26.4. В течение одного часа после размещения на электронной площадке протокола, указанного в пункте 26.3. настоящей документации, оператор электронной площадки обязан направить </w:t>
      </w:r>
      <w:r w:rsidRPr="00707CB2">
        <w:rPr>
          <w:rFonts w:ascii="Times New Roman" w:hAnsi="Times New Roman"/>
          <w:color w:val="000000"/>
          <w:spacing w:val="-4"/>
        </w:rPr>
        <w:t xml:space="preserve">заказчику, такой протокол и вторые части заявок на участие в электронном аукционе, поданных </w:t>
      </w:r>
      <w:r w:rsidRPr="00707CB2">
        <w:rPr>
          <w:rFonts w:ascii="Times New Roman" w:hAnsi="Times New Roman"/>
          <w:color w:val="000000"/>
          <w:spacing w:val="-5"/>
        </w:rPr>
        <w:t xml:space="preserve">участниками электронного аукциона, предложения о цене контракта которых при ранжировании </w:t>
      </w:r>
      <w:r w:rsidRPr="00707CB2">
        <w:rPr>
          <w:rFonts w:ascii="Times New Roman" w:hAnsi="Times New Roman"/>
          <w:color w:val="000000"/>
          <w:spacing w:val="-10"/>
        </w:rPr>
        <w:t xml:space="preserve">получили первые десять порядковых номеров, или в случае, если в электронном аукционе принимали </w:t>
      </w:r>
      <w:r w:rsidRPr="00707CB2">
        <w:rPr>
          <w:rFonts w:ascii="Times New Roman" w:hAnsi="Times New Roman"/>
          <w:color w:val="000000"/>
          <w:spacing w:val="-4"/>
        </w:rPr>
        <w:t xml:space="preserve">участие менее десяти участников электронного аукциона, вторые части заявок на участие в </w:t>
      </w:r>
      <w:r w:rsidRPr="00707CB2">
        <w:rPr>
          <w:rFonts w:ascii="Times New Roman" w:hAnsi="Times New Roman"/>
          <w:color w:val="000000"/>
          <w:spacing w:val="-7"/>
        </w:rPr>
        <w:t xml:space="preserve">электронном аукционе, поданных такими участниками электронного аукциона. В течение этого же </w:t>
      </w:r>
      <w:r w:rsidRPr="00707CB2">
        <w:rPr>
          <w:rFonts w:ascii="Times New Roman" w:hAnsi="Times New Roman"/>
          <w:color w:val="000000"/>
          <w:spacing w:val="-8"/>
        </w:rPr>
        <w:t xml:space="preserve">срока оператор электронной площадки обязан направить также уведомление указанным участникам </w:t>
      </w:r>
      <w:r w:rsidRPr="00707CB2">
        <w:rPr>
          <w:rFonts w:ascii="Times New Roman" w:hAnsi="Times New Roman"/>
          <w:color w:val="000000"/>
          <w:spacing w:val="-11"/>
        </w:rPr>
        <w:t>электронного аукциона.</w:t>
      </w:r>
    </w:p>
    <w:p w:rsidR="00891E76" w:rsidRPr="00707CB2" w:rsidRDefault="00891E76" w:rsidP="00EB4432">
      <w:pPr>
        <w:shd w:val="clear" w:color="auto" w:fill="FFFFFF"/>
        <w:spacing w:before="5" w:line="240" w:lineRule="exact"/>
        <w:ind w:right="34" w:firstLine="533"/>
        <w:jc w:val="both"/>
        <w:rPr>
          <w:rFonts w:ascii="Times New Roman" w:hAnsi="Times New Roman"/>
        </w:rPr>
      </w:pPr>
      <w:r w:rsidRPr="00707CB2">
        <w:rPr>
          <w:rFonts w:ascii="Times New Roman" w:hAnsi="Times New Roman"/>
          <w:color w:val="000000"/>
          <w:spacing w:val="-5"/>
        </w:rPr>
        <w:t xml:space="preserve">26.5. Любой участник электронного аукциона после размещения на электронной площадке </w:t>
      </w:r>
      <w:r w:rsidRPr="00707CB2">
        <w:rPr>
          <w:rFonts w:ascii="Times New Roman" w:hAnsi="Times New Roman"/>
          <w:color w:val="000000"/>
          <w:spacing w:val="-8"/>
        </w:rPr>
        <w:t xml:space="preserve">указанного в пункте 26.3 настоящей документации протокола вправе направить оператору электронной площадки запрос о разъяснении результатов электронного аукциона. Оператор </w:t>
      </w:r>
      <w:r w:rsidRPr="00707CB2">
        <w:rPr>
          <w:rFonts w:ascii="Times New Roman" w:hAnsi="Times New Roman"/>
          <w:color w:val="000000"/>
          <w:spacing w:val="-4"/>
        </w:rPr>
        <w:t xml:space="preserve">электронной площадки в течение двух рабочих дней со дня поступления данного запроса обязан </w:t>
      </w:r>
      <w:r w:rsidRPr="00707CB2">
        <w:rPr>
          <w:rFonts w:ascii="Times New Roman" w:hAnsi="Times New Roman"/>
          <w:color w:val="000000"/>
          <w:spacing w:val="-10"/>
        </w:rPr>
        <w:t>предоставить такому участнику открытого аукциона соответствующие разъяснения.</w:t>
      </w:r>
    </w:p>
    <w:p w:rsidR="00891E76" w:rsidRPr="00707CB2" w:rsidRDefault="00891E76" w:rsidP="00EB4432">
      <w:pPr>
        <w:shd w:val="clear" w:color="auto" w:fill="FFFFFF"/>
        <w:spacing w:before="235" w:line="240" w:lineRule="exact"/>
        <w:ind w:left="533"/>
        <w:rPr>
          <w:rFonts w:ascii="Times New Roman" w:hAnsi="Times New Roman"/>
        </w:rPr>
      </w:pPr>
      <w:r w:rsidRPr="00707CB2">
        <w:rPr>
          <w:rFonts w:ascii="Times New Roman" w:hAnsi="Times New Roman"/>
          <w:color w:val="000000"/>
          <w:spacing w:val="-6"/>
        </w:rPr>
        <w:t xml:space="preserve">27. </w:t>
      </w:r>
      <w:r w:rsidRPr="00707CB2">
        <w:rPr>
          <w:rFonts w:ascii="Times New Roman" w:hAnsi="Times New Roman"/>
          <w:b/>
          <w:bCs/>
          <w:color w:val="000000"/>
          <w:spacing w:val="-6"/>
        </w:rPr>
        <w:t>Признание электронного аукциона несостоявшимся.</w:t>
      </w:r>
    </w:p>
    <w:p w:rsidR="00891E76" w:rsidRPr="00707CB2" w:rsidRDefault="00891E76" w:rsidP="00EB4432">
      <w:pPr>
        <w:shd w:val="clear" w:color="auto" w:fill="FFFFFF"/>
        <w:spacing w:line="240" w:lineRule="exact"/>
        <w:ind w:left="5" w:right="19" w:firstLine="528"/>
        <w:jc w:val="both"/>
        <w:rPr>
          <w:rFonts w:ascii="Times New Roman" w:hAnsi="Times New Roman"/>
        </w:rPr>
      </w:pPr>
      <w:r w:rsidRPr="00707CB2">
        <w:rPr>
          <w:rFonts w:ascii="Times New Roman" w:hAnsi="Times New Roman"/>
          <w:color w:val="000000"/>
          <w:spacing w:val="-6"/>
        </w:rPr>
        <w:t xml:space="preserve">27.1. В случае, если в течение десяти минут после начала проведения электронного аукциона </w:t>
      </w:r>
      <w:r w:rsidRPr="00707CB2">
        <w:rPr>
          <w:rFonts w:ascii="Times New Roman" w:hAnsi="Times New Roman"/>
          <w:color w:val="000000"/>
          <w:spacing w:val="-7"/>
        </w:rPr>
        <w:t xml:space="preserve">ни один из участников электронного аукциона не подал предложение о цене контракта, </w:t>
      </w:r>
      <w:r w:rsidRPr="00707CB2">
        <w:rPr>
          <w:rFonts w:ascii="Times New Roman" w:hAnsi="Times New Roman"/>
          <w:color w:val="000000"/>
          <w:spacing w:val="-9"/>
        </w:rPr>
        <w:t xml:space="preserve">предусматривающее снижение текущего минимального предложения о цене контракта на величину в </w:t>
      </w:r>
      <w:r w:rsidRPr="00707CB2">
        <w:rPr>
          <w:rFonts w:ascii="Times New Roman" w:hAnsi="Times New Roman"/>
          <w:color w:val="000000"/>
          <w:spacing w:val="-10"/>
        </w:rPr>
        <w:t>пределах «шага аукциона», электронный аукцион признается несостоявшимся.</w:t>
      </w:r>
    </w:p>
    <w:p w:rsidR="00891E76" w:rsidRDefault="00891E76" w:rsidP="00EB4432">
      <w:pPr>
        <w:shd w:val="clear" w:color="auto" w:fill="FFFFFF"/>
        <w:spacing w:line="240" w:lineRule="exact"/>
        <w:ind w:left="19" w:firstLine="528"/>
        <w:jc w:val="both"/>
        <w:rPr>
          <w:rFonts w:ascii="Times New Roman" w:hAnsi="Times New Roman"/>
          <w:color w:val="000000"/>
          <w:spacing w:val="-12"/>
        </w:rPr>
      </w:pPr>
      <w:r w:rsidRPr="00707CB2">
        <w:rPr>
          <w:rFonts w:ascii="Times New Roman" w:hAnsi="Times New Roman"/>
          <w:color w:val="000000"/>
          <w:spacing w:val="-6"/>
        </w:rPr>
        <w:t xml:space="preserve">27.2. В течение тридцати минут после окончания указанного времени оператор электронной </w:t>
      </w:r>
      <w:r w:rsidRPr="00707CB2">
        <w:rPr>
          <w:rFonts w:ascii="Times New Roman" w:hAnsi="Times New Roman"/>
          <w:color w:val="000000"/>
          <w:spacing w:val="-2"/>
        </w:rPr>
        <w:t xml:space="preserve">площадки размещает на электронной площадке Протокол о признании электронного аукциона </w:t>
      </w:r>
      <w:r w:rsidRPr="00707CB2">
        <w:rPr>
          <w:rFonts w:ascii="Times New Roman" w:hAnsi="Times New Roman"/>
          <w:color w:val="000000"/>
          <w:spacing w:val="-12"/>
        </w:rPr>
        <w:t>несостоявшимся.</w:t>
      </w:r>
    </w:p>
    <w:p w:rsidR="00891E76" w:rsidRPr="00707CB2" w:rsidRDefault="00891E76" w:rsidP="00EB4432">
      <w:pPr>
        <w:shd w:val="clear" w:color="auto" w:fill="FFFFFF"/>
        <w:spacing w:before="350" w:line="245" w:lineRule="exact"/>
        <w:ind w:left="2165" w:right="2150"/>
        <w:jc w:val="center"/>
        <w:rPr>
          <w:rFonts w:ascii="Times New Roman" w:hAnsi="Times New Roman"/>
        </w:rPr>
      </w:pPr>
      <w:r w:rsidRPr="00707CB2">
        <w:rPr>
          <w:rFonts w:ascii="Times New Roman" w:hAnsi="Times New Roman"/>
          <w:b/>
          <w:bCs/>
          <w:color w:val="000000"/>
          <w:spacing w:val="-7"/>
        </w:rPr>
        <w:t xml:space="preserve">ПОРЯДОК РАССМОТРЕНИЯ ВТОРЫХ ЧАСТЕЙ ЗАЯВОК </w:t>
      </w:r>
      <w:r w:rsidRPr="00707CB2">
        <w:rPr>
          <w:rFonts w:ascii="Times New Roman" w:hAnsi="Times New Roman"/>
          <w:b/>
          <w:bCs/>
          <w:color w:val="000000"/>
          <w:spacing w:val="-8"/>
        </w:rPr>
        <w:t>НА УЧАСТИЕ В ЭЛЕКТРОННОМ АУКЦИОНЕ</w:t>
      </w:r>
    </w:p>
    <w:p w:rsidR="00891E76" w:rsidRPr="00707CB2" w:rsidRDefault="00891E76" w:rsidP="00EB4432">
      <w:pPr>
        <w:shd w:val="clear" w:color="auto" w:fill="FFFFFF"/>
        <w:spacing w:before="221" w:line="240" w:lineRule="exact"/>
        <w:ind w:left="542"/>
        <w:rPr>
          <w:rFonts w:ascii="Times New Roman" w:hAnsi="Times New Roman"/>
        </w:rPr>
      </w:pPr>
      <w:r w:rsidRPr="00707CB2">
        <w:rPr>
          <w:rFonts w:ascii="Times New Roman" w:hAnsi="Times New Roman"/>
          <w:b/>
          <w:bCs/>
          <w:color w:val="000000"/>
          <w:spacing w:val="-5"/>
        </w:rPr>
        <w:t>28. Рассмотрение вторых частей заявок на участие в электронном аукционе.</w:t>
      </w:r>
    </w:p>
    <w:p w:rsidR="00891E76" w:rsidRPr="00707CB2" w:rsidRDefault="00891E76" w:rsidP="00EB4432">
      <w:pPr>
        <w:shd w:val="clear" w:color="auto" w:fill="FFFFFF"/>
        <w:spacing w:line="240" w:lineRule="exact"/>
        <w:ind w:left="10" w:right="14" w:firstLine="533"/>
        <w:jc w:val="both"/>
        <w:rPr>
          <w:rFonts w:ascii="Times New Roman" w:hAnsi="Times New Roman"/>
        </w:rPr>
      </w:pPr>
      <w:r w:rsidRPr="00707CB2">
        <w:rPr>
          <w:rFonts w:ascii="Times New Roman" w:hAnsi="Times New Roman"/>
          <w:color w:val="000000"/>
          <w:spacing w:val="-1"/>
        </w:rPr>
        <w:t xml:space="preserve">28.1. Комиссия рассматривает вторые части заявок на участие в электронном аукционе, </w:t>
      </w:r>
      <w:r w:rsidRPr="00707CB2">
        <w:rPr>
          <w:rFonts w:ascii="Times New Roman" w:hAnsi="Times New Roman"/>
          <w:color w:val="000000"/>
          <w:spacing w:val="-5"/>
        </w:rPr>
        <w:t xml:space="preserve">направленных заказчику оператором электронной площадки, на соответствие их требованиям, </w:t>
      </w:r>
      <w:r w:rsidRPr="00707CB2">
        <w:rPr>
          <w:rFonts w:ascii="Times New Roman" w:hAnsi="Times New Roman"/>
          <w:color w:val="000000"/>
          <w:spacing w:val="-10"/>
        </w:rPr>
        <w:t>установленным настоящей документацией.</w:t>
      </w:r>
    </w:p>
    <w:p w:rsidR="00891E76" w:rsidRPr="00707CB2" w:rsidRDefault="00891E76" w:rsidP="00EB4432">
      <w:pPr>
        <w:shd w:val="clear" w:color="auto" w:fill="FFFFFF"/>
        <w:spacing w:line="240" w:lineRule="exact"/>
        <w:ind w:left="5" w:right="10" w:firstLine="528"/>
        <w:jc w:val="both"/>
        <w:rPr>
          <w:rFonts w:ascii="Times New Roman" w:hAnsi="Times New Roman"/>
        </w:rPr>
      </w:pPr>
      <w:r w:rsidRPr="00707CB2">
        <w:rPr>
          <w:rFonts w:ascii="Times New Roman" w:hAnsi="Times New Roman"/>
          <w:color w:val="000000"/>
          <w:spacing w:val="-5"/>
        </w:rPr>
        <w:t xml:space="preserve">28.2. Комиссией на основании результатов рассмотрения вторых частей заявок на участие в </w:t>
      </w:r>
      <w:r w:rsidRPr="00707CB2">
        <w:rPr>
          <w:rFonts w:ascii="Times New Roman" w:hAnsi="Times New Roman"/>
          <w:color w:val="000000"/>
          <w:spacing w:val="-9"/>
        </w:rPr>
        <w:t xml:space="preserve">электронном аукционе принимается решение о соответствии или о несоответствии заявки на участие </w:t>
      </w:r>
      <w:r w:rsidRPr="00707CB2">
        <w:rPr>
          <w:rFonts w:ascii="Times New Roman" w:hAnsi="Times New Roman"/>
          <w:color w:val="000000"/>
          <w:spacing w:val="-4"/>
        </w:rPr>
        <w:t xml:space="preserve">в электронном аукционе требованиям, установленным настоящей документацией. Для принятия </w:t>
      </w:r>
      <w:r w:rsidRPr="00707CB2">
        <w:rPr>
          <w:rFonts w:ascii="Times New Roman" w:hAnsi="Times New Roman"/>
          <w:color w:val="000000"/>
          <w:spacing w:val="-9"/>
        </w:rPr>
        <w:t xml:space="preserve">указанного решения комиссия также рассматривает содержащиеся в реестре участников размещения </w:t>
      </w:r>
      <w:r w:rsidRPr="00707CB2">
        <w:rPr>
          <w:rFonts w:ascii="Times New Roman" w:hAnsi="Times New Roman"/>
          <w:color w:val="000000"/>
          <w:spacing w:val="-5"/>
        </w:rPr>
        <w:t xml:space="preserve">заказа, получивших аккредитацию на электронной площадке, сведения об участнике размещения </w:t>
      </w:r>
      <w:r w:rsidRPr="00707CB2">
        <w:rPr>
          <w:rFonts w:ascii="Times New Roman" w:hAnsi="Times New Roman"/>
          <w:color w:val="000000"/>
          <w:spacing w:val="-10"/>
        </w:rPr>
        <w:t>заказа, подавшем такую заявку на участие в электронном аукционе.</w:t>
      </w:r>
    </w:p>
    <w:p w:rsidR="00891E76" w:rsidRPr="00707CB2" w:rsidRDefault="00891E76" w:rsidP="00EB4432">
      <w:pPr>
        <w:shd w:val="clear" w:color="auto" w:fill="FFFFFF"/>
        <w:spacing w:line="240" w:lineRule="exact"/>
        <w:ind w:left="14" w:right="19" w:firstLine="528"/>
        <w:jc w:val="both"/>
        <w:rPr>
          <w:rFonts w:ascii="Times New Roman" w:hAnsi="Times New Roman"/>
        </w:rPr>
      </w:pPr>
      <w:r w:rsidRPr="00707CB2">
        <w:rPr>
          <w:rFonts w:ascii="Times New Roman" w:hAnsi="Times New Roman"/>
          <w:color w:val="000000"/>
          <w:spacing w:val="-3"/>
        </w:rPr>
        <w:t xml:space="preserve">28.3. Комиссия рассматривает вторые части заявок на участие в электронном аукционе до </w:t>
      </w:r>
      <w:r w:rsidRPr="00707CB2">
        <w:rPr>
          <w:rFonts w:ascii="Times New Roman" w:hAnsi="Times New Roman"/>
          <w:color w:val="000000"/>
          <w:spacing w:val="-4"/>
        </w:rPr>
        <w:t xml:space="preserve">принятия решения о соответствии пяти заявок на участие в электронном аукционе требованиям, </w:t>
      </w:r>
      <w:r w:rsidRPr="00707CB2">
        <w:rPr>
          <w:rFonts w:ascii="Times New Roman" w:hAnsi="Times New Roman"/>
          <w:color w:val="000000"/>
          <w:spacing w:val="-6"/>
        </w:rPr>
        <w:t xml:space="preserve">предусмотренным настоящей документацией. В случае, если в электронном аукционе принимали </w:t>
      </w:r>
      <w:r w:rsidRPr="00707CB2">
        <w:rPr>
          <w:rFonts w:ascii="Times New Roman" w:hAnsi="Times New Roman"/>
          <w:color w:val="000000"/>
        </w:rPr>
        <w:t xml:space="preserve">участие менее десяти участников электронного аукциона и менее пяти заявок на участие в </w:t>
      </w:r>
      <w:r w:rsidRPr="00707CB2">
        <w:rPr>
          <w:rFonts w:ascii="Times New Roman" w:hAnsi="Times New Roman"/>
          <w:color w:val="000000"/>
          <w:spacing w:val="-10"/>
        </w:rPr>
        <w:t xml:space="preserve">электронном аукционе соответствуют указанным требованиям, комиссия рассматривает вторые части </w:t>
      </w:r>
      <w:r w:rsidRPr="00707CB2">
        <w:rPr>
          <w:rFonts w:ascii="Times New Roman" w:hAnsi="Times New Roman"/>
          <w:color w:val="000000"/>
          <w:spacing w:val="-6"/>
        </w:rPr>
        <w:t xml:space="preserve">заявок на участие в электронном аукционе, поданных всеми участниками электронного аукциона, </w:t>
      </w:r>
      <w:r w:rsidRPr="00707CB2">
        <w:rPr>
          <w:rFonts w:ascii="Times New Roman" w:hAnsi="Times New Roman"/>
          <w:color w:val="000000"/>
          <w:spacing w:val="-10"/>
        </w:rPr>
        <w:t>принявшими участие в электронном аукционе.</w:t>
      </w:r>
    </w:p>
    <w:p w:rsidR="00891E76" w:rsidRPr="00707CB2" w:rsidRDefault="00891E76" w:rsidP="00EB4432">
      <w:pPr>
        <w:shd w:val="clear" w:color="auto" w:fill="FFFFFF"/>
        <w:spacing w:line="240" w:lineRule="exact"/>
        <w:ind w:left="14" w:right="19" w:firstLine="523"/>
        <w:jc w:val="both"/>
        <w:rPr>
          <w:rFonts w:ascii="Times New Roman" w:hAnsi="Times New Roman"/>
        </w:rPr>
      </w:pPr>
      <w:r w:rsidRPr="00707CB2">
        <w:rPr>
          <w:rFonts w:ascii="Times New Roman" w:hAnsi="Times New Roman"/>
          <w:color w:val="000000"/>
          <w:spacing w:val="-9"/>
        </w:rPr>
        <w:t xml:space="preserve">28.4. Рассмотрение заявок на участие в электронном аукционе начинается с заявки на участие в </w:t>
      </w:r>
      <w:r w:rsidRPr="00707CB2">
        <w:rPr>
          <w:rFonts w:ascii="Times New Roman" w:hAnsi="Times New Roman"/>
          <w:color w:val="000000"/>
          <w:spacing w:val="-5"/>
        </w:rPr>
        <w:t xml:space="preserve">электронном аукционе, поданной участником электронного аукциона, предложившим наиболее </w:t>
      </w:r>
      <w:r w:rsidRPr="00707CB2">
        <w:rPr>
          <w:rFonts w:ascii="Times New Roman" w:hAnsi="Times New Roman"/>
          <w:color w:val="000000"/>
          <w:spacing w:val="-2"/>
        </w:rPr>
        <w:t>низкую цену контракта (в случае, предусмотренном пунктом 26.2. настоящей документации, -</w:t>
      </w:r>
      <w:r w:rsidRPr="00707CB2">
        <w:rPr>
          <w:rFonts w:ascii="Times New Roman" w:hAnsi="Times New Roman"/>
          <w:color w:val="000000"/>
          <w:spacing w:val="-6"/>
        </w:rPr>
        <w:t xml:space="preserve">наиболее высокую цену контракта), и осуществляется с учетом ранжирования заявок на участие в </w:t>
      </w:r>
      <w:r w:rsidRPr="00707CB2">
        <w:rPr>
          <w:rFonts w:ascii="Times New Roman" w:hAnsi="Times New Roman"/>
          <w:color w:val="000000"/>
          <w:spacing w:val="-11"/>
        </w:rPr>
        <w:t>электронном аукционе.</w:t>
      </w:r>
    </w:p>
    <w:p w:rsidR="00891E76" w:rsidRPr="00707CB2" w:rsidRDefault="00891E76" w:rsidP="00EB4432">
      <w:pPr>
        <w:shd w:val="clear" w:color="auto" w:fill="FFFFFF"/>
        <w:spacing w:line="240" w:lineRule="exact"/>
        <w:ind w:right="24" w:firstLine="533"/>
        <w:jc w:val="both"/>
        <w:rPr>
          <w:rFonts w:ascii="Times New Roman" w:hAnsi="Times New Roman"/>
        </w:rPr>
      </w:pPr>
      <w:r w:rsidRPr="00707CB2">
        <w:rPr>
          <w:rFonts w:ascii="Times New Roman" w:hAnsi="Times New Roman"/>
          <w:color w:val="000000"/>
          <w:spacing w:val="-9"/>
        </w:rPr>
        <w:t xml:space="preserve">28.5. В случае, если в соответствии с пунктом 28.3. настоящей документации не выявлены пять </w:t>
      </w:r>
      <w:r w:rsidRPr="00707CB2">
        <w:rPr>
          <w:rFonts w:ascii="Times New Roman" w:hAnsi="Times New Roman"/>
          <w:color w:val="000000"/>
          <w:spacing w:val="-8"/>
        </w:rPr>
        <w:t xml:space="preserve">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заказчику </w:t>
      </w:r>
      <w:r w:rsidRPr="00707CB2">
        <w:rPr>
          <w:rFonts w:ascii="Times New Roman" w:hAnsi="Times New Roman"/>
          <w:color w:val="000000"/>
          <w:spacing w:val="-4"/>
        </w:rPr>
        <w:t xml:space="preserve">по результатам ранжирования, в течение одного часа с момента поступления соответствующего </w:t>
      </w:r>
      <w:r w:rsidRPr="00707CB2">
        <w:rPr>
          <w:rFonts w:ascii="Times New Roman" w:hAnsi="Times New Roman"/>
          <w:color w:val="000000"/>
          <w:spacing w:val="-7"/>
        </w:rPr>
        <w:t xml:space="preserve">уведомления специализированной организации оператор электронной площадки обязан направить </w:t>
      </w:r>
      <w:r w:rsidRPr="00707CB2">
        <w:rPr>
          <w:rFonts w:ascii="Times New Roman" w:hAnsi="Times New Roman"/>
          <w:color w:val="000000"/>
          <w:spacing w:val="-4"/>
        </w:rPr>
        <w:t xml:space="preserve">заказчику все вторые части заявок на участие </w:t>
      </w:r>
      <w:r w:rsidRPr="00707CB2">
        <w:rPr>
          <w:rFonts w:ascii="Times New Roman" w:hAnsi="Times New Roman"/>
          <w:color w:val="000000"/>
          <w:spacing w:val="-4"/>
        </w:rPr>
        <w:lastRenderedPageBreak/>
        <w:t xml:space="preserve">в электронном аукционе участников электронного </w:t>
      </w:r>
      <w:r w:rsidRPr="00707CB2">
        <w:rPr>
          <w:rFonts w:ascii="Times New Roman" w:hAnsi="Times New Roman"/>
          <w:color w:val="000000"/>
          <w:spacing w:val="-3"/>
        </w:rPr>
        <w:t xml:space="preserve">аукциона для выявления пяти заявок на участие в электронном аукционе, соответствующих </w:t>
      </w:r>
      <w:r w:rsidRPr="00707CB2">
        <w:rPr>
          <w:rFonts w:ascii="Times New Roman" w:hAnsi="Times New Roman"/>
          <w:color w:val="000000"/>
          <w:spacing w:val="-10"/>
        </w:rPr>
        <w:t>требованиям, установленным настоящей документацией.</w:t>
      </w:r>
    </w:p>
    <w:p w:rsidR="00891E76" w:rsidRPr="00707CB2" w:rsidRDefault="00891E76" w:rsidP="00EB4432">
      <w:pPr>
        <w:shd w:val="clear" w:color="auto" w:fill="FFFFFF"/>
        <w:spacing w:before="5" w:line="240" w:lineRule="exact"/>
        <w:ind w:left="10" w:right="29" w:firstLine="528"/>
        <w:jc w:val="both"/>
        <w:rPr>
          <w:rFonts w:ascii="Times New Roman" w:hAnsi="Times New Roman"/>
        </w:rPr>
      </w:pPr>
      <w:r w:rsidRPr="00707CB2">
        <w:rPr>
          <w:rFonts w:ascii="Times New Roman" w:hAnsi="Times New Roman"/>
          <w:color w:val="000000"/>
          <w:spacing w:val="-6"/>
        </w:rPr>
        <w:t xml:space="preserve">28.6. Общий срок рассмотрения вторых частей заявок на участие в электронном аукционе не </w:t>
      </w:r>
      <w:r w:rsidRPr="00707CB2">
        <w:rPr>
          <w:rFonts w:ascii="Times New Roman" w:hAnsi="Times New Roman"/>
          <w:color w:val="000000"/>
          <w:spacing w:val="-1"/>
        </w:rPr>
        <w:t xml:space="preserve">может превышать следующие сроки со дня размещения на электронной площадке Протокола </w:t>
      </w:r>
      <w:r w:rsidRPr="00707CB2">
        <w:rPr>
          <w:rFonts w:ascii="Times New Roman" w:hAnsi="Times New Roman"/>
          <w:color w:val="000000"/>
          <w:spacing w:val="-10"/>
        </w:rPr>
        <w:t>проведения электронного аукциона:</w:t>
      </w:r>
    </w:p>
    <w:p w:rsidR="00891E76" w:rsidRPr="00707CB2" w:rsidRDefault="00891E76" w:rsidP="00EB4432">
      <w:pPr>
        <w:shd w:val="clear" w:color="auto" w:fill="FFFFFF"/>
        <w:spacing w:line="240" w:lineRule="exact"/>
        <w:ind w:left="14" w:right="38" w:firstLine="518"/>
        <w:jc w:val="both"/>
        <w:rPr>
          <w:rFonts w:ascii="Times New Roman" w:hAnsi="Times New Roman"/>
        </w:rPr>
      </w:pPr>
      <w:r w:rsidRPr="00707CB2">
        <w:rPr>
          <w:rFonts w:ascii="Times New Roman" w:hAnsi="Times New Roman"/>
          <w:color w:val="000000"/>
          <w:spacing w:val="-6"/>
        </w:rPr>
        <w:t xml:space="preserve">— четыре дня, если начальная (максимальная) цена контракта (цена) лота не превышает три </w:t>
      </w:r>
      <w:r w:rsidRPr="00707CB2">
        <w:rPr>
          <w:rFonts w:ascii="Times New Roman" w:hAnsi="Times New Roman"/>
          <w:color w:val="000000"/>
          <w:spacing w:val="-12"/>
        </w:rPr>
        <w:t>миллиона рублей;</w:t>
      </w:r>
    </w:p>
    <w:p w:rsidR="00891E76" w:rsidRPr="00707CB2" w:rsidRDefault="00891E76" w:rsidP="00EB4432">
      <w:pPr>
        <w:shd w:val="clear" w:color="auto" w:fill="FFFFFF"/>
        <w:spacing w:line="240" w:lineRule="exact"/>
        <w:ind w:left="10" w:right="34" w:firstLine="523"/>
        <w:jc w:val="both"/>
        <w:rPr>
          <w:rFonts w:ascii="Times New Roman" w:hAnsi="Times New Roman"/>
        </w:rPr>
      </w:pPr>
      <w:r w:rsidRPr="00707CB2">
        <w:rPr>
          <w:rFonts w:ascii="Times New Roman" w:hAnsi="Times New Roman"/>
          <w:color w:val="000000"/>
          <w:spacing w:val="-1"/>
        </w:rPr>
        <w:t xml:space="preserve">- шесть дней, если начальная (максимальная) цена контракта (цена лота) превышает три </w:t>
      </w:r>
      <w:r w:rsidRPr="00707CB2">
        <w:rPr>
          <w:rFonts w:ascii="Times New Roman" w:hAnsi="Times New Roman"/>
          <w:color w:val="000000"/>
          <w:spacing w:val="-12"/>
        </w:rPr>
        <w:t>миллиона рублей</w:t>
      </w:r>
    </w:p>
    <w:p w:rsidR="00891E76" w:rsidRPr="00707CB2" w:rsidRDefault="00891E76" w:rsidP="00EB4432">
      <w:pPr>
        <w:shd w:val="clear" w:color="auto" w:fill="FFFFFF"/>
        <w:spacing w:before="230" w:line="240" w:lineRule="exact"/>
        <w:ind w:left="533"/>
        <w:rPr>
          <w:rFonts w:ascii="Times New Roman" w:hAnsi="Times New Roman"/>
        </w:rPr>
      </w:pPr>
      <w:r w:rsidRPr="00707CB2">
        <w:rPr>
          <w:rFonts w:ascii="Times New Roman" w:hAnsi="Times New Roman"/>
          <w:b/>
          <w:bCs/>
          <w:color w:val="000000"/>
          <w:spacing w:val="-5"/>
        </w:rPr>
        <w:t>29. Допуск к участию в электронном аукционе.</w:t>
      </w:r>
    </w:p>
    <w:p w:rsidR="00891E76" w:rsidRPr="00707CB2" w:rsidRDefault="00891E76" w:rsidP="00EB4432">
      <w:pPr>
        <w:shd w:val="clear" w:color="auto" w:fill="FFFFFF"/>
        <w:spacing w:line="240" w:lineRule="exact"/>
        <w:ind w:right="34" w:firstLine="538"/>
        <w:jc w:val="both"/>
        <w:rPr>
          <w:rFonts w:ascii="Times New Roman" w:hAnsi="Times New Roman"/>
        </w:rPr>
      </w:pPr>
      <w:r w:rsidRPr="00707CB2">
        <w:rPr>
          <w:rFonts w:ascii="Times New Roman" w:hAnsi="Times New Roman"/>
          <w:color w:val="000000"/>
          <w:spacing w:val="-8"/>
        </w:rPr>
        <w:t xml:space="preserve">29.1. Заявка на участие в электронном аукционе признается не соответствующей требованиям, </w:t>
      </w:r>
      <w:r w:rsidRPr="00707CB2">
        <w:rPr>
          <w:rFonts w:ascii="Times New Roman" w:hAnsi="Times New Roman"/>
          <w:color w:val="000000"/>
          <w:spacing w:val="-10"/>
        </w:rPr>
        <w:t>установленным настоящей документацией, в случае:</w:t>
      </w:r>
    </w:p>
    <w:p w:rsidR="00891E76" w:rsidRPr="00707CB2" w:rsidRDefault="00891E76" w:rsidP="00EB4432">
      <w:pPr>
        <w:shd w:val="clear" w:color="auto" w:fill="FFFFFF"/>
        <w:spacing w:before="5" w:line="240" w:lineRule="exact"/>
        <w:ind w:right="24" w:firstLine="547"/>
        <w:jc w:val="both"/>
        <w:rPr>
          <w:rFonts w:ascii="Times New Roman" w:hAnsi="Times New Roman"/>
        </w:rPr>
      </w:pPr>
      <w:r w:rsidRPr="00707CB2">
        <w:rPr>
          <w:rFonts w:ascii="Times New Roman" w:hAnsi="Times New Roman"/>
          <w:color w:val="000000"/>
          <w:spacing w:val="-4"/>
        </w:rPr>
        <w:t xml:space="preserve">1) непредставления документов, определенных пунктом 12.4. настоящей документации, с </w:t>
      </w:r>
      <w:r w:rsidRPr="00707CB2">
        <w:rPr>
          <w:rFonts w:ascii="Times New Roman" w:hAnsi="Times New Roman"/>
          <w:color w:val="000000"/>
          <w:spacing w:val="-5"/>
        </w:rPr>
        <w:t xml:space="preserve">учетом документов, ранее представленных в составе первых частей заявок на участие в открытом </w:t>
      </w:r>
      <w:r w:rsidRPr="00707CB2">
        <w:rPr>
          <w:rFonts w:ascii="Times New Roman" w:hAnsi="Times New Roman"/>
          <w:color w:val="000000"/>
          <w:spacing w:val="-8"/>
        </w:rPr>
        <w:t xml:space="preserve">аукционе, отсутствия документов, предусмотренных частью 2 статьи 41.3 Федерального закона, или </w:t>
      </w:r>
      <w:r w:rsidRPr="00707CB2">
        <w:rPr>
          <w:rFonts w:ascii="Times New Roman" w:hAnsi="Times New Roman"/>
          <w:color w:val="000000"/>
          <w:spacing w:val="-7"/>
        </w:rPr>
        <w:t xml:space="preserve">их несоответствия требованиям документации, а также наличия в таких документах недостоверных </w:t>
      </w:r>
      <w:r w:rsidRPr="00707CB2">
        <w:rPr>
          <w:rFonts w:ascii="Times New Roman" w:hAnsi="Times New Roman"/>
          <w:color w:val="000000"/>
          <w:spacing w:val="-3"/>
        </w:rPr>
        <w:t xml:space="preserve">сведений об участнике размещения заказа. Отсутствие документов, предусмотренных частью 2 </w:t>
      </w:r>
      <w:r w:rsidRPr="00707CB2">
        <w:rPr>
          <w:rFonts w:ascii="Times New Roman" w:hAnsi="Times New Roman"/>
          <w:color w:val="000000"/>
          <w:spacing w:val="-9"/>
        </w:rPr>
        <w:t xml:space="preserve">статьи 41.3 Федерального закона, или их несоответствие требованиям документации, а также наличие в таких документах недостоверных сведений об участнике размещения заказа определяется на дату и </w:t>
      </w:r>
      <w:r w:rsidRPr="00707CB2">
        <w:rPr>
          <w:rFonts w:ascii="Times New Roman" w:hAnsi="Times New Roman"/>
          <w:color w:val="000000"/>
          <w:spacing w:val="-10"/>
        </w:rPr>
        <w:t>время окончания срока подачи заявок на участие в электронном аукционе;</w:t>
      </w:r>
    </w:p>
    <w:p w:rsidR="00891E76" w:rsidRPr="00707CB2" w:rsidRDefault="00891E76" w:rsidP="00EB4432">
      <w:pPr>
        <w:shd w:val="clear" w:color="auto" w:fill="FFFFFF"/>
        <w:spacing w:before="5" w:line="240" w:lineRule="exact"/>
        <w:ind w:left="10" w:right="29" w:firstLine="528"/>
        <w:jc w:val="both"/>
        <w:rPr>
          <w:rFonts w:ascii="Times New Roman" w:hAnsi="Times New Roman"/>
        </w:rPr>
      </w:pPr>
      <w:r w:rsidRPr="00707CB2">
        <w:rPr>
          <w:rFonts w:ascii="Times New Roman" w:hAnsi="Times New Roman"/>
          <w:color w:val="000000"/>
          <w:spacing w:val="-10"/>
        </w:rPr>
        <w:t>2) несоответствия участника размещения заказа требованиям, установленным в соответствии со статьей 11 Федерального закона.</w:t>
      </w:r>
    </w:p>
    <w:p w:rsidR="00891E76" w:rsidRPr="00707CB2" w:rsidRDefault="00891E76" w:rsidP="00EB4432">
      <w:pPr>
        <w:shd w:val="clear" w:color="auto" w:fill="FFFFFF"/>
        <w:spacing w:before="5" w:line="240" w:lineRule="exact"/>
        <w:ind w:firstLine="567"/>
        <w:jc w:val="both"/>
        <w:rPr>
          <w:rFonts w:ascii="Times New Roman" w:hAnsi="Times New Roman"/>
        </w:rPr>
      </w:pPr>
      <w:r w:rsidRPr="00707CB2">
        <w:rPr>
          <w:rFonts w:ascii="Times New Roman" w:hAnsi="Times New Roman"/>
          <w:color w:val="000000"/>
        </w:rPr>
        <w:t>29.2. В случае принятия решения о соответствии пяти заявок на участие в электронном</w:t>
      </w:r>
      <w:r w:rsidRPr="00707CB2">
        <w:rPr>
          <w:rFonts w:ascii="Times New Roman" w:hAnsi="Times New Roman"/>
          <w:color w:val="000000"/>
          <w:spacing w:val="-4"/>
        </w:rPr>
        <w:t xml:space="preserve">аукционе требованиям, установленным настоящей документацией, а также в случае принятия на </w:t>
      </w:r>
      <w:r w:rsidRPr="00707CB2">
        <w:rPr>
          <w:rFonts w:ascii="Times New Roman" w:hAnsi="Times New Roman"/>
          <w:color w:val="000000"/>
          <w:spacing w:val="-8"/>
        </w:rPr>
        <w:t xml:space="preserve">основании рассмотрения вторых частей заявок на участие в электронном аукционе, поданных всеми </w:t>
      </w:r>
      <w:r w:rsidRPr="00707CB2">
        <w:rPr>
          <w:rFonts w:ascii="Times New Roman" w:hAnsi="Times New Roman"/>
          <w:color w:val="000000"/>
          <w:spacing w:val="-3"/>
        </w:rPr>
        <w:t xml:space="preserve">участниками электронного аукциона, принявшими участие в электронном аукционе, решения о </w:t>
      </w:r>
      <w:r w:rsidRPr="00707CB2">
        <w:rPr>
          <w:rFonts w:ascii="Times New Roman" w:hAnsi="Times New Roman"/>
          <w:color w:val="000000"/>
          <w:spacing w:val="-2"/>
        </w:rPr>
        <w:t xml:space="preserve">соответствии более одной заявки, но менее пяти заявок на участие в электронном аукционе </w:t>
      </w:r>
      <w:r w:rsidRPr="00707CB2">
        <w:rPr>
          <w:rFonts w:ascii="Times New Roman" w:hAnsi="Times New Roman"/>
          <w:color w:val="000000"/>
          <w:spacing w:val="-8"/>
        </w:rPr>
        <w:t xml:space="preserve">указанным требованиям комиссией оформляется Протокол подведения итогов электронного </w:t>
      </w:r>
      <w:r w:rsidRPr="00707CB2">
        <w:rPr>
          <w:rFonts w:ascii="Times New Roman" w:hAnsi="Times New Roman"/>
          <w:color w:val="000000"/>
          <w:spacing w:val="-2"/>
        </w:rPr>
        <w:t xml:space="preserve">аукциона, который подписывается всеми присутствующими на заседании членами комиссии и </w:t>
      </w:r>
      <w:r w:rsidRPr="00707CB2">
        <w:rPr>
          <w:rFonts w:ascii="Times New Roman" w:hAnsi="Times New Roman"/>
          <w:color w:val="000000"/>
          <w:spacing w:val="-5"/>
        </w:rPr>
        <w:t xml:space="preserve">заказчиком в день окончания рассмотрения заявок на участие в электронном аукционе. В течение </w:t>
      </w:r>
      <w:r w:rsidRPr="00707CB2">
        <w:rPr>
          <w:rFonts w:ascii="Times New Roman" w:hAnsi="Times New Roman"/>
          <w:color w:val="000000"/>
          <w:spacing w:val="-8"/>
        </w:rPr>
        <w:t xml:space="preserve">дня, следующего за днем подписания протокола, протокол размещается специализированной </w:t>
      </w:r>
      <w:r w:rsidRPr="00707CB2">
        <w:rPr>
          <w:rFonts w:ascii="Times New Roman" w:hAnsi="Times New Roman"/>
          <w:color w:val="000000"/>
          <w:spacing w:val="-10"/>
        </w:rPr>
        <w:t>организацией на электронной площадке.</w:t>
      </w:r>
    </w:p>
    <w:p w:rsidR="00891E76" w:rsidRDefault="00891E76" w:rsidP="00EB4432">
      <w:pPr>
        <w:shd w:val="clear" w:color="auto" w:fill="FFFFFF"/>
        <w:spacing w:before="235" w:line="240" w:lineRule="exact"/>
        <w:ind w:left="542"/>
        <w:rPr>
          <w:rFonts w:ascii="Times New Roman" w:hAnsi="Times New Roman"/>
          <w:b/>
          <w:bCs/>
          <w:color w:val="000000"/>
          <w:spacing w:val="-5"/>
        </w:rPr>
      </w:pPr>
    </w:p>
    <w:p w:rsidR="00891E76" w:rsidRPr="00707CB2" w:rsidRDefault="00891E76" w:rsidP="00EB4432">
      <w:pPr>
        <w:shd w:val="clear" w:color="auto" w:fill="FFFFFF"/>
        <w:spacing w:before="235" w:line="240" w:lineRule="exact"/>
        <w:ind w:left="542"/>
        <w:rPr>
          <w:rFonts w:ascii="Times New Roman" w:hAnsi="Times New Roman"/>
        </w:rPr>
      </w:pPr>
      <w:r w:rsidRPr="00707CB2">
        <w:rPr>
          <w:rFonts w:ascii="Times New Roman" w:hAnsi="Times New Roman"/>
          <w:b/>
          <w:bCs/>
          <w:color w:val="000000"/>
          <w:spacing w:val="-5"/>
        </w:rPr>
        <w:t>30. Подведение итогов электронного аукциона.</w:t>
      </w:r>
    </w:p>
    <w:p w:rsidR="00891E76" w:rsidRPr="00707CB2" w:rsidRDefault="00891E76" w:rsidP="00EB4432">
      <w:pPr>
        <w:shd w:val="clear" w:color="auto" w:fill="FFFFFF"/>
        <w:spacing w:line="240" w:lineRule="exact"/>
        <w:ind w:left="5" w:right="19" w:firstLine="533"/>
        <w:jc w:val="both"/>
        <w:rPr>
          <w:rFonts w:ascii="Times New Roman" w:hAnsi="Times New Roman"/>
        </w:rPr>
      </w:pPr>
      <w:r w:rsidRPr="00707CB2">
        <w:rPr>
          <w:rFonts w:ascii="Times New Roman" w:hAnsi="Times New Roman"/>
          <w:color w:val="000000"/>
          <w:spacing w:val="-9"/>
        </w:rPr>
        <w:t xml:space="preserve">30.1. Участник электронного аукциона, который предложил наиболее низкую цену контракта и </w:t>
      </w:r>
      <w:r w:rsidRPr="00707CB2">
        <w:rPr>
          <w:rFonts w:ascii="Times New Roman" w:hAnsi="Times New Roman"/>
          <w:color w:val="000000"/>
          <w:spacing w:val="-8"/>
        </w:rPr>
        <w:t xml:space="preserve">заявка на участие в электронном аукционе которого соответствует требованиям настоящей </w:t>
      </w:r>
      <w:r w:rsidRPr="00707CB2">
        <w:rPr>
          <w:rFonts w:ascii="Times New Roman" w:hAnsi="Times New Roman"/>
          <w:color w:val="000000"/>
          <w:spacing w:val="-10"/>
        </w:rPr>
        <w:t>документации, признается победителем электронного аукциона.</w:t>
      </w:r>
    </w:p>
    <w:p w:rsidR="00891E76" w:rsidRPr="00707CB2" w:rsidRDefault="00891E76" w:rsidP="00EB4432">
      <w:pPr>
        <w:shd w:val="clear" w:color="auto" w:fill="FFFFFF"/>
        <w:spacing w:line="240" w:lineRule="exact"/>
        <w:ind w:left="14" w:right="14" w:firstLine="528"/>
        <w:jc w:val="both"/>
        <w:rPr>
          <w:rFonts w:ascii="Times New Roman" w:hAnsi="Times New Roman"/>
        </w:rPr>
      </w:pPr>
      <w:r w:rsidRPr="00707CB2">
        <w:rPr>
          <w:rFonts w:ascii="Times New Roman" w:hAnsi="Times New Roman"/>
          <w:color w:val="000000"/>
          <w:spacing w:val="-7"/>
        </w:rPr>
        <w:t xml:space="preserve">30.2. В случае, если при проведении электронного аукциона цена контракта были снижена до нуля и в дальнейшем электронный аукцион проводился путем повышения цены контракта, </w:t>
      </w:r>
      <w:r w:rsidRPr="00707CB2">
        <w:rPr>
          <w:rFonts w:ascii="Times New Roman" w:hAnsi="Times New Roman"/>
          <w:color w:val="000000"/>
          <w:spacing w:val="-4"/>
        </w:rPr>
        <w:t xml:space="preserve">победителем такого аукциона признается участник электронного аукциона, который предложил </w:t>
      </w:r>
      <w:r w:rsidRPr="00707CB2">
        <w:rPr>
          <w:rFonts w:ascii="Times New Roman" w:hAnsi="Times New Roman"/>
          <w:color w:val="000000"/>
          <w:spacing w:val="-7"/>
        </w:rPr>
        <w:t xml:space="preserve">наиболее высокую цену контракта и заявка на участие в электронном аукционе которого </w:t>
      </w:r>
      <w:r w:rsidRPr="00707CB2">
        <w:rPr>
          <w:rFonts w:ascii="Times New Roman" w:hAnsi="Times New Roman"/>
          <w:color w:val="000000"/>
          <w:spacing w:val="-10"/>
        </w:rPr>
        <w:t>соответствует требованиям настоящей документации.</w:t>
      </w:r>
    </w:p>
    <w:p w:rsidR="00891E76" w:rsidRPr="00707CB2" w:rsidRDefault="00891E76" w:rsidP="00EB4432">
      <w:pPr>
        <w:shd w:val="clear" w:color="auto" w:fill="FFFFFF"/>
        <w:spacing w:line="240" w:lineRule="exact"/>
        <w:ind w:left="14" w:right="19" w:firstLine="533"/>
        <w:jc w:val="both"/>
        <w:rPr>
          <w:rFonts w:ascii="Times New Roman" w:hAnsi="Times New Roman"/>
        </w:rPr>
      </w:pPr>
      <w:r w:rsidRPr="00707CB2">
        <w:rPr>
          <w:rFonts w:ascii="Times New Roman" w:hAnsi="Times New Roman"/>
          <w:color w:val="000000"/>
          <w:spacing w:val="-4"/>
        </w:rPr>
        <w:t xml:space="preserve">30.3. В течение одного часа с момента размещения на электронной площадке указанного в </w:t>
      </w:r>
      <w:r w:rsidRPr="00707CB2">
        <w:rPr>
          <w:rFonts w:ascii="Times New Roman" w:hAnsi="Times New Roman"/>
          <w:color w:val="000000"/>
          <w:spacing w:val="-8"/>
        </w:rPr>
        <w:t xml:space="preserve">пунктах 29.2. и 31.2. настоящей документации протокола оператор электронной площадки </w:t>
      </w:r>
      <w:r w:rsidRPr="00707CB2">
        <w:rPr>
          <w:rFonts w:ascii="Times New Roman" w:hAnsi="Times New Roman"/>
          <w:color w:val="000000"/>
          <w:spacing w:val="-3"/>
        </w:rPr>
        <w:t xml:space="preserve">направляет участникам электронного аукциона, вторые части заявок на участие в электронном </w:t>
      </w:r>
      <w:r w:rsidRPr="00707CB2">
        <w:rPr>
          <w:rFonts w:ascii="Times New Roman" w:hAnsi="Times New Roman"/>
          <w:color w:val="000000"/>
          <w:spacing w:val="-2"/>
        </w:rPr>
        <w:t xml:space="preserve">аукционе которых рассматривались и в отношении заявок на участие в электронном аукционе </w:t>
      </w:r>
      <w:r w:rsidRPr="00707CB2">
        <w:rPr>
          <w:rFonts w:ascii="Times New Roman" w:hAnsi="Times New Roman"/>
          <w:color w:val="000000"/>
          <w:spacing w:val="-4"/>
        </w:rPr>
        <w:t xml:space="preserve">которых принято решение о соответствии или о несоответствии требованиям, предусмотренным </w:t>
      </w:r>
      <w:r w:rsidRPr="00707CB2">
        <w:rPr>
          <w:rFonts w:ascii="Times New Roman" w:hAnsi="Times New Roman"/>
          <w:color w:val="000000"/>
          <w:spacing w:val="-10"/>
        </w:rPr>
        <w:t>настоящей документацией, уведомления о принятом решении.</w:t>
      </w:r>
    </w:p>
    <w:p w:rsidR="00891E76" w:rsidRPr="00707CB2" w:rsidRDefault="00891E76" w:rsidP="00EB4432">
      <w:pPr>
        <w:shd w:val="clear" w:color="auto" w:fill="FFFFFF"/>
        <w:spacing w:line="240" w:lineRule="exact"/>
        <w:ind w:left="5" w:right="19" w:firstLine="533"/>
        <w:jc w:val="both"/>
        <w:rPr>
          <w:rFonts w:ascii="Times New Roman" w:hAnsi="Times New Roman"/>
        </w:rPr>
      </w:pPr>
      <w:r w:rsidRPr="00707CB2">
        <w:rPr>
          <w:rFonts w:ascii="Times New Roman" w:hAnsi="Times New Roman"/>
          <w:color w:val="000000"/>
          <w:spacing w:val="-9"/>
        </w:rPr>
        <w:t xml:space="preserve">30.4. Любой участник электронного аукциона, за исключением участников, заявки на участие в </w:t>
      </w:r>
      <w:r w:rsidRPr="00707CB2">
        <w:rPr>
          <w:rFonts w:ascii="Times New Roman" w:hAnsi="Times New Roman"/>
          <w:color w:val="000000"/>
          <w:spacing w:val="-7"/>
        </w:rPr>
        <w:t xml:space="preserve">электронном аукционе которых получили первые три порядковых номера в соответствии с </w:t>
      </w:r>
      <w:r w:rsidRPr="00707CB2">
        <w:rPr>
          <w:rFonts w:ascii="Times New Roman" w:hAnsi="Times New Roman"/>
          <w:color w:val="000000"/>
          <w:spacing w:val="-5"/>
        </w:rPr>
        <w:t xml:space="preserve">Протоколом подведения итогов электронного аукциона, вправе отозвать заявку на участие в </w:t>
      </w:r>
      <w:r w:rsidRPr="00707CB2">
        <w:rPr>
          <w:rFonts w:ascii="Times New Roman" w:hAnsi="Times New Roman"/>
          <w:color w:val="000000"/>
          <w:spacing w:val="-8"/>
        </w:rPr>
        <w:t xml:space="preserve">электронном аукционе, </w:t>
      </w:r>
      <w:r w:rsidRPr="00707CB2">
        <w:rPr>
          <w:rFonts w:ascii="Times New Roman" w:hAnsi="Times New Roman"/>
          <w:color w:val="000000"/>
          <w:spacing w:val="-8"/>
        </w:rPr>
        <w:lastRenderedPageBreak/>
        <w:t xml:space="preserve">направив уведомление об этом оператору электронной площадки, с момента </w:t>
      </w:r>
      <w:r w:rsidRPr="00707CB2">
        <w:rPr>
          <w:rFonts w:ascii="Times New Roman" w:hAnsi="Times New Roman"/>
          <w:color w:val="000000"/>
          <w:spacing w:val="-10"/>
        </w:rPr>
        <w:t>опубликования указанного протокола.</w:t>
      </w:r>
    </w:p>
    <w:p w:rsidR="00891E76" w:rsidRDefault="00891E76" w:rsidP="00EB4432">
      <w:pPr>
        <w:shd w:val="clear" w:color="auto" w:fill="FFFFFF"/>
        <w:spacing w:before="235" w:line="240" w:lineRule="exact"/>
        <w:ind w:left="542"/>
        <w:rPr>
          <w:rFonts w:ascii="Times New Roman" w:hAnsi="Times New Roman"/>
          <w:b/>
          <w:bCs/>
          <w:color w:val="000000"/>
          <w:spacing w:val="-6"/>
        </w:rPr>
      </w:pPr>
    </w:p>
    <w:p w:rsidR="00891E76" w:rsidRPr="00707CB2" w:rsidRDefault="00891E76" w:rsidP="00EB4432">
      <w:pPr>
        <w:shd w:val="clear" w:color="auto" w:fill="FFFFFF"/>
        <w:spacing w:before="235" w:line="240" w:lineRule="exact"/>
        <w:ind w:left="542"/>
        <w:rPr>
          <w:rFonts w:ascii="Times New Roman" w:hAnsi="Times New Roman"/>
        </w:rPr>
      </w:pPr>
      <w:r w:rsidRPr="00707CB2">
        <w:rPr>
          <w:rFonts w:ascii="Times New Roman" w:hAnsi="Times New Roman"/>
          <w:b/>
          <w:bCs/>
          <w:color w:val="000000"/>
          <w:spacing w:val="-6"/>
        </w:rPr>
        <w:t>31. Признание электронного аукциона несостоявшимся.</w:t>
      </w:r>
    </w:p>
    <w:p w:rsidR="00891E76" w:rsidRPr="00707CB2" w:rsidRDefault="00891E76" w:rsidP="00EB4432">
      <w:pPr>
        <w:shd w:val="clear" w:color="auto" w:fill="FFFFFF"/>
        <w:spacing w:line="240" w:lineRule="exact"/>
        <w:ind w:left="10" w:right="29" w:firstLine="533"/>
        <w:jc w:val="both"/>
        <w:rPr>
          <w:rFonts w:ascii="Times New Roman" w:hAnsi="Times New Roman"/>
        </w:rPr>
      </w:pPr>
      <w:r w:rsidRPr="00707CB2">
        <w:rPr>
          <w:rFonts w:ascii="Times New Roman" w:hAnsi="Times New Roman"/>
          <w:color w:val="000000"/>
          <w:spacing w:val="-4"/>
        </w:rPr>
        <w:t xml:space="preserve">31.1. Электронный аукцион признается несостоявшимся в случае, если комиссией принято </w:t>
      </w:r>
      <w:r w:rsidRPr="00707CB2">
        <w:rPr>
          <w:rFonts w:ascii="Times New Roman" w:hAnsi="Times New Roman"/>
          <w:color w:val="000000"/>
          <w:spacing w:val="-3"/>
        </w:rPr>
        <w:t xml:space="preserve">решение о несоответствии всех вторых частей заявок на участие в электронном аукционе или о </w:t>
      </w:r>
      <w:r w:rsidRPr="00707CB2">
        <w:rPr>
          <w:rFonts w:ascii="Times New Roman" w:hAnsi="Times New Roman"/>
          <w:color w:val="000000"/>
          <w:spacing w:val="-10"/>
        </w:rPr>
        <w:t>соответствии только одной второй части заявки на участие в электронном аукционе.</w:t>
      </w:r>
    </w:p>
    <w:p w:rsidR="00891E76" w:rsidRPr="00707CB2" w:rsidRDefault="00891E76" w:rsidP="00EB4432">
      <w:pPr>
        <w:shd w:val="clear" w:color="auto" w:fill="FFFFFF"/>
        <w:spacing w:line="240" w:lineRule="exact"/>
        <w:ind w:left="10" w:right="34" w:firstLine="538"/>
        <w:jc w:val="both"/>
        <w:rPr>
          <w:rFonts w:ascii="Times New Roman" w:hAnsi="Times New Roman"/>
        </w:rPr>
      </w:pPr>
      <w:r w:rsidRPr="00707CB2">
        <w:rPr>
          <w:rFonts w:ascii="Times New Roman" w:hAnsi="Times New Roman"/>
          <w:color w:val="000000"/>
          <w:spacing w:val="-8"/>
        </w:rPr>
        <w:t xml:space="preserve">31.2. В случае признания аукциона несостоявшимся, по основаниям, указанным в пункте 31.1. </w:t>
      </w:r>
      <w:r w:rsidRPr="00707CB2">
        <w:rPr>
          <w:rFonts w:ascii="Times New Roman" w:hAnsi="Times New Roman"/>
          <w:color w:val="000000"/>
          <w:spacing w:val="-7"/>
        </w:rPr>
        <w:t xml:space="preserve">настоящей документации, в Протокол подведения итогов электронного аукциона вносится </w:t>
      </w:r>
      <w:r w:rsidRPr="00707CB2">
        <w:rPr>
          <w:rFonts w:ascii="Times New Roman" w:hAnsi="Times New Roman"/>
          <w:color w:val="000000"/>
          <w:spacing w:val="-10"/>
        </w:rPr>
        <w:t>информация о признании электронного аукциона несостоявшимся.</w:t>
      </w:r>
    </w:p>
    <w:p w:rsidR="00891E76" w:rsidRPr="00707CB2" w:rsidRDefault="00891E76" w:rsidP="00EB4432">
      <w:pPr>
        <w:shd w:val="clear" w:color="auto" w:fill="FFFFFF"/>
        <w:spacing w:before="235" w:line="240" w:lineRule="exact"/>
        <w:ind w:left="542"/>
        <w:rPr>
          <w:rFonts w:ascii="Times New Roman" w:hAnsi="Times New Roman"/>
        </w:rPr>
      </w:pPr>
      <w:r w:rsidRPr="00707CB2">
        <w:rPr>
          <w:rFonts w:ascii="Times New Roman" w:hAnsi="Times New Roman"/>
          <w:b/>
          <w:bCs/>
          <w:color w:val="000000"/>
          <w:spacing w:val="-6"/>
        </w:rPr>
        <w:t>32. Последствия признания электронного аукциона несостоявшимся.</w:t>
      </w:r>
    </w:p>
    <w:p w:rsidR="00891E76" w:rsidRPr="00707CB2" w:rsidRDefault="00891E76" w:rsidP="00EB4432">
      <w:pPr>
        <w:shd w:val="clear" w:color="auto" w:fill="FFFFFF"/>
        <w:spacing w:line="240" w:lineRule="exact"/>
        <w:ind w:right="19" w:firstLine="542"/>
        <w:jc w:val="both"/>
        <w:rPr>
          <w:rFonts w:ascii="Times New Roman" w:hAnsi="Times New Roman"/>
        </w:rPr>
      </w:pPr>
      <w:r w:rsidRPr="00707CB2">
        <w:rPr>
          <w:rFonts w:ascii="Times New Roman" w:hAnsi="Times New Roman"/>
          <w:color w:val="000000"/>
          <w:spacing w:val="-5"/>
        </w:rPr>
        <w:t xml:space="preserve">32.1. В случае, если электронный аукцион признан несостоявшимся и только одна заявка на </w:t>
      </w:r>
      <w:r w:rsidRPr="00707CB2">
        <w:rPr>
          <w:rFonts w:ascii="Times New Roman" w:hAnsi="Times New Roman"/>
          <w:color w:val="000000"/>
          <w:spacing w:val="-10"/>
        </w:rPr>
        <w:t xml:space="preserve">участие в электронном аукционе, поданная участником электронного аукциона, принявшим участие в </w:t>
      </w:r>
      <w:r w:rsidRPr="00707CB2">
        <w:rPr>
          <w:rFonts w:ascii="Times New Roman" w:hAnsi="Times New Roman"/>
          <w:color w:val="000000"/>
          <w:spacing w:val="-8"/>
        </w:rPr>
        <w:t xml:space="preserve">электронном аукционе, признана соответствующей требованиям, предусмотренным настоящей </w:t>
      </w:r>
      <w:r w:rsidRPr="00707CB2">
        <w:rPr>
          <w:rFonts w:ascii="Times New Roman" w:hAnsi="Times New Roman"/>
          <w:color w:val="000000"/>
          <w:spacing w:val="-6"/>
        </w:rPr>
        <w:t xml:space="preserve">документацией, заказчик направляет оператору электронной площадки проект контракта, </w:t>
      </w:r>
      <w:r w:rsidRPr="00707CB2">
        <w:rPr>
          <w:rFonts w:ascii="Times New Roman" w:hAnsi="Times New Roman"/>
          <w:color w:val="000000"/>
          <w:spacing w:val="-5"/>
        </w:rPr>
        <w:t xml:space="preserve">прилагаемого к документации, без подписи контракта заказчиком в течение четырех дней со дня </w:t>
      </w:r>
      <w:r w:rsidRPr="00707CB2">
        <w:rPr>
          <w:rFonts w:ascii="Times New Roman" w:hAnsi="Times New Roman"/>
          <w:color w:val="000000"/>
          <w:spacing w:val="-10"/>
        </w:rPr>
        <w:t>размещения на электронной площадке Протокол подведения итогов электронного аукциона.</w:t>
      </w:r>
    </w:p>
    <w:p w:rsidR="00891E76" w:rsidRDefault="00891E76" w:rsidP="00EB4432">
      <w:pPr>
        <w:shd w:val="clear" w:color="auto" w:fill="FFFFFF"/>
        <w:spacing w:line="240" w:lineRule="exact"/>
        <w:ind w:right="24" w:firstLine="533"/>
        <w:jc w:val="both"/>
        <w:rPr>
          <w:rFonts w:ascii="Times New Roman" w:hAnsi="Times New Roman"/>
          <w:color w:val="000000"/>
          <w:spacing w:val="-10"/>
        </w:rPr>
      </w:pPr>
      <w:r w:rsidRPr="00707CB2">
        <w:rPr>
          <w:rFonts w:ascii="Times New Roman" w:hAnsi="Times New Roman"/>
          <w:color w:val="000000"/>
          <w:spacing w:val="-6"/>
        </w:rPr>
        <w:t xml:space="preserve">32.2. Заключение контракта с участником электронного аукциона, указанным в пункте 32.1. </w:t>
      </w:r>
      <w:r w:rsidRPr="00707CB2">
        <w:rPr>
          <w:rFonts w:ascii="Times New Roman" w:hAnsi="Times New Roman"/>
          <w:color w:val="000000"/>
          <w:spacing w:val="-9"/>
        </w:rPr>
        <w:t xml:space="preserve">настоящей документации, осуществляется в соответствии с в соответствии с требованиями </w:t>
      </w:r>
      <w:r w:rsidRPr="00707CB2">
        <w:rPr>
          <w:rFonts w:ascii="Times New Roman" w:hAnsi="Times New Roman"/>
          <w:color w:val="000000"/>
          <w:spacing w:val="-7"/>
        </w:rPr>
        <w:t xml:space="preserve">Федерального закона. При этом контракт заключается на условиях, предусмотренных </w:t>
      </w:r>
      <w:r w:rsidRPr="00707CB2">
        <w:rPr>
          <w:rFonts w:ascii="Times New Roman" w:hAnsi="Times New Roman"/>
          <w:color w:val="000000"/>
          <w:spacing w:val="-10"/>
        </w:rPr>
        <w:t xml:space="preserve">документацией, по минимальной цене контракта, предложенной указанным участником электронного </w:t>
      </w:r>
      <w:r w:rsidRPr="00707CB2">
        <w:rPr>
          <w:rFonts w:ascii="Times New Roman" w:hAnsi="Times New Roman"/>
          <w:color w:val="000000"/>
          <w:spacing w:val="-9"/>
        </w:rPr>
        <w:t xml:space="preserve">аукциона при проведении электронного аукциона. Указанный участник размещения заказа не вправе </w:t>
      </w:r>
      <w:r w:rsidRPr="00707CB2">
        <w:rPr>
          <w:rFonts w:ascii="Times New Roman" w:hAnsi="Times New Roman"/>
          <w:color w:val="000000"/>
          <w:spacing w:val="-10"/>
        </w:rPr>
        <w:t>отказаться от заключения контракта.</w:t>
      </w:r>
    </w:p>
    <w:p w:rsidR="00891E76" w:rsidRPr="00707CB2" w:rsidRDefault="00891E76" w:rsidP="00EB4432">
      <w:pPr>
        <w:shd w:val="clear" w:color="auto" w:fill="FFFFFF"/>
        <w:spacing w:line="240" w:lineRule="exact"/>
        <w:ind w:right="24"/>
        <w:jc w:val="both"/>
        <w:rPr>
          <w:rFonts w:ascii="Times New Roman" w:hAnsi="Times New Roman"/>
        </w:rPr>
      </w:pPr>
    </w:p>
    <w:p w:rsidR="00891E76" w:rsidRPr="00707CB2" w:rsidRDefault="00891E76" w:rsidP="00EB4432">
      <w:pPr>
        <w:shd w:val="clear" w:color="auto" w:fill="FFFFFF"/>
        <w:spacing w:before="60"/>
        <w:ind w:left="1678"/>
        <w:rPr>
          <w:rFonts w:ascii="Times New Roman" w:hAnsi="Times New Roman"/>
        </w:rPr>
      </w:pPr>
      <w:r w:rsidRPr="00707CB2">
        <w:rPr>
          <w:rFonts w:ascii="Times New Roman" w:hAnsi="Times New Roman"/>
          <w:b/>
          <w:bCs/>
          <w:color w:val="000000"/>
          <w:spacing w:val="-7"/>
        </w:rPr>
        <w:t>ЗАКЛЮЧЕНИЕ КОНТРАКТА ПО РЕЗУЛЬТАТАМ АУКЦИОНА</w:t>
      </w:r>
    </w:p>
    <w:p w:rsidR="00891E76" w:rsidRPr="00707CB2" w:rsidRDefault="00891E76" w:rsidP="00EB4432">
      <w:pPr>
        <w:shd w:val="clear" w:color="auto" w:fill="FFFFFF"/>
        <w:spacing w:before="120" w:line="240" w:lineRule="exact"/>
        <w:ind w:left="533"/>
        <w:rPr>
          <w:rFonts w:ascii="Times New Roman" w:hAnsi="Times New Roman"/>
        </w:rPr>
      </w:pPr>
      <w:r w:rsidRPr="00707CB2">
        <w:rPr>
          <w:rFonts w:ascii="Times New Roman" w:hAnsi="Times New Roman"/>
          <w:b/>
          <w:bCs/>
          <w:color w:val="000000"/>
          <w:spacing w:val="-5"/>
        </w:rPr>
        <w:t>33. Сроки и порядок заключения контракта.</w:t>
      </w:r>
    </w:p>
    <w:p w:rsidR="00891E76" w:rsidRPr="00707CB2" w:rsidRDefault="00891E76" w:rsidP="00EB4432">
      <w:pPr>
        <w:shd w:val="clear" w:color="auto" w:fill="FFFFFF"/>
        <w:spacing w:line="240" w:lineRule="exact"/>
        <w:ind w:right="19" w:firstLine="528"/>
        <w:jc w:val="both"/>
        <w:rPr>
          <w:rFonts w:ascii="Times New Roman" w:hAnsi="Times New Roman"/>
        </w:rPr>
      </w:pPr>
      <w:r w:rsidRPr="00707CB2">
        <w:rPr>
          <w:rFonts w:ascii="Times New Roman" w:hAnsi="Times New Roman"/>
          <w:color w:val="000000"/>
          <w:spacing w:val="-9"/>
        </w:rPr>
        <w:t xml:space="preserve">33.1. Заказчик в течение </w:t>
      </w:r>
      <w:r>
        <w:rPr>
          <w:rFonts w:ascii="Times New Roman" w:hAnsi="Times New Roman"/>
          <w:color w:val="000000"/>
          <w:spacing w:val="-9"/>
        </w:rPr>
        <w:t>пяти</w:t>
      </w:r>
      <w:r w:rsidRPr="00707CB2">
        <w:rPr>
          <w:rFonts w:ascii="Times New Roman" w:hAnsi="Times New Roman"/>
          <w:color w:val="000000"/>
          <w:spacing w:val="-9"/>
        </w:rPr>
        <w:t xml:space="preserve"> дней со дня размещения на электронной площадке Протокола подведения итогов электронного аукциона направляет оператору электронной площадки без подписи </w:t>
      </w:r>
      <w:r w:rsidRPr="00707CB2">
        <w:rPr>
          <w:rFonts w:ascii="Times New Roman" w:hAnsi="Times New Roman"/>
          <w:color w:val="000000"/>
          <w:spacing w:val="-8"/>
        </w:rPr>
        <w:t>заказчика проект контракта, который составляется путем включения цены контракта, предложенной</w:t>
      </w:r>
      <w:r w:rsidR="00511738">
        <w:rPr>
          <w:rFonts w:ascii="Times New Roman" w:hAnsi="Times New Roman"/>
          <w:color w:val="000000"/>
          <w:spacing w:val="-8"/>
        </w:rPr>
        <w:t xml:space="preserve"> </w:t>
      </w:r>
      <w:r w:rsidRPr="00707CB2">
        <w:rPr>
          <w:rFonts w:ascii="Times New Roman" w:hAnsi="Times New Roman"/>
          <w:color w:val="000000"/>
          <w:spacing w:val="-8"/>
        </w:rPr>
        <w:t xml:space="preserve">участником   электронного   аукциона,   с   которым   заключается   контракт,   в   проект   контракта, </w:t>
      </w:r>
      <w:r w:rsidRPr="00707CB2">
        <w:rPr>
          <w:rFonts w:ascii="Times New Roman" w:hAnsi="Times New Roman"/>
          <w:color w:val="000000"/>
          <w:spacing w:val="-10"/>
        </w:rPr>
        <w:t>прилагаемого к настоящей документации.</w:t>
      </w:r>
    </w:p>
    <w:p w:rsidR="00891E76" w:rsidRPr="00707CB2" w:rsidRDefault="00891E76" w:rsidP="00EB4432">
      <w:pPr>
        <w:shd w:val="clear" w:color="auto" w:fill="FFFFFF"/>
        <w:spacing w:line="240" w:lineRule="exact"/>
        <w:ind w:left="19" w:right="5" w:firstLine="533"/>
        <w:jc w:val="both"/>
        <w:rPr>
          <w:rFonts w:ascii="Times New Roman" w:hAnsi="Times New Roman"/>
        </w:rPr>
      </w:pPr>
      <w:r w:rsidRPr="00707CB2">
        <w:rPr>
          <w:rFonts w:ascii="Times New Roman" w:hAnsi="Times New Roman"/>
          <w:color w:val="000000"/>
          <w:spacing w:val="-4"/>
        </w:rPr>
        <w:t xml:space="preserve">33.2. В течение одного часа с момента получения проекта контракта оператор электронной </w:t>
      </w:r>
      <w:r w:rsidRPr="00707CB2">
        <w:rPr>
          <w:rFonts w:ascii="Times New Roman" w:hAnsi="Times New Roman"/>
          <w:color w:val="000000"/>
          <w:spacing w:val="-7"/>
        </w:rPr>
        <w:t xml:space="preserve">площадки направляет проект контракта без электронной цифровой подписи лица, имеющего право </w:t>
      </w:r>
      <w:r w:rsidRPr="00707CB2">
        <w:rPr>
          <w:rFonts w:ascii="Times New Roman" w:hAnsi="Times New Roman"/>
          <w:color w:val="000000"/>
          <w:spacing w:val="-10"/>
        </w:rPr>
        <w:t>действовать от имени заказчика, участнику электронного аукциона, с которым заключается контракт.</w:t>
      </w:r>
    </w:p>
    <w:p w:rsidR="00891E76" w:rsidRPr="00707CB2" w:rsidRDefault="00891E76" w:rsidP="00EB4432">
      <w:pPr>
        <w:shd w:val="clear" w:color="auto" w:fill="FFFFFF"/>
        <w:spacing w:before="5" w:line="240" w:lineRule="exact"/>
        <w:ind w:left="24" w:firstLine="523"/>
        <w:jc w:val="both"/>
        <w:rPr>
          <w:rFonts w:ascii="Times New Roman" w:hAnsi="Times New Roman"/>
        </w:rPr>
      </w:pPr>
      <w:r w:rsidRPr="00707CB2">
        <w:rPr>
          <w:rFonts w:ascii="Times New Roman" w:hAnsi="Times New Roman"/>
          <w:color w:val="000000"/>
          <w:spacing w:val="-1"/>
        </w:rPr>
        <w:t xml:space="preserve">33.3. В течение </w:t>
      </w:r>
      <w:r>
        <w:rPr>
          <w:rFonts w:ascii="Times New Roman" w:hAnsi="Times New Roman"/>
          <w:color w:val="000000"/>
          <w:spacing w:val="-1"/>
        </w:rPr>
        <w:t>пяти</w:t>
      </w:r>
      <w:r w:rsidRPr="00707CB2">
        <w:rPr>
          <w:rFonts w:ascii="Times New Roman" w:hAnsi="Times New Roman"/>
          <w:color w:val="000000"/>
          <w:spacing w:val="-1"/>
        </w:rPr>
        <w:t xml:space="preserve"> дней со дня получения проекта контракта участник электронного </w:t>
      </w:r>
      <w:r w:rsidRPr="00707CB2">
        <w:rPr>
          <w:rFonts w:ascii="Times New Roman" w:hAnsi="Times New Roman"/>
          <w:color w:val="000000"/>
          <w:spacing w:val="-9"/>
        </w:rPr>
        <w:t xml:space="preserve">аукциона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электронного аукциона, </w:t>
      </w:r>
      <w:r w:rsidRPr="00707CB2">
        <w:rPr>
          <w:rFonts w:ascii="Times New Roman" w:hAnsi="Times New Roman"/>
          <w:color w:val="000000"/>
          <w:spacing w:val="-7"/>
        </w:rPr>
        <w:t xml:space="preserve">а также подписанный электронной цифровой подписью указанного лица документ об обеспечении </w:t>
      </w:r>
      <w:r w:rsidRPr="00707CB2">
        <w:rPr>
          <w:rFonts w:ascii="Times New Roman" w:hAnsi="Times New Roman"/>
          <w:color w:val="000000"/>
          <w:spacing w:val="-5"/>
        </w:rPr>
        <w:t xml:space="preserve">исполнения контракта в случае, если в Информационной карте аукциона было установлено </w:t>
      </w:r>
      <w:r w:rsidRPr="00707CB2">
        <w:rPr>
          <w:rFonts w:ascii="Times New Roman" w:hAnsi="Times New Roman"/>
          <w:color w:val="000000"/>
          <w:spacing w:val="-10"/>
        </w:rPr>
        <w:t>требование обеспечения исполнения контракта.</w:t>
      </w:r>
    </w:p>
    <w:p w:rsidR="00891E76" w:rsidRPr="00707CB2" w:rsidRDefault="00891E76" w:rsidP="00EB4432">
      <w:pPr>
        <w:shd w:val="clear" w:color="auto" w:fill="FFFFFF"/>
        <w:spacing w:line="240" w:lineRule="exact"/>
        <w:ind w:left="24" w:firstLine="528"/>
        <w:jc w:val="both"/>
        <w:rPr>
          <w:rFonts w:ascii="Times New Roman" w:hAnsi="Times New Roman"/>
        </w:rPr>
      </w:pPr>
      <w:r w:rsidRPr="00707CB2">
        <w:rPr>
          <w:rFonts w:ascii="Times New Roman" w:hAnsi="Times New Roman"/>
          <w:color w:val="000000"/>
          <w:spacing w:val="-2"/>
        </w:rPr>
        <w:t xml:space="preserve">33.4. По истечении десяти дней со дня размещения на электронной площадке Протокола </w:t>
      </w:r>
      <w:r w:rsidRPr="00707CB2">
        <w:rPr>
          <w:rFonts w:ascii="Times New Roman" w:hAnsi="Times New Roman"/>
          <w:color w:val="000000"/>
          <w:spacing w:val="-6"/>
        </w:rPr>
        <w:t xml:space="preserve">подведения итогов электронного аукциона оператор электронной площадки направляет заказчику </w:t>
      </w:r>
      <w:r w:rsidRPr="00707CB2">
        <w:rPr>
          <w:rFonts w:ascii="Times New Roman" w:hAnsi="Times New Roman"/>
          <w:color w:val="000000"/>
          <w:spacing w:val="-4"/>
        </w:rPr>
        <w:t xml:space="preserve">проект контракта и документ об обеспечении исполнения контракта, подписанные электронной </w:t>
      </w:r>
      <w:r w:rsidRPr="00707CB2">
        <w:rPr>
          <w:rFonts w:ascii="Times New Roman" w:hAnsi="Times New Roman"/>
          <w:color w:val="000000"/>
          <w:spacing w:val="-9"/>
        </w:rPr>
        <w:t xml:space="preserve">цифровой подписью лица, имеющего право действовать от имени участника электронного аукциона, </w:t>
      </w:r>
      <w:r w:rsidRPr="00707CB2">
        <w:rPr>
          <w:rFonts w:ascii="Times New Roman" w:hAnsi="Times New Roman"/>
          <w:color w:val="000000"/>
          <w:spacing w:val="-2"/>
        </w:rPr>
        <w:t xml:space="preserve">в случае, если в Информационной карте аукциона было установлено требование обеспечения </w:t>
      </w:r>
      <w:r w:rsidRPr="00707CB2">
        <w:rPr>
          <w:rFonts w:ascii="Times New Roman" w:hAnsi="Times New Roman"/>
          <w:color w:val="000000"/>
          <w:spacing w:val="-11"/>
        </w:rPr>
        <w:t>исполнения контракта.</w:t>
      </w:r>
    </w:p>
    <w:p w:rsidR="00891E76" w:rsidRPr="00707CB2" w:rsidRDefault="00891E76" w:rsidP="00EB4432">
      <w:pPr>
        <w:shd w:val="clear" w:color="auto" w:fill="FFFFFF"/>
        <w:spacing w:line="240" w:lineRule="exact"/>
        <w:ind w:left="19" w:right="14" w:firstLine="533"/>
        <w:jc w:val="both"/>
        <w:rPr>
          <w:rFonts w:ascii="Times New Roman" w:hAnsi="Times New Roman"/>
        </w:rPr>
      </w:pPr>
      <w:r w:rsidRPr="00707CB2">
        <w:rPr>
          <w:rFonts w:ascii="Times New Roman" w:hAnsi="Times New Roman"/>
          <w:color w:val="000000"/>
          <w:spacing w:val="-3"/>
        </w:rPr>
        <w:t xml:space="preserve">33.5. Заказчик в течение трех дней со дня получения от оператора электронной площадки </w:t>
      </w:r>
      <w:r w:rsidRPr="00707CB2">
        <w:rPr>
          <w:rFonts w:ascii="Times New Roman" w:hAnsi="Times New Roman"/>
          <w:color w:val="000000"/>
          <w:spacing w:val="-5"/>
        </w:rPr>
        <w:t xml:space="preserve">проекта контракта и, если в Информационной карте аукциона было установлено требование </w:t>
      </w:r>
      <w:r w:rsidRPr="00707CB2">
        <w:rPr>
          <w:rFonts w:ascii="Times New Roman" w:hAnsi="Times New Roman"/>
          <w:color w:val="000000"/>
          <w:spacing w:val="-8"/>
        </w:rPr>
        <w:t xml:space="preserve">обеспечения исполнения контракта, документа об обеспечении исполнения контракта, подписанных </w:t>
      </w:r>
      <w:r w:rsidRPr="00707CB2">
        <w:rPr>
          <w:rFonts w:ascii="Times New Roman" w:hAnsi="Times New Roman"/>
          <w:color w:val="000000"/>
          <w:spacing w:val="-10"/>
        </w:rPr>
        <w:t>электронной цифровой подписью лица, имеющего право действовать от имени участника открытого аукциона в электронной форме, обязан направить оператору электронной площадки контракт, подписанный электронной цифровой подписью лица, имеющего право действовать от имени заказчика.</w:t>
      </w:r>
    </w:p>
    <w:p w:rsidR="00891E76" w:rsidRPr="00707CB2" w:rsidRDefault="00891E76" w:rsidP="00EB4432">
      <w:pPr>
        <w:shd w:val="clear" w:color="auto" w:fill="FFFFFF"/>
        <w:spacing w:before="5" w:line="240" w:lineRule="exact"/>
        <w:ind w:left="14" w:right="24" w:firstLine="528"/>
        <w:jc w:val="both"/>
        <w:rPr>
          <w:rFonts w:ascii="Times New Roman" w:hAnsi="Times New Roman"/>
        </w:rPr>
      </w:pPr>
      <w:r w:rsidRPr="00707CB2">
        <w:rPr>
          <w:rFonts w:ascii="Times New Roman" w:hAnsi="Times New Roman"/>
          <w:color w:val="000000"/>
          <w:spacing w:val="-9"/>
        </w:rPr>
        <w:lastRenderedPageBreak/>
        <w:t xml:space="preserve">33.6. Оператор электронной торговой площадки в течение одного часа с момента получения от </w:t>
      </w:r>
      <w:r w:rsidRPr="00707CB2">
        <w:rPr>
          <w:rFonts w:ascii="Times New Roman" w:hAnsi="Times New Roman"/>
          <w:color w:val="000000"/>
          <w:spacing w:val="-8"/>
        </w:rPr>
        <w:t xml:space="preserve">заказчика контракта, подписанного электронной цифровой подписью лица, имеющего право </w:t>
      </w:r>
      <w:r w:rsidRPr="00707CB2">
        <w:rPr>
          <w:rFonts w:ascii="Times New Roman" w:hAnsi="Times New Roman"/>
          <w:color w:val="000000"/>
          <w:spacing w:val="-7"/>
        </w:rPr>
        <w:t xml:space="preserve">действовать от имени заказчика, обязан направить подписанный контракт участнику электронного </w:t>
      </w:r>
      <w:r w:rsidRPr="00707CB2">
        <w:rPr>
          <w:rFonts w:ascii="Times New Roman" w:hAnsi="Times New Roman"/>
          <w:color w:val="000000"/>
          <w:spacing w:val="-14"/>
        </w:rPr>
        <w:t>аукциона.</w:t>
      </w:r>
    </w:p>
    <w:p w:rsidR="00891E76" w:rsidRPr="00707CB2" w:rsidRDefault="00891E76" w:rsidP="00EB4432">
      <w:pPr>
        <w:shd w:val="clear" w:color="auto" w:fill="FFFFFF"/>
        <w:spacing w:line="240" w:lineRule="exact"/>
        <w:ind w:left="14" w:right="24" w:firstLine="528"/>
        <w:jc w:val="both"/>
        <w:rPr>
          <w:rFonts w:ascii="Times New Roman" w:hAnsi="Times New Roman"/>
        </w:rPr>
      </w:pPr>
      <w:r w:rsidRPr="00707CB2">
        <w:rPr>
          <w:rFonts w:ascii="Times New Roman" w:hAnsi="Times New Roman"/>
          <w:color w:val="000000"/>
          <w:spacing w:val="-2"/>
        </w:rPr>
        <w:t xml:space="preserve">33.7. Контракт считается заключенным с момента направления оператором электронной </w:t>
      </w:r>
      <w:r w:rsidRPr="00707CB2">
        <w:rPr>
          <w:rFonts w:ascii="Times New Roman" w:hAnsi="Times New Roman"/>
          <w:color w:val="000000"/>
          <w:spacing w:val="-6"/>
        </w:rPr>
        <w:t xml:space="preserve">площадки участнику электронного аукциона контракта в соответствии с пунктом 33.6. настоящей </w:t>
      </w:r>
      <w:r w:rsidRPr="00707CB2">
        <w:rPr>
          <w:rFonts w:ascii="Times New Roman" w:hAnsi="Times New Roman"/>
          <w:color w:val="000000"/>
          <w:spacing w:val="-12"/>
        </w:rPr>
        <w:t>документации.</w:t>
      </w:r>
    </w:p>
    <w:p w:rsidR="00891E76" w:rsidRPr="00707CB2" w:rsidRDefault="00891E76" w:rsidP="00EB4432">
      <w:pPr>
        <w:shd w:val="clear" w:color="auto" w:fill="FFFFFF"/>
        <w:spacing w:before="5" w:line="240" w:lineRule="exact"/>
        <w:ind w:left="19" w:right="19" w:firstLine="533"/>
        <w:jc w:val="both"/>
        <w:rPr>
          <w:rFonts w:ascii="Times New Roman" w:hAnsi="Times New Roman"/>
        </w:rPr>
      </w:pPr>
      <w:r w:rsidRPr="00707CB2">
        <w:rPr>
          <w:rFonts w:ascii="Times New Roman" w:hAnsi="Times New Roman"/>
          <w:color w:val="000000"/>
          <w:spacing w:val="-4"/>
        </w:rPr>
        <w:t xml:space="preserve">26.8. Контракт может быть заключен не ранее чем через десять дней со дня размещения на </w:t>
      </w:r>
      <w:r w:rsidRPr="00707CB2">
        <w:rPr>
          <w:rFonts w:ascii="Times New Roman" w:hAnsi="Times New Roman"/>
          <w:color w:val="000000"/>
          <w:spacing w:val="-10"/>
        </w:rPr>
        <w:t>официальном сайте Протокола подведения итогов электронного аукциона.</w:t>
      </w:r>
    </w:p>
    <w:p w:rsidR="00891E76" w:rsidRPr="00707CB2" w:rsidRDefault="00891E76" w:rsidP="00EB4432">
      <w:pPr>
        <w:shd w:val="clear" w:color="auto" w:fill="FFFFFF"/>
        <w:spacing w:line="240" w:lineRule="exact"/>
        <w:ind w:left="552"/>
        <w:rPr>
          <w:rFonts w:ascii="Times New Roman" w:hAnsi="Times New Roman"/>
        </w:rPr>
      </w:pPr>
      <w:r w:rsidRPr="00707CB2">
        <w:rPr>
          <w:rFonts w:ascii="Times New Roman" w:hAnsi="Times New Roman"/>
          <w:color w:val="000000"/>
          <w:spacing w:val="-10"/>
        </w:rPr>
        <w:t>33.9. Заказ признается размещенным со дня заключения контракта.</w:t>
      </w:r>
    </w:p>
    <w:p w:rsidR="00891E76" w:rsidRPr="00707CB2" w:rsidRDefault="00891E76" w:rsidP="00EB4432">
      <w:pPr>
        <w:shd w:val="clear" w:color="auto" w:fill="FFFFFF"/>
        <w:spacing w:before="235" w:line="240" w:lineRule="exact"/>
        <w:ind w:left="547"/>
        <w:rPr>
          <w:rFonts w:ascii="Times New Roman" w:hAnsi="Times New Roman"/>
        </w:rPr>
      </w:pPr>
      <w:r w:rsidRPr="00707CB2">
        <w:rPr>
          <w:rFonts w:ascii="Times New Roman" w:hAnsi="Times New Roman"/>
          <w:b/>
          <w:bCs/>
          <w:color w:val="000000"/>
          <w:spacing w:val="-5"/>
        </w:rPr>
        <w:t>34. Обеспечение исполнения контракта.</w:t>
      </w:r>
    </w:p>
    <w:p w:rsidR="00891E76" w:rsidRPr="00707CB2" w:rsidRDefault="00891E76" w:rsidP="00EB4432">
      <w:pPr>
        <w:shd w:val="clear" w:color="auto" w:fill="FFFFFF"/>
        <w:spacing w:line="240" w:lineRule="exact"/>
        <w:ind w:left="10" w:right="34" w:firstLine="533"/>
        <w:jc w:val="both"/>
        <w:rPr>
          <w:rFonts w:ascii="Times New Roman" w:hAnsi="Times New Roman"/>
        </w:rPr>
      </w:pPr>
      <w:r w:rsidRPr="00707CB2">
        <w:rPr>
          <w:rFonts w:ascii="Times New Roman" w:hAnsi="Times New Roman"/>
          <w:color w:val="000000"/>
          <w:spacing w:val="-5"/>
        </w:rPr>
        <w:t xml:space="preserve">34.1. Если в соответствии с Информационной картой аукциона установлено требование </w:t>
      </w:r>
      <w:r w:rsidRPr="00707CB2">
        <w:rPr>
          <w:rFonts w:ascii="Times New Roman" w:hAnsi="Times New Roman"/>
          <w:color w:val="000000"/>
          <w:spacing w:val="-8"/>
        </w:rPr>
        <w:t xml:space="preserve">обеспечения исполнения контракта, контракт заключается только после предоставления участником электронного аукциона, с которым заключается контракт, безотзывной банковской гарантии, </w:t>
      </w:r>
      <w:r w:rsidRPr="00707CB2">
        <w:rPr>
          <w:rFonts w:ascii="Times New Roman" w:hAnsi="Times New Roman"/>
          <w:color w:val="000000"/>
          <w:spacing w:val="-6"/>
        </w:rPr>
        <w:t xml:space="preserve">выданной банком или иной кредитной организацией, договора поручительства или передачи </w:t>
      </w:r>
      <w:r w:rsidRPr="00707CB2">
        <w:rPr>
          <w:rFonts w:ascii="Times New Roman" w:hAnsi="Times New Roman"/>
          <w:color w:val="000000"/>
          <w:spacing w:val="-7"/>
        </w:rPr>
        <w:t xml:space="preserve">заказчику в залог денежных средств, в том числе в форме вклада (депозита), в размере обеспечения </w:t>
      </w:r>
      <w:r w:rsidRPr="00707CB2">
        <w:rPr>
          <w:rFonts w:ascii="Times New Roman" w:hAnsi="Times New Roman"/>
          <w:color w:val="000000"/>
          <w:spacing w:val="-8"/>
        </w:rPr>
        <w:t xml:space="preserve">исполнения контракта, указанном в Информационной карте аукциона. Способ обеспечения </w:t>
      </w:r>
      <w:r w:rsidRPr="00707CB2">
        <w:rPr>
          <w:rFonts w:ascii="Times New Roman" w:hAnsi="Times New Roman"/>
          <w:color w:val="000000"/>
          <w:spacing w:val="-7"/>
        </w:rPr>
        <w:t xml:space="preserve">исполнения контракта из указанных в настоящем пункте способов определяется таким участником </w:t>
      </w:r>
      <w:r w:rsidRPr="00707CB2">
        <w:rPr>
          <w:rFonts w:ascii="Times New Roman" w:hAnsi="Times New Roman"/>
          <w:color w:val="000000"/>
          <w:spacing w:val="-9"/>
        </w:rPr>
        <w:t xml:space="preserve">электронного аукциона самостоятельно. Заказчик вправе в Информационной карте аукциона </w:t>
      </w:r>
      <w:r w:rsidRPr="00707CB2">
        <w:rPr>
          <w:rFonts w:ascii="Times New Roman" w:hAnsi="Times New Roman"/>
          <w:color w:val="000000"/>
          <w:spacing w:val="-10"/>
        </w:rPr>
        <w:t>определить обязательства по контракту, которые должны быть обеспечены.</w:t>
      </w:r>
    </w:p>
    <w:p w:rsidR="00891E76" w:rsidRPr="00707CB2" w:rsidRDefault="00891E76" w:rsidP="00EB4432">
      <w:pPr>
        <w:shd w:val="clear" w:color="auto" w:fill="FFFFFF"/>
        <w:spacing w:before="5" w:line="240" w:lineRule="exact"/>
        <w:ind w:left="10" w:right="38" w:firstLine="528"/>
        <w:jc w:val="both"/>
        <w:rPr>
          <w:rFonts w:ascii="Times New Roman" w:hAnsi="Times New Roman"/>
        </w:rPr>
      </w:pPr>
      <w:r w:rsidRPr="00707CB2">
        <w:rPr>
          <w:rFonts w:ascii="Times New Roman" w:hAnsi="Times New Roman"/>
          <w:color w:val="000000"/>
          <w:spacing w:val="-3"/>
        </w:rPr>
        <w:t xml:space="preserve">34.2. Если участником электронного аукциона, с которым заключается контракт, является </w:t>
      </w:r>
      <w:r w:rsidRPr="00707CB2">
        <w:rPr>
          <w:rFonts w:ascii="Times New Roman" w:hAnsi="Times New Roman"/>
          <w:color w:val="000000"/>
          <w:spacing w:val="-8"/>
        </w:rPr>
        <w:t xml:space="preserve">бюджетное учреждение и в Информационной карте аукциона установлено требование обеспечения </w:t>
      </w:r>
      <w:r w:rsidRPr="00707CB2">
        <w:rPr>
          <w:rFonts w:ascii="Times New Roman" w:hAnsi="Times New Roman"/>
          <w:color w:val="000000"/>
          <w:spacing w:val="-10"/>
        </w:rPr>
        <w:t>исполнения контракта, предоставление обеспечения исполнения контракта не требуется.</w:t>
      </w:r>
    </w:p>
    <w:p w:rsidR="00891E76" w:rsidRPr="00707CB2" w:rsidRDefault="00891E76" w:rsidP="00EB4432">
      <w:pPr>
        <w:shd w:val="clear" w:color="auto" w:fill="FFFFFF"/>
        <w:spacing w:before="5" w:line="240" w:lineRule="exact"/>
        <w:ind w:left="10" w:right="34" w:firstLine="523"/>
        <w:jc w:val="both"/>
        <w:rPr>
          <w:rFonts w:ascii="Times New Roman" w:hAnsi="Times New Roman"/>
        </w:rPr>
      </w:pPr>
      <w:r w:rsidRPr="00707CB2">
        <w:rPr>
          <w:rFonts w:ascii="Times New Roman" w:hAnsi="Times New Roman"/>
          <w:color w:val="000000"/>
          <w:spacing w:val="-4"/>
        </w:rPr>
        <w:t xml:space="preserve">34.3. В случае, если обеспечением исполнения контракта является безотзывная банковская </w:t>
      </w:r>
      <w:r w:rsidRPr="00707CB2">
        <w:rPr>
          <w:rFonts w:ascii="Times New Roman" w:hAnsi="Times New Roman"/>
          <w:color w:val="000000"/>
          <w:spacing w:val="-8"/>
        </w:rPr>
        <w:t xml:space="preserve">гарантия, она должна соответствовать требованиям, установленным Гражданским кодексом </w:t>
      </w:r>
      <w:r w:rsidRPr="00707CB2">
        <w:rPr>
          <w:rFonts w:ascii="Times New Roman" w:hAnsi="Times New Roman"/>
          <w:color w:val="000000"/>
          <w:spacing w:val="-10"/>
        </w:rPr>
        <w:t>Российской Федерации, а также иным законодательством Российской Федерации.</w:t>
      </w:r>
    </w:p>
    <w:p w:rsidR="00891E76" w:rsidRPr="00707CB2" w:rsidRDefault="00891E76" w:rsidP="00EB4432">
      <w:pPr>
        <w:shd w:val="clear" w:color="auto" w:fill="FFFFFF"/>
        <w:spacing w:before="5" w:line="240" w:lineRule="exact"/>
        <w:ind w:left="10" w:right="34" w:firstLine="528"/>
        <w:jc w:val="both"/>
        <w:rPr>
          <w:rFonts w:ascii="Times New Roman" w:hAnsi="Times New Roman"/>
        </w:rPr>
      </w:pPr>
      <w:r w:rsidRPr="00707CB2">
        <w:rPr>
          <w:rFonts w:ascii="Times New Roman" w:hAnsi="Times New Roman"/>
          <w:color w:val="000000"/>
          <w:spacing w:val="-5"/>
        </w:rPr>
        <w:t xml:space="preserve">В безотзывной банковской гарантии в обязательном порядке должна быть указана сумма, в </w:t>
      </w:r>
      <w:r w:rsidRPr="00707CB2">
        <w:rPr>
          <w:rFonts w:ascii="Times New Roman" w:hAnsi="Times New Roman"/>
          <w:color w:val="000000"/>
          <w:spacing w:val="-2"/>
        </w:rPr>
        <w:t xml:space="preserve">пределах которой банк (иная кредитная организация) гарантирует исполнение обязательств по </w:t>
      </w:r>
      <w:r w:rsidRPr="00707CB2">
        <w:rPr>
          <w:rFonts w:ascii="Times New Roman" w:hAnsi="Times New Roman"/>
          <w:color w:val="000000"/>
          <w:spacing w:val="-10"/>
        </w:rPr>
        <w:t>контракту, которая должна быть не менее суммы, установленной в Информационной карте аукциона.</w:t>
      </w:r>
    </w:p>
    <w:p w:rsidR="00891E76" w:rsidRPr="00707CB2" w:rsidRDefault="00891E76" w:rsidP="00EB4432">
      <w:pPr>
        <w:shd w:val="clear" w:color="auto" w:fill="FFFFFF"/>
        <w:spacing w:line="240" w:lineRule="exact"/>
        <w:ind w:left="5" w:right="29" w:firstLine="528"/>
        <w:jc w:val="both"/>
        <w:rPr>
          <w:rFonts w:ascii="Times New Roman" w:hAnsi="Times New Roman"/>
        </w:rPr>
      </w:pPr>
      <w:r w:rsidRPr="00707CB2">
        <w:rPr>
          <w:rFonts w:ascii="Times New Roman" w:hAnsi="Times New Roman"/>
          <w:color w:val="000000"/>
          <w:spacing w:val="-7"/>
        </w:rPr>
        <w:t xml:space="preserve">Безотзывная банковская гарантия должна содержать указание на контракт, исполнение </w:t>
      </w:r>
      <w:r w:rsidRPr="00707CB2">
        <w:rPr>
          <w:rFonts w:ascii="Times New Roman" w:hAnsi="Times New Roman"/>
          <w:color w:val="000000"/>
          <w:spacing w:val="-5"/>
        </w:rPr>
        <w:t xml:space="preserve">которого она обеспечивает путем указания на стороны контракта, название предмета контракта и </w:t>
      </w:r>
      <w:r w:rsidRPr="00707CB2">
        <w:rPr>
          <w:rFonts w:ascii="Times New Roman" w:hAnsi="Times New Roman"/>
          <w:color w:val="000000"/>
          <w:spacing w:val="-10"/>
        </w:rPr>
        <w:t>ссылки на протокол, который является основанием заключения контракта.</w:t>
      </w:r>
    </w:p>
    <w:p w:rsidR="00891E76" w:rsidRPr="00707CB2" w:rsidRDefault="00891E76" w:rsidP="00EB4432">
      <w:pPr>
        <w:shd w:val="clear" w:color="auto" w:fill="FFFFFF"/>
        <w:spacing w:before="5" w:line="240" w:lineRule="exact"/>
        <w:ind w:right="24" w:firstLine="538"/>
        <w:jc w:val="both"/>
        <w:rPr>
          <w:rFonts w:ascii="Times New Roman" w:hAnsi="Times New Roman"/>
        </w:rPr>
      </w:pPr>
      <w:r w:rsidRPr="00707CB2">
        <w:rPr>
          <w:rFonts w:ascii="Times New Roman" w:hAnsi="Times New Roman"/>
          <w:color w:val="000000"/>
          <w:spacing w:val="-3"/>
        </w:rPr>
        <w:t xml:space="preserve">Срок действия безотзывной банковской гарантии должен устанавливаться с учетом срока </w:t>
      </w:r>
      <w:r w:rsidRPr="00707CB2">
        <w:rPr>
          <w:rFonts w:ascii="Times New Roman" w:hAnsi="Times New Roman"/>
          <w:color w:val="000000"/>
          <w:spacing w:val="-10"/>
        </w:rPr>
        <w:t>действия контракта и оканчиваться не ранее его завершения.</w:t>
      </w:r>
    </w:p>
    <w:p w:rsidR="00891E76" w:rsidRPr="00707CB2" w:rsidRDefault="00891E76" w:rsidP="00EB4432">
      <w:pPr>
        <w:shd w:val="clear" w:color="auto" w:fill="FFFFFF"/>
        <w:spacing w:before="5" w:line="240" w:lineRule="exact"/>
        <w:ind w:right="29" w:firstLine="528"/>
        <w:jc w:val="both"/>
        <w:rPr>
          <w:rFonts w:ascii="Times New Roman" w:hAnsi="Times New Roman"/>
          <w:color w:val="000000"/>
          <w:spacing w:val="-10"/>
        </w:rPr>
      </w:pPr>
      <w:r w:rsidRPr="00707CB2">
        <w:rPr>
          <w:rFonts w:ascii="Times New Roman" w:hAnsi="Times New Roman"/>
          <w:color w:val="000000"/>
          <w:spacing w:val="-5"/>
        </w:rPr>
        <w:t xml:space="preserve">Безотзывная банковская гарантия должна содержать указание на согласие банка (иной </w:t>
      </w:r>
      <w:r w:rsidRPr="00707CB2">
        <w:rPr>
          <w:rFonts w:ascii="Times New Roman" w:hAnsi="Times New Roman"/>
          <w:color w:val="000000"/>
          <w:spacing w:val="-8"/>
        </w:rPr>
        <w:t xml:space="preserve">кредитной организации) с тем, что изменения и дополнения, внесенные в контракт, не освобождают </w:t>
      </w:r>
      <w:r w:rsidRPr="00707CB2">
        <w:rPr>
          <w:rFonts w:ascii="Times New Roman" w:hAnsi="Times New Roman"/>
          <w:color w:val="000000"/>
          <w:spacing w:val="-10"/>
        </w:rPr>
        <w:t>его от обязательств по соответствующей банковской гарантии.</w:t>
      </w:r>
    </w:p>
    <w:p w:rsidR="00891E76" w:rsidRPr="00707CB2" w:rsidRDefault="00891E76" w:rsidP="00EB4432">
      <w:pPr>
        <w:shd w:val="clear" w:color="auto" w:fill="FFFFFF"/>
        <w:spacing w:before="5" w:line="240" w:lineRule="exact"/>
        <w:ind w:right="29" w:firstLine="528"/>
        <w:jc w:val="both"/>
        <w:rPr>
          <w:rFonts w:ascii="Times New Roman" w:hAnsi="Times New Roman"/>
        </w:rPr>
      </w:pPr>
      <w:r w:rsidRPr="00707CB2">
        <w:rPr>
          <w:rFonts w:ascii="Times New Roman" w:hAnsi="Times New Roman"/>
          <w:color w:val="000000"/>
          <w:spacing w:val="-9"/>
        </w:rPr>
        <w:t xml:space="preserve">34.4. В случае, если обеспечением исполнения контракта является договор поручительства, </w:t>
      </w:r>
      <w:r w:rsidRPr="00707CB2">
        <w:rPr>
          <w:rFonts w:ascii="Times New Roman" w:hAnsi="Times New Roman"/>
          <w:color w:val="000000"/>
          <w:spacing w:val="-11"/>
        </w:rPr>
        <w:t xml:space="preserve">поручителем выступает юридическое лицо, государственная регистрация которого осуществлена в </w:t>
      </w:r>
      <w:r w:rsidRPr="00707CB2">
        <w:rPr>
          <w:rFonts w:ascii="Times New Roman" w:hAnsi="Times New Roman"/>
          <w:color w:val="000000"/>
          <w:spacing w:val="-12"/>
        </w:rPr>
        <w:t xml:space="preserve">установленном порядке на территории Российской Федерации и которое соответствует следующим </w:t>
      </w:r>
      <w:r w:rsidRPr="00707CB2">
        <w:rPr>
          <w:rFonts w:ascii="Times New Roman" w:hAnsi="Times New Roman"/>
          <w:color w:val="000000"/>
          <w:spacing w:val="-18"/>
        </w:rPr>
        <w:t>требованиям:</w:t>
      </w:r>
    </w:p>
    <w:p w:rsidR="00891E76" w:rsidRPr="00707CB2" w:rsidRDefault="00891E76" w:rsidP="00EB4432">
      <w:pPr>
        <w:shd w:val="clear" w:color="auto" w:fill="FFFFFF"/>
        <w:spacing w:line="240" w:lineRule="exact"/>
        <w:ind w:left="24" w:right="5" w:firstLine="547"/>
        <w:jc w:val="both"/>
        <w:rPr>
          <w:rFonts w:ascii="Times New Roman" w:hAnsi="Times New Roman"/>
        </w:rPr>
      </w:pPr>
      <w:r w:rsidRPr="00707CB2">
        <w:rPr>
          <w:rFonts w:ascii="Times New Roman" w:hAnsi="Times New Roman"/>
          <w:color w:val="000000"/>
          <w:spacing w:val="-10"/>
        </w:rPr>
        <w:t xml:space="preserve">1) капитал и резервы поручителя, указанные в соответствующем разделе бухгалтерской </w:t>
      </w:r>
      <w:r w:rsidRPr="00707CB2">
        <w:rPr>
          <w:rFonts w:ascii="Times New Roman" w:hAnsi="Times New Roman"/>
          <w:color w:val="000000"/>
          <w:spacing w:val="-4"/>
        </w:rPr>
        <w:t xml:space="preserve">отчетности, должны составлять не менее чем триста миллионов рублей и превышать размер </w:t>
      </w:r>
      <w:r w:rsidRPr="00707CB2">
        <w:rPr>
          <w:rFonts w:ascii="Times New Roman" w:hAnsi="Times New Roman"/>
          <w:color w:val="000000"/>
          <w:spacing w:val="-14"/>
        </w:rPr>
        <w:t>поручительства не менее чем в десять раз;</w:t>
      </w:r>
    </w:p>
    <w:p w:rsidR="00891E76" w:rsidRPr="00707CB2" w:rsidRDefault="00891E76" w:rsidP="00EB4432">
      <w:pPr>
        <w:shd w:val="clear" w:color="auto" w:fill="FFFFFF"/>
        <w:spacing w:line="240" w:lineRule="exact"/>
        <w:ind w:left="19" w:right="10" w:firstLine="533"/>
        <w:jc w:val="both"/>
        <w:rPr>
          <w:rFonts w:ascii="Times New Roman" w:hAnsi="Times New Roman"/>
        </w:rPr>
      </w:pPr>
      <w:r w:rsidRPr="00707CB2">
        <w:rPr>
          <w:rFonts w:ascii="Times New Roman" w:hAnsi="Times New Roman"/>
          <w:color w:val="000000"/>
          <w:spacing w:val="-11"/>
        </w:rPr>
        <w:t xml:space="preserve">2) чистая прибыль поручителя, указанная в соответствующем разделе бухгалтерской </w:t>
      </w:r>
      <w:r w:rsidRPr="00707CB2">
        <w:rPr>
          <w:rFonts w:ascii="Times New Roman" w:hAnsi="Times New Roman"/>
          <w:color w:val="000000"/>
          <w:spacing w:val="-10"/>
        </w:rPr>
        <w:t xml:space="preserve">отчетности, должна превышать не менее чем в три раза размер поручительства или размер чистой </w:t>
      </w:r>
      <w:r w:rsidRPr="00707CB2">
        <w:rPr>
          <w:rFonts w:ascii="Times New Roman" w:hAnsi="Times New Roman"/>
          <w:color w:val="000000"/>
          <w:spacing w:val="-15"/>
        </w:rPr>
        <w:t>прибыли поручителя должен составлять более чем сто миллионов рублей;</w:t>
      </w:r>
    </w:p>
    <w:p w:rsidR="00891E76" w:rsidRPr="00707CB2" w:rsidRDefault="00891E76" w:rsidP="00EB4432">
      <w:pPr>
        <w:shd w:val="clear" w:color="auto" w:fill="FFFFFF"/>
        <w:spacing w:line="240" w:lineRule="exact"/>
        <w:ind w:left="14" w:right="10" w:firstLine="538"/>
        <w:jc w:val="both"/>
        <w:rPr>
          <w:rFonts w:ascii="Times New Roman" w:hAnsi="Times New Roman"/>
        </w:rPr>
      </w:pPr>
      <w:r w:rsidRPr="00707CB2">
        <w:rPr>
          <w:rFonts w:ascii="Times New Roman" w:hAnsi="Times New Roman"/>
          <w:color w:val="000000"/>
          <w:spacing w:val="-9"/>
        </w:rPr>
        <w:t xml:space="preserve">3) стоимость основных средств (в части зданий) поручителя, указанная в соответствующем </w:t>
      </w:r>
      <w:r w:rsidRPr="00707CB2">
        <w:rPr>
          <w:rFonts w:ascii="Times New Roman" w:hAnsi="Times New Roman"/>
          <w:color w:val="000000"/>
          <w:spacing w:val="-8"/>
        </w:rPr>
        <w:t xml:space="preserve">разделе бухгалтерской отчетности, должна составлять не менее чем триста миллионов рублей и </w:t>
      </w:r>
      <w:r w:rsidRPr="00707CB2">
        <w:rPr>
          <w:rFonts w:ascii="Times New Roman" w:hAnsi="Times New Roman"/>
          <w:color w:val="000000"/>
          <w:spacing w:val="-9"/>
        </w:rPr>
        <w:t xml:space="preserve">превышать не менее чем в десять раз размер поручительства или стоимость указанных основных </w:t>
      </w:r>
      <w:r w:rsidRPr="00707CB2">
        <w:rPr>
          <w:rFonts w:ascii="Times New Roman" w:hAnsi="Times New Roman"/>
          <w:color w:val="000000"/>
          <w:spacing w:val="-15"/>
        </w:rPr>
        <w:t>средств должна составлять более чем один миллиард рублей.</w:t>
      </w:r>
    </w:p>
    <w:p w:rsidR="00891E76" w:rsidRPr="00707CB2" w:rsidRDefault="00891E76" w:rsidP="00EB4432">
      <w:pPr>
        <w:shd w:val="clear" w:color="auto" w:fill="FFFFFF"/>
        <w:spacing w:line="240" w:lineRule="exact"/>
        <w:ind w:left="10" w:right="5" w:firstLine="533"/>
        <w:jc w:val="both"/>
        <w:rPr>
          <w:rFonts w:ascii="Times New Roman" w:hAnsi="Times New Roman"/>
        </w:rPr>
      </w:pPr>
      <w:r w:rsidRPr="00707CB2">
        <w:rPr>
          <w:rFonts w:ascii="Times New Roman" w:hAnsi="Times New Roman"/>
          <w:color w:val="000000"/>
          <w:spacing w:val="-12"/>
        </w:rPr>
        <w:t xml:space="preserve">Соответствие поручителя требованиям, установленным настоящим пунктом, определяется по </w:t>
      </w:r>
      <w:r w:rsidRPr="00707CB2">
        <w:rPr>
          <w:rFonts w:ascii="Times New Roman" w:hAnsi="Times New Roman"/>
          <w:color w:val="000000"/>
          <w:spacing w:val="-14"/>
        </w:rPr>
        <w:t xml:space="preserve">данным бухгалтерской отчетности за два последних отчетных года или, если договор поручительства </w:t>
      </w:r>
      <w:r w:rsidRPr="00707CB2">
        <w:rPr>
          <w:rFonts w:ascii="Times New Roman" w:hAnsi="Times New Roman"/>
          <w:color w:val="000000"/>
          <w:spacing w:val="-10"/>
        </w:rPr>
        <w:t xml:space="preserve">заключен до истечения </w:t>
      </w:r>
      <w:r w:rsidRPr="00707CB2">
        <w:rPr>
          <w:rFonts w:ascii="Times New Roman" w:hAnsi="Times New Roman"/>
          <w:color w:val="000000"/>
          <w:spacing w:val="-10"/>
        </w:rPr>
        <w:lastRenderedPageBreak/>
        <w:t xml:space="preserve">срока предоставления годовой отчетности, установленного </w:t>
      </w:r>
      <w:r w:rsidRPr="00707CB2">
        <w:rPr>
          <w:rFonts w:ascii="Times New Roman" w:hAnsi="Times New Roman"/>
          <w:color w:val="000000"/>
          <w:spacing w:val="-13"/>
        </w:rPr>
        <w:t xml:space="preserve">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w:t>
      </w:r>
      <w:r w:rsidRPr="00707CB2">
        <w:rPr>
          <w:rFonts w:ascii="Times New Roman" w:hAnsi="Times New Roman"/>
          <w:color w:val="000000"/>
          <w:spacing w:val="-11"/>
        </w:rPr>
        <w:t xml:space="preserve">этом соответствие поручителя требованиям, установленным настоящим пунктом, определяется по </w:t>
      </w:r>
      <w:r w:rsidRPr="00707CB2">
        <w:rPr>
          <w:rFonts w:ascii="Times New Roman" w:hAnsi="Times New Roman"/>
          <w:color w:val="000000"/>
          <w:spacing w:val="-15"/>
        </w:rPr>
        <w:t>данным бухгалтерской отчетности за каждый отчетный год.</w:t>
      </w:r>
    </w:p>
    <w:p w:rsidR="00891E76" w:rsidRPr="00707CB2" w:rsidRDefault="00891E76" w:rsidP="00EB4432">
      <w:pPr>
        <w:shd w:val="clear" w:color="auto" w:fill="FFFFFF"/>
        <w:spacing w:before="5" w:line="240" w:lineRule="exact"/>
        <w:ind w:left="14" w:right="14" w:firstLine="533"/>
        <w:jc w:val="both"/>
        <w:rPr>
          <w:rFonts w:ascii="Times New Roman" w:hAnsi="Times New Roman"/>
        </w:rPr>
      </w:pPr>
      <w:r w:rsidRPr="00707CB2">
        <w:rPr>
          <w:rFonts w:ascii="Times New Roman" w:hAnsi="Times New Roman"/>
          <w:color w:val="000000"/>
          <w:spacing w:val="-14"/>
        </w:rPr>
        <w:t xml:space="preserve">В случае, если обеспечением исполнения контракта является договор поручительства, контракт </w:t>
      </w:r>
      <w:r w:rsidRPr="00707CB2">
        <w:rPr>
          <w:rFonts w:ascii="Times New Roman" w:hAnsi="Times New Roman"/>
          <w:color w:val="000000"/>
          <w:spacing w:val="-12"/>
        </w:rPr>
        <w:t xml:space="preserve">может быть заключен только после предоставления участником электронного аукциона, с которым </w:t>
      </w:r>
      <w:r w:rsidRPr="00707CB2">
        <w:rPr>
          <w:rFonts w:ascii="Times New Roman" w:hAnsi="Times New Roman"/>
          <w:color w:val="000000"/>
          <w:spacing w:val="-11"/>
        </w:rPr>
        <w:t xml:space="preserve">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следующих документов в отношении поручителя, подтверждающих его </w:t>
      </w:r>
      <w:r w:rsidRPr="00707CB2">
        <w:rPr>
          <w:rFonts w:ascii="Times New Roman" w:hAnsi="Times New Roman"/>
          <w:color w:val="000000"/>
          <w:spacing w:val="-19"/>
        </w:rPr>
        <w:t>полномочия:</w:t>
      </w:r>
    </w:p>
    <w:p w:rsidR="00891E76" w:rsidRPr="00707CB2" w:rsidRDefault="00891E76" w:rsidP="00EB4432">
      <w:pPr>
        <w:shd w:val="clear" w:color="auto" w:fill="FFFFFF"/>
        <w:spacing w:before="5" w:line="240" w:lineRule="exact"/>
        <w:ind w:left="571"/>
        <w:rPr>
          <w:rFonts w:ascii="Times New Roman" w:hAnsi="Times New Roman"/>
        </w:rPr>
      </w:pPr>
      <w:r w:rsidRPr="00707CB2">
        <w:rPr>
          <w:rFonts w:ascii="Times New Roman" w:hAnsi="Times New Roman"/>
          <w:color w:val="000000"/>
          <w:spacing w:val="-16"/>
        </w:rPr>
        <w:t>1) копии учредительных документов;</w:t>
      </w:r>
    </w:p>
    <w:p w:rsidR="00891E76" w:rsidRPr="00707CB2" w:rsidRDefault="00891E76" w:rsidP="00EB4432">
      <w:pPr>
        <w:shd w:val="clear" w:color="auto" w:fill="FFFFFF"/>
        <w:spacing w:before="5" w:line="240" w:lineRule="exact"/>
        <w:ind w:right="14" w:firstLine="533"/>
        <w:jc w:val="both"/>
        <w:rPr>
          <w:rFonts w:ascii="Times New Roman" w:hAnsi="Times New Roman"/>
        </w:rPr>
      </w:pPr>
      <w:r w:rsidRPr="00707CB2">
        <w:rPr>
          <w:rFonts w:ascii="Times New Roman" w:hAnsi="Times New Roman"/>
          <w:color w:val="000000"/>
          <w:spacing w:val="-10"/>
        </w:rPr>
        <w:t xml:space="preserve">2) копии документов, подтверждающих полномочия руководителя. В случае, если от имени </w:t>
      </w:r>
      <w:r w:rsidRPr="00707CB2">
        <w:rPr>
          <w:rFonts w:ascii="Times New Roman" w:hAnsi="Times New Roman"/>
          <w:color w:val="000000"/>
          <w:spacing w:val="-12"/>
        </w:rPr>
        <w:t xml:space="preserve">участника размещения заказа действует иное лицо, также представляются доверенности, выданные </w:t>
      </w:r>
      <w:r w:rsidRPr="00707CB2">
        <w:rPr>
          <w:rFonts w:ascii="Times New Roman" w:hAnsi="Times New Roman"/>
          <w:color w:val="000000"/>
          <w:spacing w:val="-10"/>
        </w:rPr>
        <w:t xml:space="preserve">физическому лицу или физическим лицам на осуществление действий от имени поручителя, </w:t>
      </w:r>
      <w:r w:rsidRPr="00707CB2">
        <w:rPr>
          <w:rFonts w:ascii="Times New Roman" w:hAnsi="Times New Roman"/>
          <w:color w:val="000000"/>
          <w:spacing w:val="-12"/>
        </w:rPr>
        <w:t xml:space="preserve">заверенные печатью поручителя и подписанные руководителем или уполномоченным им лицом. В </w:t>
      </w:r>
      <w:r w:rsidRPr="00707CB2">
        <w:rPr>
          <w:rFonts w:ascii="Times New Roman" w:hAnsi="Times New Roman"/>
          <w:color w:val="000000"/>
          <w:spacing w:val="-11"/>
        </w:rPr>
        <w:t xml:space="preserve">случае, если такая доверенность подписана лицом, уполномоченным руководителем, должна </w:t>
      </w:r>
      <w:r w:rsidRPr="00707CB2">
        <w:rPr>
          <w:rFonts w:ascii="Times New Roman" w:hAnsi="Times New Roman"/>
          <w:color w:val="000000"/>
          <w:spacing w:val="-13"/>
        </w:rPr>
        <w:t xml:space="preserve">представляться копия документа, подтверждающего полномочия данного лица, заверенная печатью </w:t>
      </w:r>
      <w:r w:rsidRPr="00707CB2">
        <w:rPr>
          <w:rFonts w:ascii="Times New Roman" w:hAnsi="Times New Roman"/>
          <w:color w:val="000000"/>
          <w:spacing w:val="-15"/>
        </w:rPr>
        <w:t>поручителя и подписанная руководителем поручителем.</w:t>
      </w:r>
    </w:p>
    <w:p w:rsidR="00891E76" w:rsidRPr="00707CB2" w:rsidRDefault="00891E76" w:rsidP="00EB4432">
      <w:pPr>
        <w:shd w:val="clear" w:color="auto" w:fill="FFFFFF"/>
        <w:spacing w:before="5" w:line="240" w:lineRule="exact"/>
        <w:ind w:left="19" w:right="29" w:firstLine="528"/>
        <w:jc w:val="both"/>
        <w:rPr>
          <w:rFonts w:ascii="Times New Roman" w:hAnsi="Times New Roman"/>
        </w:rPr>
      </w:pPr>
      <w:r w:rsidRPr="00707CB2">
        <w:rPr>
          <w:rFonts w:ascii="Times New Roman" w:hAnsi="Times New Roman"/>
          <w:color w:val="000000"/>
          <w:spacing w:val="-10"/>
        </w:rPr>
        <w:t>34.5</w:t>
      </w:r>
      <w:r w:rsidRPr="00DE7DB5">
        <w:rPr>
          <w:rFonts w:ascii="Times New Roman" w:hAnsi="Times New Roman"/>
          <w:color w:val="000000"/>
          <w:spacing w:val="-10"/>
        </w:rPr>
        <w:t>.</w:t>
      </w:r>
      <w:r w:rsidRPr="00707CB2">
        <w:rPr>
          <w:rFonts w:ascii="Times New Roman" w:hAnsi="Times New Roman"/>
          <w:color w:val="000000"/>
          <w:spacing w:val="-9"/>
        </w:rPr>
        <w:t xml:space="preserve">Факт внесения денежных средств в обеспечение исполнения контракта подтверждается </w:t>
      </w:r>
      <w:r w:rsidRPr="00707CB2">
        <w:rPr>
          <w:rFonts w:ascii="Times New Roman" w:hAnsi="Times New Roman"/>
          <w:color w:val="000000"/>
          <w:spacing w:val="-15"/>
        </w:rPr>
        <w:t>платежным поручением с отметкой банка о перечислении.</w:t>
      </w:r>
    </w:p>
    <w:p w:rsidR="00891E76" w:rsidRPr="00707CB2" w:rsidRDefault="00891E76" w:rsidP="00EB4432">
      <w:pPr>
        <w:shd w:val="clear" w:color="auto" w:fill="FFFFFF"/>
        <w:spacing w:before="5" w:line="240" w:lineRule="exact"/>
        <w:ind w:left="10" w:right="24" w:firstLine="528"/>
        <w:jc w:val="both"/>
        <w:rPr>
          <w:rFonts w:ascii="Times New Roman" w:hAnsi="Times New Roman"/>
        </w:rPr>
      </w:pPr>
      <w:r w:rsidRPr="00707CB2">
        <w:rPr>
          <w:rFonts w:ascii="Times New Roman" w:hAnsi="Times New Roman"/>
          <w:color w:val="000000"/>
          <w:spacing w:val="-6"/>
        </w:rPr>
        <w:t xml:space="preserve">34.6. В случае, если по каким либо причинам обеспечение исполнения обязательств по </w:t>
      </w:r>
      <w:r w:rsidRPr="00707CB2">
        <w:rPr>
          <w:rFonts w:ascii="Times New Roman" w:hAnsi="Times New Roman"/>
          <w:color w:val="000000"/>
          <w:spacing w:val="-11"/>
        </w:rPr>
        <w:t xml:space="preserve">контракту перестало быть действительным, закончило свое действие или иным образом перестало обеспечивать исполнение обязательств по контракту, участник электронного аукциона, с которым </w:t>
      </w:r>
      <w:r w:rsidRPr="00707CB2">
        <w:rPr>
          <w:rFonts w:ascii="Times New Roman" w:hAnsi="Times New Roman"/>
          <w:color w:val="000000"/>
          <w:spacing w:val="-8"/>
        </w:rPr>
        <w:t xml:space="preserve">заключен контракт, обязан в течение 10 (десяти) банковских дней предоставить заказчику иное </w:t>
      </w:r>
      <w:r w:rsidRPr="00707CB2">
        <w:rPr>
          <w:rFonts w:ascii="Times New Roman" w:hAnsi="Times New Roman"/>
          <w:color w:val="000000"/>
          <w:spacing w:val="-12"/>
        </w:rPr>
        <w:t xml:space="preserve">(новое) надлежащее обеспечение исполнение обязательств по контракту на тех же условиях и в том </w:t>
      </w:r>
      <w:r w:rsidRPr="00707CB2">
        <w:rPr>
          <w:rFonts w:ascii="Times New Roman" w:hAnsi="Times New Roman"/>
          <w:color w:val="000000"/>
          <w:spacing w:val="-15"/>
        </w:rPr>
        <w:t>же размере, которые указаны в настоящей документации.</w:t>
      </w:r>
    </w:p>
    <w:p w:rsidR="00891E76" w:rsidRPr="00707CB2" w:rsidRDefault="00891E76" w:rsidP="00EB4432">
      <w:pPr>
        <w:shd w:val="clear" w:color="auto" w:fill="FFFFFF"/>
        <w:spacing w:before="235" w:line="240" w:lineRule="exact"/>
        <w:ind w:left="14" w:right="24" w:firstLine="523"/>
        <w:jc w:val="both"/>
        <w:rPr>
          <w:rFonts w:ascii="Times New Roman" w:hAnsi="Times New Roman"/>
        </w:rPr>
      </w:pPr>
      <w:r w:rsidRPr="00707CB2">
        <w:rPr>
          <w:rFonts w:ascii="Times New Roman" w:hAnsi="Times New Roman"/>
          <w:b/>
          <w:bCs/>
          <w:color w:val="000000"/>
          <w:spacing w:val="-1"/>
        </w:rPr>
        <w:t xml:space="preserve">35. Права и обязанности участника аукциона, с которым заключается контракт по </w:t>
      </w:r>
      <w:r w:rsidRPr="00707CB2">
        <w:rPr>
          <w:rFonts w:ascii="Times New Roman" w:hAnsi="Times New Roman"/>
          <w:b/>
          <w:bCs/>
          <w:color w:val="000000"/>
          <w:spacing w:val="-11"/>
        </w:rPr>
        <w:t>результатам электронного аукциона.</w:t>
      </w:r>
    </w:p>
    <w:p w:rsidR="00891E76" w:rsidRPr="00707CB2" w:rsidRDefault="00891E76" w:rsidP="00EB4432">
      <w:pPr>
        <w:shd w:val="clear" w:color="auto" w:fill="FFFFFF"/>
        <w:spacing w:line="240" w:lineRule="exact"/>
        <w:ind w:right="19" w:firstLine="533"/>
        <w:jc w:val="both"/>
        <w:rPr>
          <w:rFonts w:ascii="Times New Roman" w:hAnsi="Times New Roman"/>
        </w:rPr>
      </w:pPr>
      <w:r w:rsidRPr="00707CB2">
        <w:rPr>
          <w:rFonts w:ascii="Times New Roman" w:hAnsi="Times New Roman"/>
          <w:color w:val="000000"/>
          <w:spacing w:val="-8"/>
        </w:rPr>
        <w:t xml:space="preserve">35.1. Контракт заключается на условиях, указанных в извещении о проведении открытого </w:t>
      </w:r>
      <w:r w:rsidRPr="00707CB2">
        <w:rPr>
          <w:rFonts w:ascii="Times New Roman" w:hAnsi="Times New Roman"/>
          <w:color w:val="000000"/>
          <w:spacing w:val="-14"/>
        </w:rPr>
        <w:t xml:space="preserve">аукциона в электронной форме и документации об открытом аукционе в электронной форме, по цене, </w:t>
      </w:r>
      <w:r w:rsidRPr="00707CB2">
        <w:rPr>
          <w:rFonts w:ascii="Times New Roman" w:hAnsi="Times New Roman"/>
          <w:color w:val="000000"/>
          <w:spacing w:val="-10"/>
        </w:rPr>
        <w:t xml:space="preserve">предложенной победителем электронного аукциона, либо в случае заключения контракта с иным </w:t>
      </w:r>
      <w:r w:rsidRPr="00707CB2">
        <w:rPr>
          <w:rFonts w:ascii="Times New Roman" w:hAnsi="Times New Roman"/>
          <w:color w:val="000000"/>
          <w:spacing w:val="-12"/>
        </w:rPr>
        <w:t xml:space="preserve">участником электронного аукциона по цене, предложенной таким участником электронного </w:t>
      </w:r>
      <w:r w:rsidRPr="00707CB2">
        <w:rPr>
          <w:rFonts w:ascii="Times New Roman" w:hAnsi="Times New Roman"/>
          <w:color w:val="000000"/>
          <w:spacing w:val="-19"/>
        </w:rPr>
        <w:t>аукциона.</w:t>
      </w:r>
    </w:p>
    <w:p w:rsidR="00891E76" w:rsidRPr="00707CB2" w:rsidRDefault="00891E76" w:rsidP="00EB4432">
      <w:pPr>
        <w:shd w:val="clear" w:color="auto" w:fill="FFFFFF"/>
        <w:spacing w:before="5" w:line="240" w:lineRule="exact"/>
        <w:ind w:left="5" w:right="14" w:firstLine="533"/>
        <w:jc w:val="both"/>
        <w:rPr>
          <w:rFonts w:ascii="Times New Roman" w:hAnsi="Times New Roman"/>
        </w:rPr>
      </w:pPr>
      <w:r w:rsidRPr="00707CB2">
        <w:rPr>
          <w:rFonts w:ascii="Times New Roman" w:hAnsi="Times New Roman"/>
          <w:color w:val="000000"/>
          <w:spacing w:val="-11"/>
        </w:rPr>
        <w:t xml:space="preserve">35.2. Участник электронного аукциона, с которым заключается контракт, признается </w:t>
      </w:r>
      <w:r w:rsidRPr="00707CB2">
        <w:rPr>
          <w:rFonts w:ascii="Times New Roman" w:hAnsi="Times New Roman"/>
          <w:color w:val="000000"/>
          <w:spacing w:val="-14"/>
        </w:rPr>
        <w:t xml:space="preserve">уклонившимся от заключения контракта в случае, если такой участник электронного аукциона в срок, </w:t>
      </w:r>
      <w:r w:rsidRPr="00707CB2">
        <w:rPr>
          <w:rFonts w:ascii="Times New Roman" w:hAnsi="Times New Roman"/>
          <w:color w:val="000000"/>
          <w:spacing w:val="-9"/>
        </w:rPr>
        <w:t xml:space="preserve">предусмотренный пунктом 33.3. настоящей документации, не направил оператору электронной </w:t>
      </w:r>
      <w:r w:rsidRPr="00707CB2">
        <w:rPr>
          <w:rFonts w:ascii="Times New Roman" w:hAnsi="Times New Roman"/>
          <w:color w:val="000000"/>
          <w:spacing w:val="-13"/>
        </w:rPr>
        <w:t xml:space="preserve">площадки проект контракта, подписанный электронной цифровой подписью лица, имеющего право </w:t>
      </w:r>
      <w:r w:rsidRPr="00707CB2">
        <w:rPr>
          <w:rFonts w:ascii="Times New Roman" w:hAnsi="Times New Roman"/>
          <w:color w:val="000000"/>
          <w:spacing w:val="-8"/>
        </w:rPr>
        <w:t xml:space="preserve">действовать от имени участника размещения заказа, проект контракта, а также подписанный </w:t>
      </w:r>
      <w:r w:rsidRPr="00707CB2">
        <w:rPr>
          <w:rFonts w:ascii="Times New Roman" w:hAnsi="Times New Roman"/>
          <w:color w:val="000000"/>
          <w:spacing w:val="-12"/>
        </w:rPr>
        <w:t xml:space="preserve">электронной цифровой подписью указанного лица документ об обеспечении исполнения контракта </w:t>
      </w:r>
      <w:r w:rsidRPr="00707CB2">
        <w:rPr>
          <w:rFonts w:ascii="Times New Roman" w:hAnsi="Times New Roman"/>
          <w:color w:val="000000"/>
          <w:spacing w:val="-4"/>
        </w:rPr>
        <w:t xml:space="preserve">при условии, что в Информационной карте аукциона было установлено требование обеспечения </w:t>
      </w:r>
      <w:r w:rsidRPr="00707CB2">
        <w:rPr>
          <w:rFonts w:ascii="Times New Roman" w:hAnsi="Times New Roman"/>
          <w:color w:val="000000"/>
          <w:spacing w:val="-11"/>
        </w:rPr>
        <w:t>исполнения контракта.</w:t>
      </w:r>
    </w:p>
    <w:p w:rsidR="00891E76" w:rsidRPr="00707CB2" w:rsidRDefault="00891E76" w:rsidP="00EB4432">
      <w:pPr>
        <w:shd w:val="clear" w:color="auto" w:fill="FFFFFF"/>
        <w:spacing w:line="240" w:lineRule="exact"/>
        <w:ind w:left="10" w:right="5" w:firstLine="528"/>
        <w:jc w:val="both"/>
        <w:rPr>
          <w:rFonts w:ascii="Times New Roman" w:hAnsi="Times New Roman"/>
        </w:rPr>
      </w:pPr>
      <w:r w:rsidRPr="00707CB2">
        <w:rPr>
          <w:rFonts w:ascii="Times New Roman" w:hAnsi="Times New Roman"/>
          <w:color w:val="000000"/>
          <w:spacing w:val="-8"/>
        </w:rPr>
        <w:t xml:space="preserve">35.3. Участниками электронного аукциона, которые обязаны заключить контракт при </w:t>
      </w:r>
      <w:r w:rsidRPr="00707CB2">
        <w:rPr>
          <w:rFonts w:ascii="Times New Roman" w:hAnsi="Times New Roman"/>
          <w:color w:val="000000"/>
          <w:spacing w:val="-4"/>
        </w:rPr>
        <w:t xml:space="preserve">уклонении победителя электронного аукциона или иного участника электронного аукциона, с </w:t>
      </w:r>
      <w:r w:rsidRPr="00707CB2">
        <w:rPr>
          <w:rFonts w:ascii="Times New Roman" w:hAnsi="Times New Roman"/>
          <w:color w:val="000000"/>
          <w:spacing w:val="-10"/>
        </w:rPr>
        <w:t xml:space="preserve">которым заключается контракт, от заключения контракта, являются:                                                                         </w:t>
      </w:r>
    </w:p>
    <w:p w:rsidR="00891E76" w:rsidRPr="00707CB2" w:rsidRDefault="00891E76" w:rsidP="00EB4432">
      <w:pPr>
        <w:shd w:val="clear" w:color="auto" w:fill="FFFFFF"/>
        <w:spacing w:line="240" w:lineRule="exact"/>
        <w:ind w:left="19" w:firstLine="552"/>
        <w:jc w:val="both"/>
        <w:rPr>
          <w:rFonts w:ascii="Times New Roman" w:hAnsi="Times New Roman"/>
          <w:color w:val="000000"/>
          <w:spacing w:val="-7"/>
        </w:rPr>
      </w:pPr>
      <w:r w:rsidRPr="00707CB2">
        <w:rPr>
          <w:rFonts w:ascii="Times New Roman" w:hAnsi="Times New Roman"/>
          <w:color w:val="000000"/>
          <w:spacing w:val="-3"/>
        </w:rPr>
        <w:t xml:space="preserve">1) участники электронного аукциона, заявки на участие в электронном аукционе которых </w:t>
      </w:r>
      <w:r w:rsidRPr="00707CB2">
        <w:rPr>
          <w:rFonts w:ascii="Times New Roman" w:hAnsi="Times New Roman"/>
          <w:color w:val="000000"/>
          <w:spacing w:val="-7"/>
        </w:rPr>
        <w:t xml:space="preserve">получили первые три порядковых номера в соответствии с Протоколом подведения итогов </w:t>
      </w:r>
    </w:p>
    <w:p w:rsidR="00891E76" w:rsidRPr="00707CB2" w:rsidRDefault="00891E76" w:rsidP="00EB4432">
      <w:pPr>
        <w:shd w:val="clear" w:color="auto" w:fill="FFFFFF"/>
        <w:spacing w:line="240" w:lineRule="exact"/>
        <w:ind w:left="19" w:firstLine="552"/>
        <w:jc w:val="both"/>
        <w:rPr>
          <w:rFonts w:ascii="Times New Roman" w:hAnsi="Times New Roman"/>
        </w:rPr>
      </w:pPr>
      <w:r w:rsidRPr="00707CB2">
        <w:rPr>
          <w:rFonts w:ascii="Times New Roman" w:hAnsi="Times New Roman"/>
          <w:color w:val="000000"/>
          <w:spacing w:val="-11"/>
        </w:rPr>
        <w:t>электронного аукциона;</w:t>
      </w:r>
    </w:p>
    <w:p w:rsidR="00891E76" w:rsidRPr="00707CB2" w:rsidRDefault="00891E76" w:rsidP="00EB4432">
      <w:pPr>
        <w:shd w:val="clear" w:color="auto" w:fill="FFFFFF"/>
        <w:spacing w:line="240" w:lineRule="exact"/>
        <w:ind w:left="10" w:right="10" w:firstLine="533"/>
        <w:jc w:val="both"/>
        <w:rPr>
          <w:rFonts w:ascii="Times New Roman" w:hAnsi="Times New Roman"/>
        </w:rPr>
      </w:pPr>
      <w:r w:rsidRPr="00707CB2">
        <w:rPr>
          <w:rFonts w:ascii="Times New Roman" w:hAnsi="Times New Roman"/>
          <w:color w:val="000000"/>
          <w:spacing w:val="-5"/>
        </w:rPr>
        <w:t xml:space="preserve">2) иные участники электронного аукциона, не отозвавшие заявок на участие в электронном </w:t>
      </w:r>
      <w:r w:rsidRPr="00707CB2">
        <w:rPr>
          <w:rFonts w:ascii="Times New Roman" w:hAnsi="Times New Roman"/>
          <w:color w:val="000000"/>
          <w:spacing w:val="-6"/>
        </w:rPr>
        <w:t xml:space="preserve">аукционе в соответствии с пунктом 30.4. настоящей документации к моменту направления такому </w:t>
      </w:r>
      <w:r w:rsidRPr="00707CB2">
        <w:rPr>
          <w:rFonts w:ascii="Times New Roman" w:hAnsi="Times New Roman"/>
          <w:color w:val="000000"/>
          <w:spacing w:val="-3"/>
        </w:rPr>
        <w:t xml:space="preserve">участнику электронного аукциона проекта контракта в соответствии с пунктом 33.2. настоящей </w:t>
      </w:r>
      <w:r w:rsidRPr="00707CB2">
        <w:rPr>
          <w:rFonts w:ascii="Times New Roman" w:hAnsi="Times New Roman"/>
          <w:color w:val="000000"/>
          <w:spacing w:val="-12"/>
        </w:rPr>
        <w:t>документации.</w:t>
      </w:r>
    </w:p>
    <w:p w:rsidR="00891E76" w:rsidRPr="00707CB2" w:rsidRDefault="00891E76" w:rsidP="00EB4432">
      <w:pPr>
        <w:shd w:val="clear" w:color="auto" w:fill="FFFFFF"/>
        <w:spacing w:before="235" w:line="240" w:lineRule="exact"/>
        <w:ind w:left="547"/>
        <w:rPr>
          <w:rFonts w:ascii="Times New Roman" w:hAnsi="Times New Roman"/>
        </w:rPr>
      </w:pPr>
      <w:r w:rsidRPr="00707CB2">
        <w:rPr>
          <w:rFonts w:ascii="Times New Roman" w:hAnsi="Times New Roman"/>
          <w:b/>
          <w:bCs/>
          <w:color w:val="000000"/>
          <w:spacing w:val="-5"/>
        </w:rPr>
        <w:t>36. Права и обязанности заказчика.</w:t>
      </w:r>
    </w:p>
    <w:p w:rsidR="00891E76" w:rsidRPr="00707CB2" w:rsidRDefault="00891E76" w:rsidP="00EB4432">
      <w:pPr>
        <w:shd w:val="clear" w:color="auto" w:fill="FFFFFF"/>
        <w:spacing w:line="240" w:lineRule="exact"/>
        <w:ind w:left="14" w:right="14" w:firstLine="528"/>
        <w:jc w:val="both"/>
        <w:rPr>
          <w:rFonts w:ascii="Times New Roman" w:hAnsi="Times New Roman"/>
        </w:rPr>
      </w:pPr>
      <w:r w:rsidRPr="00707CB2">
        <w:rPr>
          <w:rFonts w:ascii="Times New Roman" w:hAnsi="Times New Roman"/>
          <w:color w:val="000000"/>
          <w:spacing w:val="-7"/>
        </w:rPr>
        <w:t xml:space="preserve">36.1. После определения победителя электронного аукциона в течение срока, </w:t>
      </w:r>
      <w:r w:rsidRPr="00707CB2">
        <w:rPr>
          <w:rFonts w:ascii="Times New Roman" w:hAnsi="Times New Roman"/>
          <w:color w:val="000000"/>
          <w:spacing w:val="-8"/>
        </w:rPr>
        <w:t xml:space="preserve">предусмотренного для заключения контракта, заказчик обязан отказаться от заключения контракта с </w:t>
      </w:r>
      <w:r w:rsidRPr="00707CB2">
        <w:rPr>
          <w:rFonts w:ascii="Times New Roman" w:hAnsi="Times New Roman"/>
          <w:color w:val="000000"/>
          <w:spacing w:val="-5"/>
        </w:rPr>
        <w:t xml:space="preserve">победителем электронного аукциона, либо при уклонении победителя электронного аукциона от </w:t>
      </w:r>
      <w:r w:rsidRPr="00707CB2">
        <w:rPr>
          <w:rFonts w:ascii="Times New Roman" w:hAnsi="Times New Roman"/>
          <w:color w:val="000000"/>
          <w:spacing w:val="-6"/>
        </w:rPr>
        <w:t xml:space="preserve">заключения контракта с участником размещения заказа, с которым заключается такой контракт, в </w:t>
      </w:r>
      <w:r w:rsidRPr="00707CB2">
        <w:rPr>
          <w:rFonts w:ascii="Times New Roman" w:hAnsi="Times New Roman"/>
          <w:color w:val="000000"/>
          <w:spacing w:val="-10"/>
        </w:rPr>
        <w:t>случае установления факта:</w:t>
      </w:r>
    </w:p>
    <w:p w:rsidR="00891E76" w:rsidRPr="00707CB2" w:rsidRDefault="00891E76" w:rsidP="00EB4432">
      <w:pPr>
        <w:shd w:val="clear" w:color="auto" w:fill="FFFFFF"/>
        <w:spacing w:line="240" w:lineRule="exact"/>
        <w:ind w:left="14" w:right="24" w:firstLine="552"/>
        <w:jc w:val="both"/>
        <w:rPr>
          <w:rFonts w:ascii="Times New Roman" w:hAnsi="Times New Roman"/>
        </w:rPr>
      </w:pPr>
      <w:r w:rsidRPr="00707CB2">
        <w:rPr>
          <w:rFonts w:ascii="Times New Roman" w:hAnsi="Times New Roman"/>
          <w:color w:val="000000"/>
          <w:spacing w:val="-10"/>
        </w:rPr>
        <w:lastRenderedPageBreak/>
        <w:t xml:space="preserve">1) проведения ликвидации участников электронного аукциона - юридических лиц или принятия </w:t>
      </w:r>
      <w:r w:rsidRPr="00707CB2">
        <w:rPr>
          <w:rFonts w:ascii="Times New Roman" w:hAnsi="Times New Roman"/>
          <w:color w:val="000000"/>
          <w:spacing w:val="-6"/>
        </w:rPr>
        <w:t xml:space="preserve">арбитражным судом решения о признании участников электронного аукциона - юридических лиц, </w:t>
      </w:r>
      <w:r w:rsidRPr="00707CB2">
        <w:rPr>
          <w:rFonts w:ascii="Times New Roman" w:hAnsi="Times New Roman"/>
          <w:color w:val="000000"/>
          <w:spacing w:val="-10"/>
        </w:rPr>
        <w:t>индивидуальных предпринимателей банкротами и об открытии конкурсного производства;</w:t>
      </w:r>
    </w:p>
    <w:p w:rsidR="00891E76" w:rsidRPr="00707CB2" w:rsidRDefault="00891E76" w:rsidP="00EB4432">
      <w:pPr>
        <w:shd w:val="clear" w:color="auto" w:fill="FFFFFF"/>
        <w:spacing w:line="240" w:lineRule="exact"/>
        <w:ind w:left="14" w:right="24" w:firstLine="528"/>
        <w:jc w:val="both"/>
        <w:rPr>
          <w:rFonts w:ascii="Times New Roman" w:hAnsi="Times New Roman"/>
        </w:rPr>
      </w:pPr>
      <w:r w:rsidRPr="00707CB2">
        <w:rPr>
          <w:rFonts w:ascii="Times New Roman" w:hAnsi="Times New Roman"/>
          <w:color w:val="000000"/>
          <w:spacing w:val="-4"/>
        </w:rPr>
        <w:t xml:space="preserve">2) приостановления деятельности указанных лиц в порядке, предусмотренном Кодексом </w:t>
      </w:r>
      <w:r w:rsidRPr="00707CB2">
        <w:rPr>
          <w:rFonts w:ascii="Times New Roman" w:hAnsi="Times New Roman"/>
          <w:color w:val="000000"/>
          <w:spacing w:val="-11"/>
        </w:rPr>
        <w:t>Российской Федерации об административных правонарушениях;</w:t>
      </w:r>
    </w:p>
    <w:p w:rsidR="00891E76" w:rsidRPr="00707CB2" w:rsidRDefault="00891E76" w:rsidP="00EB4432">
      <w:pPr>
        <w:shd w:val="clear" w:color="auto" w:fill="FFFFFF"/>
        <w:spacing w:line="240" w:lineRule="exact"/>
        <w:ind w:left="10" w:right="19" w:firstLine="533"/>
        <w:jc w:val="both"/>
        <w:rPr>
          <w:rFonts w:ascii="Times New Roman" w:hAnsi="Times New Roman"/>
        </w:rPr>
      </w:pPr>
      <w:r w:rsidRPr="00707CB2">
        <w:rPr>
          <w:rFonts w:ascii="Times New Roman" w:hAnsi="Times New Roman"/>
          <w:color w:val="000000"/>
          <w:spacing w:val="-7"/>
        </w:rPr>
        <w:t xml:space="preserve">3) предоставления указанными лицами заведомо ложных сведений, содержащихся в </w:t>
      </w:r>
      <w:r w:rsidRPr="00707CB2">
        <w:rPr>
          <w:rFonts w:ascii="Times New Roman" w:hAnsi="Times New Roman"/>
          <w:color w:val="000000"/>
          <w:spacing w:val="-10"/>
        </w:rPr>
        <w:t>документах, представленных в составе заявки на участие в аукционе;</w:t>
      </w:r>
    </w:p>
    <w:p w:rsidR="00891E76" w:rsidRPr="00707CB2" w:rsidRDefault="00891E76" w:rsidP="00EB4432">
      <w:pPr>
        <w:shd w:val="clear" w:color="auto" w:fill="FFFFFF"/>
        <w:spacing w:before="5" w:line="240" w:lineRule="exact"/>
        <w:ind w:left="19" w:right="14" w:firstLine="523"/>
        <w:jc w:val="both"/>
        <w:rPr>
          <w:rFonts w:ascii="Times New Roman" w:hAnsi="Times New Roman"/>
        </w:rPr>
      </w:pPr>
      <w:r w:rsidRPr="00707CB2">
        <w:rPr>
          <w:rFonts w:ascii="Times New Roman" w:hAnsi="Times New Roman"/>
          <w:color w:val="000000"/>
          <w:spacing w:val="-8"/>
        </w:rPr>
        <w:t xml:space="preserve">4) нахождения имущества указанных лиц под арестом, наложенным по решению суда, если на </w:t>
      </w:r>
      <w:r w:rsidRPr="00707CB2">
        <w:rPr>
          <w:rFonts w:ascii="Times New Roman" w:hAnsi="Times New Roman"/>
          <w:color w:val="000000"/>
          <w:spacing w:val="-4"/>
        </w:rPr>
        <w:t xml:space="preserve">момент истечения срока заключения контракта балансовая стоимость арестованного имущества </w:t>
      </w:r>
      <w:r w:rsidRPr="00707CB2">
        <w:rPr>
          <w:rFonts w:ascii="Times New Roman" w:hAnsi="Times New Roman"/>
          <w:color w:val="000000"/>
          <w:spacing w:val="-2"/>
        </w:rPr>
        <w:t xml:space="preserve">превышает двадцать пять процентов балансовой стоимости активов указанных лиц по данным </w:t>
      </w:r>
      <w:r w:rsidRPr="00707CB2">
        <w:rPr>
          <w:rFonts w:ascii="Times New Roman" w:hAnsi="Times New Roman"/>
          <w:color w:val="000000"/>
          <w:spacing w:val="-10"/>
        </w:rPr>
        <w:t>бухгалтерской отчетности за последний завершенный отчетный период;</w:t>
      </w:r>
    </w:p>
    <w:p w:rsidR="00891E76" w:rsidRPr="00707CB2" w:rsidRDefault="00891E76" w:rsidP="00EB4432">
      <w:pPr>
        <w:shd w:val="clear" w:color="auto" w:fill="FFFFFF"/>
        <w:spacing w:line="240" w:lineRule="exact"/>
        <w:ind w:left="14" w:right="24" w:firstLine="533"/>
        <w:jc w:val="both"/>
        <w:rPr>
          <w:rFonts w:ascii="Times New Roman" w:hAnsi="Times New Roman"/>
        </w:rPr>
      </w:pPr>
      <w:r w:rsidRPr="00707CB2">
        <w:rPr>
          <w:rFonts w:ascii="Times New Roman" w:hAnsi="Times New Roman"/>
          <w:color w:val="000000"/>
          <w:spacing w:val="-4"/>
        </w:rPr>
        <w:t xml:space="preserve">5) наличия у указанных лиц задолженности по начисленным налогам, сборам и иным </w:t>
      </w:r>
      <w:r w:rsidRPr="00707CB2">
        <w:rPr>
          <w:rFonts w:ascii="Times New Roman" w:hAnsi="Times New Roman"/>
          <w:color w:val="000000"/>
          <w:spacing w:val="-7"/>
        </w:rPr>
        <w:t xml:space="preserve">обязательным платежам в бюджеты любого уровня или государственные внебюджетные фонды за </w:t>
      </w:r>
      <w:r w:rsidRPr="00707CB2">
        <w:rPr>
          <w:rFonts w:ascii="Times New Roman" w:hAnsi="Times New Roman"/>
          <w:color w:val="000000"/>
          <w:spacing w:val="-3"/>
        </w:rPr>
        <w:t xml:space="preserve">прошедший календарный год, размер которой превышает двадцать пять процентов балансовой стоимости активов указанных лиц заказа по данным бухгалтерской отчетности за последний </w:t>
      </w:r>
      <w:r w:rsidRPr="00707CB2">
        <w:rPr>
          <w:rFonts w:ascii="Times New Roman" w:hAnsi="Times New Roman"/>
          <w:color w:val="000000"/>
          <w:spacing w:val="-10"/>
        </w:rPr>
        <w:t>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p>
    <w:p w:rsidR="00891E76" w:rsidRPr="00707CB2" w:rsidRDefault="00891E76" w:rsidP="00EB4432">
      <w:pPr>
        <w:shd w:val="clear" w:color="auto" w:fill="FFFFFF"/>
        <w:spacing w:before="5" w:line="240" w:lineRule="exact"/>
        <w:ind w:left="5" w:right="24" w:firstLine="528"/>
        <w:jc w:val="both"/>
        <w:rPr>
          <w:rFonts w:ascii="Times New Roman" w:hAnsi="Times New Roman"/>
        </w:rPr>
      </w:pPr>
      <w:r w:rsidRPr="00707CB2">
        <w:rPr>
          <w:rFonts w:ascii="Times New Roman" w:hAnsi="Times New Roman"/>
          <w:color w:val="000000"/>
          <w:spacing w:val="-9"/>
        </w:rPr>
        <w:t xml:space="preserve">36.2. В случае отказа от заключения контракта с победителем электронного аукциона либо при </w:t>
      </w:r>
      <w:r w:rsidRPr="00707CB2">
        <w:rPr>
          <w:rFonts w:ascii="Times New Roman" w:hAnsi="Times New Roman"/>
          <w:color w:val="000000"/>
          <w:spacing w:val="-7"/>
        </w:rPr>
        <w:t xml:space="preserve">уклонении победителя электронного аукциона от заключения контракта с участником размещения </w:t>
      </w:r>
      <w:r w:rsidRPr="00707CB2">
        <w:rPr>
          <w:rFonts w:ascii="Times New Roman" w:hAnsi="Times New Roman"/>
          <w:color w:val="000000"/>
          <w:spacing w:val="-4"/>
        </w:rPr>
        <w:t xml:space="preserve">заказа, с которым заключается такой контракт, заказчиком не позднее одного рабочего дня, </w:t>
      </w:r>
      <w:r w:rsidRPr="00707CB2">
        <w:rPr>
          <w:rFonts w:ascii="Times New Roman" w:hAnsi="Times New Roman"/>
          <w:color w:val="000000"/>
          <w:spacing w:val="-6"/>
        </w:rPr>
        <w:t xml:space="preserve">следующего после дня установления фактов, предусмотренных пунктом 36.1. настоящей документации и являющихся основанием для отказа от заключения контракта, составляется </w:t>
      </w:r>
      <w:r w:rsidRPr="00707CB2">
        <w:rPr>
          <w:rFonts w:ascii="Times New Roman" w:hAnsi="Times New Roman"/>
          <w:color w:val="000000"/>
          <w:spacing w:val="-8"/>
        </w:rPr>
        <w:t xml:space="preserve">Протокол об отказе от заключения контракта. Протокол подписывается заказчиком в день </w:t>
      </w:r>
      <w:r w:rsidRPr="00707CB2">
        <w:rPr>
          <w:rFonts w:ascii="Times New Roman" w:hAnsi="Times New Roman"/>
          <w:color w:val="000000"/>
          <w:spacing w:val="-9"/>
        </w:rPr>
        <w:t xml:space="preserve">составления такого протокола. Протокол составляется в двух экземплярах, один из которых хранится </w:t>
      </w:r>
      <w:r w:rsidRPr="00707CB2">
        <w:rPr>
          <w:rFonts w:ascii="Times New Roman" w:hAnsi="Times New Roman"/>
          <w:color w:val="000000"/>
          <w:spacing w:val="-4"/>
        </w:rPr>
        <w:t xml:space="preserve">у заказчика. Указанный протокол размещается заказчиком на официальном сайте в течение дня, </w:t>
      </w:r>
      <w:r w:rsidRPr="00707CB2">
        <w:rPr>
          <w:rFonts w:ascii="Times New Roman" w:hAnsi="Times New Roman"/>
          <w:color w:val="000000"/>
          <w:spacing w:val="-7"/>
        </w:rPr>
        <w:t xml:space="preserve">следующего после дня подписания указанного протокола. Заказчик в течение двух рабочих дней со </w:t>
      </w:r>
      <w:r w:rsidRPr="00707CB2">
        <w:rPr>
          <w:rFonts w:ascii="Times New Roman" w:hAnsi="Times New Roman"/>
          <w:color w:val="000000"/>
          <w:spacing w:val="-8"/>
        </w:rPr>
        <w:t xml:space="preserve">дня подписания протокола передает один экземпляр протокола лицу, с которым заказчик </w:t>
      </w:r>
      <w:r w:rsidRPr="00707CB2">
        <w:rPr>
          <w:rFonts w:ascii="Times New Roman" w:hAnsi="Times New Roman"/>
          <w:color w:val="000000"/>
          <w:spacing w:val="-10"/>
        </w:rPr>
        <w:t>отказывается заключить контракт.</w:t>
      </w:r>
    </w:p>
    <w:p w:rsidR="00891E76" w:rsidRPr="00707CB2" w:rsidRDefault="00891E76" w:rsidP="00EB4432">
      <w:pPr>
        <w:shd w:val="clear" w:color="auto" w:fill="FFFFFF"/>
        <w:spacing w:before="5" w:line="240" w:lineRule="exact"/>
        <w:ind w:left="10" w:right="19" w:firstLine="528"/>
        <w:jc w:val="both"/>
        <w:rPr>
          <w:rFonts w:ascii="Times New Roman" w:hAnsi="Times New Roman"/>
        </w:rPr>
      </w:pPr>
      <w:r w:rsidRPr="00707CB2">
        <w:rPr>
          <w:rFonts w:ascii="Times New Roman" w:hAnsi="Times New Roman"/>
          <w:color w:val="000000"/>
          <w:spacing w:val="-8"/>
        </w:rPr>
        <w:t xml:space="preserve">36.3. В случае, если победитель электронного аукциона признан уклонившимся от заключения контракта, заказчик вправе обратиться в суд с требованием о понуждении победителя электронного </w:t>
      </w:r>
      <w:r w:rsidRPr="00707CB2">
        <w:rPr>
          <w:rFonts w:ascii="Times New Roman" w:hAnsi="Times New Roman"/>
          <w:color w:val="000000"/>
          <w:spacing w:val="-5"/>
        </w:rPr>
        <w:t xml:space="preserve">аукциона заключить контракт, а также о возмещении убытков, причиненных уклонением от </w:t>
      </w:r>
      <w:r w:rsidRPr="00707CB2">
        <w:rPr>
          <w:rFonts w:ascii="Times New Roman" w:hAnsi="Times New Roman"/>
          <w:color w:val="000000"/>
          <w:spacing w:val="-4"/>
        </w:rPr>
        <w:t xml:space="preserve">заключения контракта, либо заключить контракт с участником электронного аукциона, который </w:t>
      </w:r>
      <w:r w:rsidRPr="00707CB2">
        <w:rPr>
          <w:rFonts w:ascii="Times New Roman" w:hAnsi="Times New Roman"/>
          <w:color w:val="000000"/>
          <w:spacing w:val="-7"/>
        </w:rPr>
        <w:t xml:space="preserve">предложил такую же, как и победитель электронного аукциона, цену контракта или предложение о </w:t>
      </w:r>
      <w:r w:rsidRPr="00707CB2">
        <w:rPr>
          <w:rFonts w:ascii="Times New Roman" w:hAnsi="Times New Roman"/>
          <w:color w:val="000000"/>
          <w:spacing w:val="-8"/>
        </w:rPr>
        <w:t xml:space="preserve">цене контракта которого содержит лучшие условия по цене контракта, следующие после </w:t>
      </w:r>
      <w:r w:rsidRPr="00707CB2">
        <w:rPr>
          <w:rFonts w:ascii="Times New Roman" w:hAnsi="Times New Roman"/>
          <w:color w:val="000000"/>
          <w:spacing w:val="-10"/>
        </w:rPr>
        <w:t>предложенных победителем электронного аукциона условий.</w:t>
      </w:r>
    </w:p>
    <w:p w:rsidR="00891E76" w:rsidRPr="00707CB2" w:rsidRDefault="00891E76" w:rsidP="00EB4432">
      <w:pPr>
        <w:shd w:val="clear" w:color="auto" w:fill="FFFFFF"/>
        <w:spacing w:line="240" w:lineRule="exact"/>
        <w:ind w:right="14" w:firstLine="538"/>
        <w:jc w:val="both"/>
        <w:rPr>
          <w:rFonts w:ascii="Times New Roman" w:hAnsi="Times New Roman"/>
          <w:color w:val="000000"/>
          <w:spacing w:val="-10"/>
        </w:rPr>
      </w:pPr>
      <w:r w:rsidRPr="00707CB2">
        <w:rPr>
          <w:rFonts w:ascii="Times New Roman" w:hAnsi="Times New Roman"/>
          <w:color w:val="000000"/>
          <w:spacing w:val="-5"/>
        </w:rPr>
        <w:t xml:space="preserve">36.4. В случае, если участник электронного аукциона, с которым заключается контракт при </w:t>
      </w:r>
      <w:r w:rsidRPr="00707CB2">
        <w:rPr>
          <w:rFonts w:ascii="Times New Roman" w:hAnsi="Times New Roman"/>
          <w:color w:val="000000"/>
          <w:spacing w:val="-7"/>
        </w:rPr>
        <w:t xml:space="preserve">уклонении победителя электронного аукциона от заключения контракта, признан уклонившимся от </w:t>
      </w:r>
      <w:r w:rsidRPr="00707CB2">
        <w:rPr>
          <w:rFonts w:ascii="Times New Roman" w:hAnsi="Times New Roman"/>
          <w:color w:val="000000"/>
          <w:spacing w:val="-6"/>
        </w:rPr>
        <w:t xml:space="preserve">заключения контракта, заказчик вправе обратиться в суд с требованием о понуждении указанного </w:t>
      </w:r>
      <w:r w:rsidRPr="00707CB2">
        <w:rPr>
          <w:rFonts w:ascii="Times New Roman" w:hAnsi="Times New Roman"/>
          <w:color w:val="000000"/>
          <w:spacing w:val="-2"/>
        </w:rPr>
        <w:t xml:space="preserve">участника электронного аукциона заключить контракт и о возмещении убытков, причиненных </w:t>
      </w:r>
      <w:r w:rsidRPr="00707CB2">
        <w:rPr>
          <w:rFonts w:ascii="Times New Roman" w:hAnsi="Times New Roman"/>
          <w:color w:val="000000"/>
          <w:spacing w:val="-6"/>
        </w:rPr>
        <w:t xml:space="preserve">уклонением от заключения контракта, либо заключить контракт с участником электронного </w:t>
      </w:r>
      <w:r w:rsidRPr="00707CB2">
        <w:rPr>
          <w:rFonts w:ascii="Times New Roman" w:hAnsi="Times New Roman"/>
          <w:color w:val="000000"/>
          <w:spacing w:val="-5"/>
        </w:rPr>
        <w:t xml:space="preserve">аукциона, который предложил такую же, как и указанный участник электронного аукциона, цену </w:t>
      </w:r>
      <w:r w:rsidRPr="00707CB2">
        <w:rPr>
          <w:rFonts w:ascii="Times New Roman" w:hAnsi="Times New Roman"/>
          <w:color w:val="000000"/>
          <w:spacing w:val="-9"/>
        </w:rPr>
        <w:t xml:space="preserve">контракта или предложение о цене контракта которого содержит лучшие условия по цене контракта, </w:t>
      </w:r>
      <w:r w:rsidRPr="00707CB2">
        <w:rPr>
          <w:rFonts w:ascii="Times New Roman" w:hAnsi="Times New Roman"/>
          <w:color w:val="000000"/>
          <w:spacing w:val="-10"/>
        </w:rPr>
        <w:t>следующие после предложенных указанным участником электронного аукциона условий.</w:t>
      </w:r>
    </w:p>
    <w:p w:rsidR="00891E76" w:rsidRPr="00707CB2" w:rsidRDefault="00891E76" w:rsidP="00EB4432">
      <w:pPr>
        <w:shd w:val="clear" w:color="auto" w:fill="FFFFFF"/>
        <w:spacing w:line="240" w:lineRule="exact"/>
        <w:ind w:right="14" w:firstLine="538"/>
        <w:jc w:val="both"/>
        <w:rPr>
          <w:rFonts w:ascii="Times New Roman" w:hAnsi="Times New Roman"/>
          <w:color w:val="000000"/>
          <w:spacing w:val="-6"/>
        </w:rPr>
      </w:pPr>
      <w:r w:rsidRPr="00707CB2">
        <w:rPr>
          <w:rFonts w:ascii="Times New Roman" w:hAnsi="Times New Roman"/>
          <w:color w:val="000000"/>
          <w:spacing w:val="-3"/>
        </w:rPr>
        <w:t xml:space="preserve">36.5. В случае, если все участники электронного аукциона, которые обязаны заключить контракт при уклонении победителя электронного аукциона или иного участника электронного </w:t>
      </w:r>
      <w:r w:rsidRPr="00707CB2">
        <w:rPr>
          <w:rFonts w:ascii="Times New Roman" w:hAnsi="Times New Roman"/>
          <w:color w:val="000000"/>
          <w:spacing w:val="-5"/>
        </w:rPr>
        <w:t xml:space="preserve">аукциона, с которым заключается контракт, признаны уклонившимися от заключения контракта, </w:t>
      </w:r>
      <w:r w:rsidRPr="00707CB2">
        <w:rPr>
          <w:rFonts w:ascii="Times New Roman" w:hAnsi="Times New Roman"/>
          <w:color w:val="000000"/>
          <w:spacing w:val="-6"/>
        </w:rPr>
        <w:t xml:space="preserve">заказчик принимает решение о признании электронного аукциона несостоявшимся.                                                               </w:t>
      </w:r>
    </w:p>
    <w:p w:rsidR="00891E76" w:rsidRPr="00707CB2" w:rsidRDefault="00891E76" w:rsidP="00EB4432">
      <w:pPr>
        <w:shd w:val="clear" w:color="auto" w:fill="FFFFFF"/>
        <w:spacing w:line="240" w:lineRule="exact"/>
        <w:ind w:right="14" w:firstLine="538"/>
        <w:jc w:val="both"/>
        <w:rPr>
          <w:rFonts w:ascii="Times New Roman" w:hAnsi="Times New Roman"/>
        </w:rPr>
      </w:pPr>
      <w:r w:rsidRPr="00707CB2">
        <w:rPr>
          <w:rFonts w:ascii="Times New Roman" w:hAnsi="Times New Roman"/>
          <w:color w:val="000000"/>
          <w:spacing w:val="-6"/>
        </w:rPr>
        <w:t xml:space="preserve">В этом случае </w:t>
      </w:r>
      <w:r w:rsidRPr="00707CB2">
        <w:rPr>
          <w:rFonts w:ascii="Times New Roman" w:hAnsi="Times New Roman"/>
          <w:color w:val="000000"/>
          <w:spacing w:val="-7"/>
        </w:rPr>
        <w:t xml:space="preserve">заказчик вправе заключить контракт с единственным поставщиком (исполнителем, подрядчиком) в </w:t>
      </w:r>
      <w:r w:rsidRPr="00707CB2">
        <w:rPr>
          <w:rFonts w:ascii="Times New Roman" w:hAnsi="Times New Roman"/>
          <w:color w:val="000000"/>
          <w:spacing w:val="-3"/>
        </w:rPr>
        <w:t xml:space="preserve">соответствии с частью 1 статьи 40 Федерального закона. При этом такой контракт должен быть </w:t>
      </w:r>
      <w:r w:rsidRPr="00707CB2">
        <w:rPr>
          <w:rFonts w:ascii="Times New Roman" w:hAnsi="Times New Roman"/>
          <w:color w:val="000000"/>
          <w:spacing w:val="-4"/>
        </w:rPr>
        <w:t xml:space="preserve">заключен на условиях, предусмотренных настоящей документацией, и цена такого контракта не </w:t>
      </w:r>
      <w:r w:rsidRPr="00707CB2">
        <w:rPr>
          <w:rFonts w:ascii="Times New Roman" w:hAnsi="Times New Roman"/>
          <w:color w:val="000000"/>
          <w:spacing w:val="-6"/>
        </w:rPr>
        <w:t xml:space="preserve">должна превышать предложенную при проведении электронного аукциона наиболее низкую цену </w:t>
      </w:r>
      <w:r w:rsidRPr="00707CB2">
        <w:rPr>
          <w:rFonts w:ascii="Times New Roman" w:hAnsi="Times New Roman"/>
          <w:color w:val="000000"/>
          <w:spacing w:val="-13"/>
        </w:rPr>
        <w:t>контракта.</w:t>
      </w:r>
    </w:p>
    <w:p w:rsidR="00891E76" w:rsidRPr="00707CB2" w:rsidRDefault="00891E76" w:rsidP="00EB4432">
      <w:pPr>
        <w:shd w:val="clear" w:color="auto" w:fill="FFFFFF"/>
        <w:spacing w:line="240" w:lineRule="exact"/>
        <w:ind w:left="14" w:right="5" w:firstLine="528"/>
        <w:jc w:val="both"/>
        <w:rPr>
          <w:rFonts w:ascii="Times New Roman" w:hAnsi="Times New Roman"/>
        </w:rPr>
      </w:pPr>
      <w:r w:rsidRPr="00707CB2">
        <w:rPr>
          <w:rFonts w:ascii="Times New Roman" w:hAnsi="Times New Roman"/>
          <w:color w:val="000000"/>
          <w:spacing w:val="-5"/>
        </w:rPr>
        <w:t xml:space="preserve">36.6. В случае, если от подписания контракта уклонились все пять участников электронного </w:t>
      </w:r>
      <w:r w:rsidRPr="00707CB2">
        <w:rPr>
          <w:rFonts w:ascii="Times New Roman" w:hAnsi="Times New Roman"/>
          <w:color w:val="000000"/>
          <w:spacing w:val="-9"/>
        </w:rPr>
        <w:t xml:space="preserve">аукциона, заявки на участие в электронном аукционе которых ранжированы в Протоколе подведения итогов электронного аукциона, заказчик повторно осуществляют действия, предусмотренные статьей </w:t>
      </w:r>
      <w:r w:rsidRPr="00707CB2">
        <w:rPr>
          <w:rFonts w:ascii="Times New Roman" w:hAnsi="Times New Roman"/>
          <w:color w:val="000000"/>
          <w:spacing w:val="3"/>
        </w:rPr>
        <w:t>41</w:t>
      </w:r>
      <w:r w:rsidRPr="00707CB2">
        <w:rPr>
          <w:rFonts w:ascii="Times New Roman" w:hAnsi="Times New Roman"/>
          <w:color w:val="000000"/>
          <w:spacing w:val="-11"/>
        </w:rPr>
        <w:t>Федерального закона.</w:t>
      </w:r>
    </w:p>
    <w:p w:rsidR="00891E76" w:rsidRPr="00707CB2" w:rsidRDefault="00891E76" w:rsidP="00EB4432">
      <w:pPr>
        <w:shd w:val="clear" w:color="auto" w:fill="FFFFFF"/>
        <w:spacing w:line="240" w:lineRule="exact"/>
        <w:ind w:left="10" w:right="14" w:firstLine="528"/>
        <w:jc w:val="both"/>
        <w:rPr>
          <w:rFonts w:ascii="Times New Roman" w:hAnsi="Times New Roman"/>
        </w:rPr>
      </w:pPr>
      <w:r w:rsidRPr="00707CB2">
        <w:rPr>
          <w:rFonts w:ascii="Times New Roman" w:hAnsi="Times New Roman"/>
          <w:color w:val="000000"/>
          <w:spacing w:val="-6"/>
        </w:rPr>
        <w:t xml:space="preserve">36.7. При заключении контракта заказчик по согласованию с участником электронного </w:t>
      </w:r>
      <w:r w:rsidRPr="00707CB2">
        <w:rPr>
          <w:rFonts w:ascii="Times New Roman" w:hAnsi="Times New Roman"/>
          <w:color w:val="000000"/>
          <w:spacing w:val="-3"/>
        </w:rPr>
        <w:t xml:space="preserve">аукциона, с которым заключается такой контракт, вправе увеличить количество поставляемого </w:t>
      </w:r>
      <w:r w:rsidRPr="00707CB2">
        <w:rPr>
          <w:rFonts w:ascii="Times New Roman" w:hAnsi="Times New Roman"/>
          <w:color w:val="000000"/>
          <w:spacing w:val="-7"/>
        </w:rPr>
        <w:t xml:space="preserve">товара на сумму, не </w:t>
      </w:r>
      <w:r w:rsidRPr="00707CB2">
        <w:rPr>
          <w:rFonts w:ascii="Times New Roman" w:hAnsi="Times New Roman"/>
          <w:color w:val="000000"/>
          <w:spacing w:val="-7"/>
        </w:rPr>
        <w:lastRenderedPageBreak/>
        <w:t xml:space="preserve">превышающую разницы между ценой контракта, предложенной таким </w:t>
      </w:r>
      <w:r w:rsidRPr="00707CB2">
        <w:rPr>
          <w:rFonts w:ascii="Times New Roman" w:hAnsi="Times New Roman"/>
          <w:color w:val="000000"/>
          <w:spacing w:val="-4"/>
        </w:rPr>
        <w:t xml:space="preserve">участником, и начальной (максимальной) ценой контракта (ценой лота). При этом цена единицы </w:t>
      </w:r>
      <w:r w:rsidRPr="00707CB2">
        <w:rPr>
          <w:rFonts w:ascii="Times New Roman" w:hAnsi="Times New Roman"/>
          <w:color w:val="000000"/>
          <w:spacing w:val="-9"/>
        </w:rPr>
        <w:t xml:space="preserve">указанного товара не должна превышать цену единицы товара, определяемую как частное от деления </w:t>
      </w:r>
      <w:r w:rsidRPr="00707CB2">
        <w:rPr>
          <w:rFonts w:ascii="Times New Roman" w:hAnsi="Times New Roman"/>
          <w:color w:val="000000"/>
          <w:spacing w:val="-10"/>
        </w:rPr>
        <w:t>цены контракта, предложенной участником электронного аукциона, с которым заключается контракт, на количество товара, указанное в извещении о проведении электронного аукциона.</w:t>
      </w:r>
    </w:p>
    <w:p w:rsidR="00891E76" w:rsidRPr="00707CB2" w:rsidRDefault="00891E76" w:rsidP="00EB4432">
      <w:pPr>
        <w:shd w:val="clear" w:color="auto" w:fill="FFFFFF"/>
        <w:spacing w:line="240" w:lineRule="exact"/>
        <w:ind w:left="14" w:right="24" w:firstLine="533"/>
        <w:jc w:val="both"/>
        <w:rPr>
          <w:rFonts w:ascii="Times New Roman" w:hAnsi="Times New Roman"/>
        </w:rPr>
      </w:pPr>
      <w:r w:rsidRPr="00707CB2">
        <w:rPr>
          <w:rFonts w:ascii="Times New Roman" w:hAnsi="Times New Roman"/>
          <w:color w:val="000000"/>
          <w:spacing w:val="-8"/>
        </w:rPr>
        <w:t xml:space="preserve">36.8. Заказчик по согласованию с поставщиком в ходе исполнения контракта вправе изменить </w:t>
      </w:r>
      <w:r w:rsidRPr="00707CB2">
        <w:rPr>
          <w:rFonts w:ascii="Times New Roman" w:hAnsi="Times New Roman"/>
          <w:color w:val="000000"/>
          <w:spacing w:val="-1"/>
        </w:rPr>
        <w:t xml:space="preserve">не более чем на десять процентов количество всех предусмотренных контрактом товаров при </w:t>
      </w:r>
      <w:r w:rsidRPr="00707CB2">
        <w:rPr>
          <w:rFonts w:ascii="Times New Roman" w:hAnsi="Times New Roman"/>
          <w:color w:val="000000"/>
          <w:spacing w:val="-10"/>
        </w:rPr>
        <w:t>изменении потребности в товарах, на поставку которых заключен контракт.</w:t>
      </w: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r w:rsidRPr="00707CB2">
        <w:rPr>
          <w:rFonts w:ascii="Times New Roman" w:hAnsi="Times New Roman"/>
          <w:color w:val="000000"/>
          <w:spacing w:val="-4"/>
        </w:rPr>
        <w:t xml:space="preserve">При поставке дополнительного количества таких товаров, заказчик по согласованию с </w:t>
      </w:r>
      <w:r w:rsidRPr="00707CB2">
        <w:rPr>
          <w:rFonts w:ascii="Times New Roman" w:hAnsi="Times New Roman"/>
          <w:color w:val="000000"/>
          <w:spacing w:val="-8"/>
        </w:rPr>
        <w:t xml:space="preserve">поставщиком вправе изменить первоначальную цену контракта пропорционально количеству таких </w:t>
      </w:r>
      <w:r w:rsidRPr="00707CB2">
        <w:rPr>
          <w:rFonts w:ascii="Times New Roman" w:hAnsi="Times New Roman"/>
          <w:color w:val="000000"/>
          <w:spacing w:val="-6"/>
        </w:rPr>
        <w:t xml:space="preserve">товаров, но не более чем на десять процентов такой цены контракта, а при внесении </w:t>
      </w:r>
      <w:r w:rsidRPr="00707CB2">
        <w:rPr>
          <w:rFonts w:ascii="Times New Roman" w:hAnsi="Times New Roman"/>
          <w:color w:val="000000"/>
          <w:spacing w:val="-2"/>
        </w:rPr>
        <w:t xml:space="preserve">соответствующих изменений в контракт в связи с сокращением потребности в поставке таких </w:t>
      </w:r>
      <w:r w:rsidRPr="00707CB2">
        <w:rPr>
          <w:rFonts w:ascii="Times New Roman" w:hAnsi="Times New Roman"/>
          <w:color w:val="000000"/>
          <w:spacing w:val="-9"/>
        </w:rPr>
        <w:t xml:space="preserve">товаров, заказчик обязан изменить цену контракта указанным образом. Цена единицы дополнительно </w:t>
      </w:r>
      <w:r w:rsidRPr="00707CB2">
        <w:rPr>
          <w:rFonts w:ascii="Times New Roman" w:hAnsi="Times New Roman"/>
          <w:color w:val="000000"/>
          <w:spacing w:val="-7"/>
        </w:rPr>
        <w:t xml:space="preserve">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w:t>
      </w:r>
      <w:r w:rsidRPr="00707CB2">
        <w:rPr>
          <w:rFonts w:ascii="Times New Roman" w:hAnsi="Times New Roman"/>
          <w:color w:val="000000"/>
          <w:spacing w:val="-10"/>
        </w:rPr>
        <w:t>предусмотренное в контракте количество такого товара.</w:t>
      </w: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p>
    <w:p w:rsidR="00891E76" w:rsidRDefault="00891E76" w:rsidP="00EB4432">
      <w:pPr>
        <w:shd w:val="clear" w:color="auto" w:fill="FFFFFF"/>
        <w:spacing w:before="5" w:line="240" w:lineRule="exact"/>
        <w:ind w:right="14" w:firstLine="533"/>
        <w:jc w:val="both"/>
        <w:rPr>
          <w:rFonts w:ascii="Times New Roman" w:hAnsi="Times New Roman"/>
          <w:color w:val="000000"/>
          <w:spacing w:val="-10"/>
        </w:rPr>
      </w:pPr>
    </w:p>
    <w:p w:rsidR="00891E76" w:rsidRDefault="00891E76" w:rsidP="00EB4432">
      <w:pPr>
        <w:rPr>
          <w:rFonts w:ascii="Times New Roman" w:hAnsi="Times New Roman"/>
          <w:color w:val="000000"/>
          <w:spacing w:val="-10"/>
        </w:rPr>
      </w:pPr>
    </w:p>
    <w:p w:rsidR="00891E76" w:rsidRDefault="00891E76" w:rsidP="00EB4432">
      <w:pPr>
        <w:rPr>
          <w:rFonts w:ascii="Times New Roman" w:hAnsi="Times New Roman"/>
          <w:b/>
          <w:bCs/>
          <w:color w:val="000000"/>
          <w:spacing w:val="-10"/>
        </w:rPr>
      </w:pPr>
    </w:p>
    <w:p w:rsidR="00891E76" w:rsidRDefault="00891E76" w:rsidP="00EB4432">
      <w:pPr>
        <w:jc w:val="center"/>
        <w:rPr>
          <w:rFonts w:ascii="Times New Roman" w:hAnsi="Times New Roman"/>
          <w:b/>
          <w:bCs/>
          <w:color w:val="000000"/>
          <w:spacing w:val="-10"/>
        </w:rPr>
      </w:pPr>
    </w:p>
    <w:p w:rsidR="00891E76" w:rsidRDefault="00891E76" w:rsidP="00EB4432">
      <w:pPr>
        <w:jc w:val="center"/>
        <w:rPr>
          <w:rFonts w:ascii="Times New Roman" w:hAnsi="Times New Roman"/>
          <w:b/>
          <w:bCs/>
          <w:color w:val="000000"/>
          <w:spacing w:val="-10"/>
        </w:rPr>
      </w:pPr>
    </w:p>
    <w:p w:rsidR="00891E76" w:rsidRDefault="00891E76" w:rsidP="00EB4432">
      <w:pPr>
        <w:jc w:val="center"/>
        <w:rPr>
          <w:rFonts w:ascii="Times New Roman" w:hAnsi="Times New Roman"/>
          <w:b/>
          <w:bCs/>
          <w:color w:val="000000"/>
          <w:spacing w:val="-10"/>
        </w:rPr>
      </w:pPr>
    </w:p>
    <w:p w:rsidR="00891E76" w:rsidRDefault="00891E76" w:rsidP="00EB4432">
      <w:pPr>
        <w:jc w:val="center"/>
        <w:rPr>
          <w:rFonts w:ascii="Times New Roman" w:hAnsi="Times New Roman"/>
          <w:b/>
          <w:bCs/>
          <w:color w:val="000000"/>
          <w:spacing w:val="-10"/>
        </w:rPr>
      </w:pPr>
    </w:p>
    <w:p w:rsidR="00891E76" w:rsidRDefault="00891E76" w:rsidP="00EB4432">
      <w:pPr>
        <w:jc w:val="center"/>
        <w:rPr>
          <w:rFonts w:ascii="Times New Roman" w:hAnsi="Times New Roman"/>
          <w:b/>
          <w:bCs/>
          <w:color w:val="000000"/>
          <w:spacing w:val="-10"/>
        </w:rPr>
      </w:pPr>
    </w:p>
    <w:p w:rsidR="00891E76" w:rsidRDefault="00891E76" w:rsidP="00EB4432">
      <w:pPr>
        <w:jc w:val="center"/>
        <w:rPr>
          <w:rFonts w:ascii="Times New Roman" w:hAnsi="Times New Roman"/>
          <w:b/>
          <w:bCs/>
          <w:color w:val="000000"/>
          <w:spacing w:val="-10"/>
        </w:rPr>
      </w:pPr>
    </w:p>
    <w:p w:rsidR="00891E76" w:rsidRDefault="00891E76" w:rsidP="00EB4432">
      <w:pPr>
        <w:jc w:val="center"/>
        <w:rPr>
          <w:rFonts w:ascii="Times New Roman" w:hAnsi="Times New Roman"/>
          <w:b/>
          <w:bCs/>
          <w:color w:val="000000"/>
          <w:spacing w:val="-10"/>
        </w:rPr>
      </w:pPr>
    </w:p>
    <w:p w:rsidR="00891E76" w:rsidRDefault="00891E76" w:rsidP="00EB4432">
      <w:pPr>
        <w:jc w:val="center"/>
        <w:rPr>
          <w:rFonts w:ascii="Times New Roman" w:hAnsi="Times New Roman"/>
          <w:b/>
          <w:bCs/>
          <w:color w:val="000000"/>
          <w:spacing w:val="-10"/>
        </w:rPr>
      </w:pPr>
    </w:p>
    <w:p w:rsidR="00891E76" w:rsidRDefault="00891E76" w:rsidP="00EB4432">
      <w:pPr>
        <w:jc w:val="center"/>
        <w:rPr>
          <w:rFonts w:ascii="Times New Roman CYR" w:hAnsi="Times New Roman CYR"/>
          <w:b/>
          <w:bCs/>
        </w:rPr>
      </w:pPr>
    </w:p>
    <w:p w:rsidR="00891E76" w:rsidRDefault="00891E76" w:rsidP="00750E90">
      <w:pPr>
        <w:rPr>
          <w:rFonts w:ascii="Times New Roman CYR" w:hAnsi="Times New Roman CYR"/>
          <w:b/>
          <w:bCs/>
        </w:rPr>
      </w:pPr>
    </w:p>
    <w:p w:rsidR="00891E76" w:rsidRDefault="00891E76" w:rsidP="00750E90">
      <w:pPr>
        <w:jc w:val="center"/>
        <w:rPr>
          <w:rFonts w:ascii="Times New Roman CYR" w:hAnsi="Times New Roman CYR"/>
          <w:b/>
          <w:bCs/>
        </w:rPr>
      </w:pPr>
      <w:r>
        <w:rPr>
          <w:rFonts w:ascii="Times New Roman CYR" w:hAnsi="Times New Roman CYR"/>
          <w:b/>
          <w:bCs/>
        </w:rPr>
        <w:lastRenderedPageBreak/>
        <w:t>ИНФОРМАЦИОННАЯ  КАРТА АУКЦИОНА</w:t>
      </w:r>
    </w:p>
    <w:p w:rsidR="00891E76" w:rsidRDefault="00891E76" w:rsidP="00EB4432">
      <w:pPr>
        <w:spacing w:after="60"/>
        <w:jc w:val="center"/>
        <w:rPr>
          <w:rFonts w:ascii="Times New Roman CYR" w:hAnsi="Times New Roman CYR"/>
        </w:rPr>
      </w:pPr>
      <w:r>
        <w:rPr>
          <w:rFonts w:ascii="Times New Roman CYR" w:hAnsi="Times New Roman CYR"/>
        </w:rPr>
        <w:t xml:space="preserve">При возникновении противоречия между положениями, закрепленными в Документации об открытом аукционе  в электронной форме и  настоящей Информационной карты аукциона, применяются положения Информационной карты аукциона </w:t>
      </w:r>
    </w:p>
    <w:p w:rsidR="00891E76" w:rsidRPr="00511738" w:rsidRDefault="00891E76" w:rsidP="00D65BC5">
      <w:pPr>
        <w:suppressAutoHyphens/>
        <w:autoSpaceDE w:val="0"/>
        <w:spacing w:after="0" w:line="240" w:lineRule="auto"/>
        <w:jc w:val="center"/>
        <w:rPr>
          <w:rFonts w:ascii="Arial Narrow" w:hAnsi="Arial Narrow"/>
          <w:b/>
          <w:bCs/>
          <w:i/>
          <w:color w:val="000000"/>
          <w:sz w:val="28"/>
          <w:szCs w:val="28"/>
          <w:lang w:eastAsia="ru-RU"/>
        </w:rPr>
      </w:pPr>
      <w:r>
        <w:rPr>
          <w:rFonts w:ascii="Arial Narrow" w:hAnsi="Arial Narrow"/>
          <w:b/>
          <w:bCs/>
          <w:i/>
          <w:color w:val="000000"/>
          <w:sz w:val="28"/>
          <w:szCs w:val="28"/>
          <w:lang w:eastAsia="ru-RU"/>
        </w:rPr>
        <w:t>Строительство объекта</w:t>
      </w:r>
      <w:r w:rsidRPr="00511738">
        <w:rPr>
          <w:rFonts w:ascii="Arial Narrow" w:hAnsi="Arial Narrow"/>
          <w:b/>
          <w:bCs/>
          <w:i/>
          <w:color w:val="000000"/>
          <w:sz w:val="28"/>
          <w:szCs w:val="28"/>
          <w:lang w:eastAsia="ru-RU"/>
        </w:rPr>
        <w:t>:</w:t>
      </w:r>
      <w:r w:rsidR="00511738">
        <w:rPr>
          <w:rFonts w:ascii="Arial Narrow" w:hAnsi="Arial Narrow"/>
          <w:b/>
          <w:bCs/>
          <w:i/>
          <w:color w:val="000000"/>
          <w:sz w:val="28"/>
          <w:szCs w:val="28"/>
          <w:lang w:eastAsia="ru-RU"/>
        </w:rPr>
        <w:t xml:space="preserve"> </w:t>
      </w:r>
      <w:r w:rsidRPr="00511738">
        <w:rPr>
          <w:rFonts w:ascii="Arial Narrow" w:hAnsi="Arial Narrow"/>
          <w:b/>
          <w:bCs/>
          <w:i/>
          <w:color w:val="000000"/>
          <w:sz w:val="28"/>
          <w:szCs w:val="28"/>
          <w:lang w:eastAsia="ru-RU"/>
        </w:rPr>
        <w:t>"Водоснабжение  села  Алексеевка Глушковского района Курской области "</w:t>
      </w:r>
    </w:p>
    <w:tbl>
      <w:tblPr>
        <w:tblW w:w="10535"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70"/>
        <w:gridCol w:w="4413"/>
        <w:gridCol w:w="5552"/>
      </w:tblGrid>
      <w:tr w:rsidR="00891E76" w:rsidTr="00750E90">
        <w:trPr>
          <w:trHeight w:val="144"/>
        </w:trPr>
        <w:tc>
          <w:tcPr>
            <w:tcW w:w="570" w:type="dxa"/>
          </w:tcPr>
          <w:p w:rsidR="00891E76" w:rsidRDefault="00891E76" w:rsidP="00976693">
            <w:pPr>
              <w:rPr>
                <w:rFonts w:ascii="Times New Roman CYR" w:hAnsi="Times New Roman CYR"/>
                <w:b/>
                <w:bCs/>
              </w:rPr>
            </w:pPr>
            <w:r>
              <w:rPr>
                <w:rFonts w:ascii="Times New Roman CYR" w:hAnsi="Times New Roman CYR"/>
                <w:b/>
                <w:bCs/>
              </w:rPr>
              <w:t>№ п/п</w:t>
            </w:r>
          </w:p>
        </w:tc>
        <w:tc>
          <w:tcPr>
            <w:tcW w:w="4413" w:type="dxa"/>
            <w:vAlign w:val="center"/>
          </w:tcPr>
          <w:p w:rsidR="00891E76" w:rsidRDefault="00891E76" w:rsidP="00976693">
            <w:pPr>
              <w:jc w:val="center"/>
              <w:rPr>
                <w:rFonts w:ascii="Times New Roman CYR" w:eastAsia="Arial Unicode MS" w:hAnsi="Times New Roman CYR" w:cs="Times New Roman CYR"/>
                <w:b/>
                <w:bCs/>
              </w:rPr>
            </w:pPr>
            <w:r>
              <w:rPr>
                <w:rFonts w:ascii="Times New Roman CYR" w:eastAsia="Arial Unicode MS" w:hAnsi="Times New Roman CYR" w:cs="Times New Roman CYR"/>
                <w:b/>
                <w:bCs/>
              </w:rPr>
              <w:t>Наименование пункта</w:t>
            </w:r>
          </w:p>
        </w:tc>
        <w:tc>
          <w:tcPr>
            <w:tcW w:w="5552" w:type="dxa"/>
            <w:vAlign w:val="center"/>
          </w:tcPr>
          <w:p w:rsidR="00891E76" w:rsidRDefault="00891E76" w:rsidP="00976693">
            <w:pPr>
              <w:jc w:val="center"/>
              <w:rPr>
                <w:rFonts w:ascii="Times New Roman CYR" w:eastAsia="Arial Unicode MS" w:hAnsi="Times New Roman CYR" w:cs="Times New Roman CYR"/>
                <w:b/>
                <w:bCs/>
              </w:rPr>
            </w:pPr>
            <w:r>
              <w:rPr>
                <w:rFonts w:ascii="Times New Roman CYR" w:eastAsia="Arial Unicode MS" w:hAnsi="Times New Roman CYR" w:cs="Times New Roman CYR"/>
                <w:b/>
                <w:bCs/>
              </w:rPr>
              <w:t>Текст пояснений</w:t>
            </w:r>
          </w:p>
        </w:tc>
      </w:tr>
      <w:tr w:rsidR="00891E76" w:rsidTr="00750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570" w:type="dxa"/>
          </w:tcPr>
          <w:p w:rsidR="00891E76" w:rsidRPr="00613E4E" w:rsidRDefault="00891E76" w:rsidP="00976693">
            <w:pPr>
              <w:jc w:val="center"/>
              <w:rPr>
                <w:rFonts w:ascii="Times New Roman CYR" w:hAnsi="Times New Roman CYR"/>
                <w:b/>
                <w:bCs/>
                <w:sz w:val="20"/>
                <w:szCs w:val="20"/>
              </w:rPr>
            </w:pPr>
            <w:r w:rsidRPr="00613E4E">
              <w:rPr>
                <w:rFonts w:ascii="Times New Roman CYR" w:hAnsi="Times New Roman CYR"/>
                <w:b/>
                <w:bCs/>
                <w:sz w:val="20"/>
                <w:szCs w:val="20"/>
              </w:rPr>
              <w:t>1</w:t>
            </w:r>
          </w:p>
        </w:tc>
        <w:tc>
          <w:tcPr>
            <w:tcW w:w="4413" w:type="dxa"/>
            <w:vAlign w:val="center"/>
          </w:tcPr>
          <w:p w:rsidR="00891E76" w:rsidRPr="00613E4E" w:rsidRDefault="00891E76" w:rsidP="00976693">
            <w:pPr>
              <w:jc w:val="center"/>
              <w:rPr>
                <w:rFonts w:ascii="Times New Roman CYR" w:hAnsi="Times New Roman CYR"/>
                <w:b/>
                <w:bCs/>
                <w:sz w:val="20"/>
                <w:szCs w:val="20"/>
              </w:rPr>
            </w:pPr>
            <w:r w:rsidRPr="00613E4E">
              <w:rPr>
                <w:rFonts w:ascii="Times New Roman CYR" w:hAnsi="Times New Roman CYR"/>
                <w:b/>
                <w:bCs/>
                <w:sz w:val="20"/>
                <w:szCs w:val="20"/>
              </w:rPr>
              <w:t>2</w:t>
            </w:r>
          </w:p>
        </w:tc>
        <w:tc>
          <w:tcPr>
            <w:tcW w:w="5552" w:type="dxa"/>
            <w:vAlign w:val="center"/>
          </w:tcPr>
          <w:p w:rsidR="00891E76" w:rsidRPr="00613E4E" w:rsidRDefault="00891E76" w:rsidP="00976693">
            <w:pPr>
              <w:jc w:val="center"/>
              <w:rPr>
                <w:rFonts w:ascii="Times New Roman CYR" w:hAnsi="Times New Roman CYR"/>
                <w:b/>
                <w:bCs/>
                <w:sz w:val="20"/>
                <w:szCs w:val="20"/>
              </w:rPr>
            </w:pPr>
            <w:r w:rsidRPr="00613E4E">
              <w:rPr>
                <w:rFonts w:ascii="Times New Roman CYR" w:hAnsi="Times New Roman CYR"/>
                <w:b/>
                <w:bCs/>
                <w:sz w:val="20"/>
                <w:szCs w:val="20"/>
              </w:rPr>
              <w:t>3</w:t>
            </w:r>
          </w:p>
        </w:tc>
      </w:tr>
      <w:tr w:rsidR="00891E76" w:rsidTr="00750E90">
        <w:trPr>
          <w:trHeight w:val="144"/>
        </w:trPr>
        <w:tc>
          <w:tcPr>
            <w:tcW w:w="570" w:type="dxa"/>
            <w:vAlign w:val="center"/>
          </w:tcPr>
          <w:p w:rsidR="00891E76" w:rsidRPr="001C17AD" w:rsidRDefault="00891E76" w:rsidP="00976693">
            <w:pPr>
              <w:jc w:val="center"/>
              <w:rPr>
                <w:rFonts w:ascii="Times New Roman CYR" w:hAnsi="Times New Roman CYR"/>
                <w:b/>
              </w:rPr>
            </w:pPr>
            <w:r w:rsidRPr="001C17AD">
              <w:rPr>
                <w:rFonts w:ascii="Times New Roman CYR" w:hAnsi="Times New Roman CYR"/>
                <w:b/>
              </w:rPr>
              <w:t>1</w:t>
            </w:r>
          </w:p>
        </w:tc>
        <w:tc>
          <w:tcPr>
            <w:tcW w:w="4413" w:type="dxa"/>
          </w:tcPr>
          <w:p w:rsidR="00891E76" w:rsidRDefault="00891E76" w:rsidP="00976693">
            <w:pPr>
              <w:rPr>
                <w:rFonts w:ascii="Times New Roman CYR" w:eastAsia="Arial Unicode MS" w:hAnsi="Times New Roman CYR" w:cs="Times New Roman CYR"/>
                <w:b/>
                <w:bCs/>
              </w:rPr>
            </w:pPr>
            <w:r>
              <w:rPr>
                <w:rFonts w:ascii="Times New Roman CYR" w:eastAsia="Arial Unicode MS" w:hAnsi="Times New Roman CYR" w:cs="Times New Roman CYR"/>
                <w:b/>
                <w:bCs/>
              </w:rPr>
              <w:t>Специализированная организация:</w:t>
            </w:r>
          </w:p>
        </w:tc>
        <w:tc>
          <w:tcPr>
            <w:tcW w:w="5552" w:type="dxa"/>
            <w:vAlign w:val="center"/>
          </w:tcPr>
          <w:p w:rsidR="00891E76" w:rsidRPr="00AD073F" w:rsidRDefault="00891E76" w:rsidP="00976693">
            <w:pPr>
              <w:autoSpaceDE w:val="0"/>
              <w:autoSpaceDN w:val="0"/>
              <w:adjustRightInd w:val="0"/>
              <w:rPr>
                <w:rFonts w:ascii="Times New Roman CYR" w:eastAsia="Arial Unicode MS" w:hAnsi="Times New Roman CYR" w:cs="Times New Roman CYR"/>
                <w:sz w:val="24"/>
                <w:szCs w:val="24"/>
              </w:rPr>
            </w:pPr>
            <w:r w:rsidRPr="00AD073F">
              <w:rPr>
                <w:rFonts w:ascii="Times New Roman CYR" w:eastAsia="Arial Unicode MS" w:hAnsi="Times New Roman CYR" w:cs="Times New Roman CYR"/>
                <w:sz w:val="24"/>
                <w:szCs w:val="24"/>
              </w:rPr>
              <w:t>Областное государственное унитарное предприятие «Информационный Центр «Регион-Курск»</w:t>
            </w:r>
          </w:p>
        </w:tc>
      </w:tr>
      <w:tr w:rsidR="00891E76" w:rsidTr="00750E90">
        <w:trPr>
          <w:trHeight w:val="144"/>
        </w:trPr>
        <w:tc>
          <w:tcPr>
            <w:tcW w:w="570" w:type="dxa"/>
            <w:vAlign w:val="center"/>
          </w:tcPr>
          <w:p w:rsidR="00891E76" w:rsidRPr="001C17AD" w:rsidRDefault="00891E76" w:rsidP="00976693">
            <w:pPr>
              <w:jc w:val="center"/>
              <w:rPr>
                <w:rFonts w:ascii="Times New Roman CYR" w:hAnsi="Times New Roman CYR"/>
                <w:b/>
              </w:rPr>
            </w:pPr>
            <w:r w:rsidRPr="001C17AD">
              <w:rPr>
                <w:rFonts w:ascii="Times New Roman CYR" w:hAnsi="Times New Roman CYR"/>
                <w:b/>
              </w:rPr>
              <w:t>1.1.</w:t>
            </w:r>
          </w:p>
        </w:tc>
        <w:tc>
          <w:tcPr>
            <w:tcW w:w="4413" w:type="dxa"/>
          </w:tcPr>
          <w:p w:rsidR="00891E76" w:rsidRPr="00125350" w:rsidRDefault="00891E76" w:rsidP="00976693">
            <w:pPr>
              <w:rPr>
                <w:rFonts w:ascii="Times New Roman CYR" w:eastAsia="Arial Unicode MS" w:hAnsi="Times New Roman CYR" w:cs="Times New Roman CYR"/>
                <w:b/>
              </w:rPr>
            </w:pPr>
            <w:r w:rsidRPr="00125350">
              <w:rPr>
                <w:rFonts w:ascii="Times New Roman CYR" w:eastAsia="Arial Unicode MS" w:hAnsi="Times New Roman CYR" w:cs="Times New Roman CYR"/>
                <w:b/>
              </w:rPr>
              <w:t>Место нахождения</w:t>
            </w:r>
          </w:p>
        </w:tc>
        <w:tc>
          <w:tcPr>
            <w:tcW w:w="5552" w:type="dxa"/>
            <w:vAlign w:val="center"/>
          </w:tcPr>
          <w:p w:rsidR="00891E76" w:rsidRPr="00AD073F" w:rsidRDefault="00891E76" w:rsidP="00976693">
            <w:pPr>
              <w:autoSpaceDE w:val="0"/>
              <w:autoSpaceDN w:val="0"/>
              <w:adjustRightInd w:val="0"/>
              <w:rPr>
                <w:rFonts w:ascii="Times New Roman CYR" w:eastAsia="Arial Unicode MS" w:hAnsi="Times New Roman CYR" w:cs="Times New Roman CYR"/>
                <w:color w:val="000000"/>
                <w:sz w:val="24"/>
                <w:szCs w:val="24"/>
              </w:rPr>
            </w:pPr>
            <w:r w:rsidRPr="00AD073F">
              <w:rPr>
                <w:rFonts w:ascii="Times New Roman CYR" w:eastAsia="Arial Unicode MS" w:hAnsi="Times New Roman CYR" w:cs="Times New Roman CYR"/>
                <w:color w:val="000000"/>
                <w:sz w:val="24"/>
                <w:szCs w:val="24"/>
              </w:rPr>
              <w:t xml:space="preserve">г.Курск, ул.М.Горького, 65 а-3 </w:t>
            </w:r>
          </w:p>
        </w:tc>
      </w:tr>
      <w:tr w:rsidR="00891E76" w:rsidTr="00750E90">
        <w:trPr>
          <w:trHeight w:val="144"/>
        </w:trPr>
        <w:tc>
          <w:tcPr>
            <w:tcW w:w="570" w:type="dxa"/>
            <w:vAlign w:val="center"/>
          </w:tcPr>
          <w:p w:rsidR="00891E76" w:rsidRPr="001C17AD" w:rsidRDefault="00891E76" w:rsidP="00976693">
            <w:pPr>
              <w:jc w:val="center"/>
              <w:rPr>
                <w:rFonts w:ascii="Times New Roman CYR" w:hAnsi="Times New Roman CYR"/>
                <w:b/>
                <w:lang w:val="en-US"/>
              </w:rPr>
            </w:pPr>
            <w:r w:rsidRPr="001C17AD">
              <w:rPr>
                <w:rFonts w:ascii="Times New Roman CYR" w:hAnsi="Times New Roman CYR"/>
                <w:b/>
              </w:rPr>
              <w:t>1.</w:t>
            </w:r>
            <w:r w:rsidRPr="001C17AD">
              <w:rPr>
                <w:rFonts w:ascii="Times New Roman CYR" w:hAnsi="Times New Roman CYR"/>
                <w:b/>
                <w:lang w:val="en-US"/>
              </w:rPr>
              <w:t>2</w:t>
            </w:r>
          </w:p>
        </w:tc>
        <w:tc>
          <w:tcPr>
            <w:tcW w:w="4413" w:type="dxa"/>
          </w:tcPr>
          <w:p w:rsidR="00891E76" w:rsidRPr="00125350" w:rsidRDefault="00891E76" w:rsidP="00976693">
            <w:pPr>
              <w:rPr>
                <w:rFonts w:ascii="Times New Roman CYR" w:eastAsia="Arial Unicode MS" w:hAnsi="Times New Roman CYR" w:cs="Times New Roman CYR"/>
                <w:b/>
              </w:rPr>
            </w:pPr>
            <w:r w:rsidRPr="00125350">
              <w:rPr>
                <w:rFonts w:ascii="Times New Roman CYR" w:eastAsia="Arial Unicode MS" w:hAnsi="Times New Roman CYR" w:cs="Times New Roman CYR"/>
                <w:b/>
              </w:rPr>
              <w:t>Почтовый адрес</w:t>
            </w:r>
          </w:p>
        </w:tc>
        <w:tc>
          <w:tcPr>
            <w:tcW w:w="5552" w:type="dxa"/>
            <w:vAlign w:val="center"/>
          </w:tcPr>
          <w:p w:rsidR="00891E76" w:rsidRPr="00AD073F" w:rsidRDefault="00891E76" w:rsidP="00976693">
            <w:pPr>
              <w:autoSpaceDE w:val="0"/>
              <w:autoSpaceDN w:val="0"/>
              <w:adjustRightInd w:val="0"/>
              <w:rPr>
                <w:rFonts w:ascii="Times New Roman CYR" w:eastAsia="Arial Unicode MS" w:hAnsi="Times New Roman CYR" w:cs="Times New Roman CYR"/>
                <w:color w:val="000000"/>
                <w:sz w:val="24"/>
                <w:szCs w:val="24"/>
              </w:rPr>
            </w:pPr>
            <w:r w:rsidRPr="00AD073F">
              <w:rPr>
                <w:rFonts w:ascii="Times New Roman CYR" w:eastAsia="Arial Unicode MS" w:hAnsi="Times New Roman CYR" w:cs="Times New Roman CYR"/>
                <w:color w:val="000000"/>
                <w:sz w:val="24"/>
                <w:szCs w:val="24"/>
              </w:rPr>
              <w:t>305002 г.Курск, ул.М.Горького, 65 а-3 офис 7</w:t>
            </w:r>
          </w:p>
        </w:tc>
      </w:tr>
      <w:tr w:rsidR="00891E76" w:rsidTr="00750E90">
        <w:trPr>
          <w:trHeight w:val="384"/>
        </w:trPr>
        <w:tc>
          <w:tcPr>
            <w:tcW w:w="570" w:type="dxa"/>
            <w:vAlign w:val="center"/>
          </w:tcPr>
          <w:p w:rsidR="00891E76" w:rsidRPr="001C17AD" w:rsidRDefault="00891E76" w:rsidP="00976693">
            <w:pPr>
              <w:jc w:val="center"/>
              <w:rPr>
                <w:rFonts w:ascii="Times New Roman CYR" w:hAnsi="Times New Roman CYR"/>
                <w:b/>
                <w:lang w:val="en-US"/>
              </w:rPr>
            </w:pPr>
            <w:r w:rsidRPr="001C17AD">
              <w:rPr>
                <w:rFonts w:ascii="Times New Roman CYR" w:hAnsi="Times New Roman CYR"/>
                <w:b/>
              </w:rPr>
              <w:t>1.</w:t>
            </w:r>
            <w:r w:rsidRPr="001C17AD">
              <w:rPr>
                <w:rFonts w:ascii="Times New Roman CYR" w:hAnsi="Times New Roman CYR"/>
                <w:b/>
                <w:lang w:val="en-US"/>
              </w:rPr>
              <w:t>3</w:t>
            </w:r>
          </w:p>
        </w:tc>
        <w:tc>
          <w:tcPr>
            <w:tcW w:w="4413" w:type="dxa"/>
            <w:vAlign w:val="center"/>
          </w:tcPr>
          <w:p w:rsidR="00891E76" w:rsidRPr="00125350" w:rsidRDefault="00891E76" w:rsidP="00976693">
            <w:pPr>
              <w:rPr>
                <w:rFonts w:ascii="Times New Roman CYR" w:eastAsia="Arial Unicode MS" w:hAnsi="Times New Roman CYR" w:cs="Times New Roman CYR"/>
                <w:b/>
              </w:rPr>
            </w:pPr>
            <w:r w:rsidRPr="00125350">
              <w:rPr>
                <w:rFonts w:ascii="Times New Roman CYR" w:eastAsia="Arial Unicode MS" w:hAnsi="Times New Roman CYR" w:cs="Times New Roman CYR"/>
                <w:b/>
              </w:rPr>
              <w:t>Адрес электронной почты</w:t>
            </w:r>
          </w:p>
        </w:tc>
        <w:tc>
          <w:tcPr>
            <w:tcW w:w="5552" w:type="dxa"/>
            <w:vAlign w:val="center"/>
          </w:tcPr>
          <w:p w:rsidR="00891E76" w:rsidRPr="00D968A1" w:rsidRDefault="00891E76" w:rsidP="00D968A1">
            <w:pPr>
              <w:spacing w:after="60"/>
              <w:rPr>
                <w:rFonts w:ascii="Times New Roman" w:eastAsia="Arial Unicode MS" w:hAnsi="Times New Roman"/>
                <w:sz w:val="24"/>
                <w:szCs w:val="24"/>
                <w:u w:val="single"/>
                <w:lang w:val="en-US"/>
              </w:rPr>
            </w:pPr>
            <w:r w:rsidRPr="00511738">
              <w:rPr>
                <w:rStyle w:val="a4"/>
                <w:rFonts w:ascii="Times New Roman" w:hAnsi="Times New Roman"/>
                <w:spacing w:val="-7"/>
                <w:sz w:val="24"/>
                <w:szCs w:val="24"/>
                <w:lang w:val="en-US"/>
              </w:rPr>
              <w:t>abramova@reg-kursk.ru</w:t>
            </w:r>
          </w:p>
        </w:tc>
      </w:tr>
      <w:tr w:rsidR="00891E76" w:rsidTr="00750E90">
        <w:trPr>
          <w:trHeight w:val="144"/>
        </w:trPr>
        <w:tc>
          <w:tcPr>
            <w:tcW w:w="570" w:type="dxa"/>
            <w:vAlign w:val="center"/>
          </w:tcPr>
          <w:p w:rsidR="00891E76" w:rsidRPr="001C17AD" w:rsidRDefault="00891E76" w:rsidP="00976693">
            <w:pPr>
              <w:jc w:val="center"/>
              <w:rPr>
                <w:rFonts w:ascii="Times New Roman CYR" w:hAnsi="Times New Roman CYR"/>
                <w:b/>
              </w:rPr>
            </w:pPr>
            <w:r w:rsidRPr="001C17AD">
              <w:rPr>
                <w:rFonts w:ascii="Times New Roman CYR" w:hAnsi="Times New Roman CYR"/>
                <w:b/>
              </w:rPr>
              <w:t>1.4</w:t>
            </w:r>
          </w:p>
        </w:tc>
        <w:tc>
          <w:tcPr>
            <w:tcW w:w="4413" w:type="dxa"/>
            <w:vAlign w:val="center"/>
          </w:tcPr>
          <w:p w:rsidR="00891E76" w:rsidRPr="00125350" w:rsidRDefault="00891E76" w:rsidP="00976693">
            <w:pPr>
              <w:rPr>
                <w:rFonts w:ascii="Times New Roman CYR" w:eastAsia="Arial Unicode MS" w:hAnsi="Times New Roman CYR" w:cs="Times New Roman CYR"/>
                <w:b/>
              </w:rPr>
            </w:pPr>
            <w:r w:rsidRPr="00125350">
              <w:rPr>
                <w:rFonts w:ascii="Times New Roman CYR" w:eastAsia="Arial Unicode MS" w:hAnsi="Times New Roman CYR" w:cs="Times New Roman CYR"/>
                <w:b/>
              </w:rPr>
              <w:t>Контактный телефон, факс</w:t>
            </w:r>
          </w:p>
        </w:tc>
        <w:tc>
          <w:tcPr>
            <w:tcW w:w="5552" w:type="dxa"/>
            <w:vAlign w:val="center"/>
          </w:tcPr>
          <w:p w:rsidR="00891E76" w:rsidRPr="00AD073F" w:rsidRDefault="00891E76" w:rsidP="00976693">
            <w:pPr>
              <w:autoSpaceDE w:val="0"/>
              <w:autoSpaceDN w:val="0"/>
              <w:adjustRightInd w:val="0"/>
              <w:rPr>
                <w:rFonts w:ascii="Times New Roman CYR" w:hAnsi="Times New Roman CYR"/>
                <w:sz w:val="24"/>
                <w:szCs w:val="24"/>
              </w:rPr>
            </w:pPr>
            <w:r w:rsidRPr="00AD073F">
              <w:rPr>
                <w:rFonts w:ascii="Times New Roman CYR" w:hAnsi="Times New Roman CYR"/>
                <w:sz w:val="24"/>
                <w:szCs w:val="24"/>
                <w:lang w:val="en-US"/>
              </w:rPr>
              <w:t>(4712) 39-51-52</w:t>
            </w:r>
          </w:p>
        </w:tc>
      </w:tr>
      <w:tr w:rsidR="00891E76" w:rsidTr="00750E90">
        <w:trPr>
          <w:trHeight w:val="144"/>
        </w:trPr>
        <w:tc>
          <w:tcPr>
            <w:tcW w:w="570" w:type="dxa"/>
            <w:vAlign w:val="center"/>
          </w:tcPr>
          <w:p w:rsidR="00891E76" w:rsidRPr="001C17AD" w:rsidRDefault="00891E76" w:rsidP="00976693">
            <w:pPr>
              <w:jc w:val="center"/>
              <w:rPr>
                <w:rFonts w:ascii="Times New Roman CYR" w:hAnsi="Times New Roman CYR"/>
                <w:b/>
              </w:rPr>
            </w:pPr>
            <w:r w:rsidRPr="001C17AD">
              <w:rPr>
                <w:rFonts w:ascii="Times New Roman CYR" w:hAnsi="Times New Roman CYR"/>
                <w:b/>
              </w:rPr>
              <w:t>1.5</w:t>
            </w:r>
          </w:p>
        </w:tc>
        <w:tc>
          <w:tcPr>
            <w:tcW w:w="4413" w:type="dxa"/>
          </w:tcPr>
          <w:p w:rsidR="00891E76" w:rsidRPr="00125350" w:rsidRDefault="00891E76" w:rsidP="00976693">
            <w:pPr>
              <w:rPr>
                <w:rFonts w:ascii="Times New Roman CYR" w:eastAsia="Arial Unicode MS" w:hAnsi="Times New Roman CYR" w:cs="Times New Roman CYR"/>
                <w:b/>
              </w:rPr>
            </w:pPr>
            <w:r w:rsidRPr="00125350">
              <w:rPr>
                <w:rFonts w:ascii="Times New Roman CYR" w:eastAsia="Arial Unicode MS" w:hAnsi="Times New Roman CYR" w:cs="Times New Roman CYR"/>
                <w:b/>
              </w:rPr>
              <w:t>Контактное лицо</w:t>
            </w:r>
          </w:p>
        </w:tc>
        <w:tc>
          <w:tcPr>
            <w:tcW w:w="5552" w:type="dxa"/>
            <w:vAlign w:val="center"/>
          </w:tcPr>
          <w:p w:rsidR="00891E76" w:rsidRPr="00AD073F" w:rsidRDefault="00891E76" w:rsidP="00976693">
            <w:pPr>
              <w:rPr>
                <w:rFonts w:ascii="Times New Roman CYR" w:eastAsia="Arial Unicode MS" w:hAnsi="Times New Roman CYR" w:cs="Times New Roman CYR"/>
                <w:color w:val="000000"/>
                <w:sz w:val="24"/>
                <w:szCs w:val="24"/>
              </w:rPr>
            </w:pPr>
            <w:r w:rsidRPr="00AD073F">
              <w:rPr>
                <w:rFonts w:ascii="Times New Roman CYR" w:eastAsia="Arial Unicode MS" w:hAnsi="Times New Roman CYR" w:cs="Times New Roman CYR"/>
                <w:color w:val="000000"/>
                <w:sz w:val="24"/>
                <w:szCs w:val="24"/>
              </w:rPr>
              <w:t>Абрамова Ирина Николаевна</w:t>
            </w:r>
          </w:p>
        </w:tc>
      </w:tr>
      <w:tr w:rsidR="00891E76" w:rsidTr="00750E90">
        <w:trPr>
          <w:trHeight w:val="144"/>
        </w:trPr>
        <w:tc>
          <w:tcPr>
            <w:tcW w:w="570" w:type="dxa"/>
            <w:vAlign w:val="center"/>
          </w:tcPr>
          <w:p w:rsidR="00891E76" w:rsidRPr="001C17AD" w:rsidRDefault="00891E76" w:rsidP="00976693">
            <w:pPr>
              <w:jc w:val="center"/>
              <w:rPr>
                <w:rFonts w:ascii="Times New Roman CYR" w:hAnsi="Times New Roman CYR"/>
                <w:b/>
              </w:rPr>
            </w:pPr>
            <w:r w:rsidRPr="001C17AD">
              <w:rPr>
                <w:rFonts w:ascii="Times New Roman CYR" w:hAnsi="Times New Roman CYR"/>
                <w:b/>
              </w:rPr>
              <w:t>2.</w:t>
            </w:r>
          </w:p>
        </w:tc>
        <w:tc>
          <w:tcPr>
            <w:tcW w:w="4413" w:type="dxa"/>
          </w:tcPr>
          <w:p w:rsidR="00891E76" w:rsidRPr="00613E4E" w:rsidRDefault="00891E76" w:rsidP="00976693">
            <w:pPr>
              <w:rPr>
                <w:rFonts w:ascii="Times New Roman CYR" w:eastAsia="Arial Unicode MS" w:hAnsi="Times New Roman CYR" w:cs="Times New Roman CYR"/>
                <w:b/>
                <w:bCs/>
              </w:rPr>
            </w:pPr>
            <w:r w:rsidRPr="00613E4E">
              <w:rPr>
                <w:rFonts w:ascii="Times New Roman CYR" w:eastAsia="Arial Unicode MS" w:hAnsi="Times New Roman CYR" w:cs="Times New Roman CYR"/>
                <w:b/>
                <w:bCs/>
              </w:rPr>
              <w:t>Заказчик:</w:t>
            </w:r>
          </w:p>
        </w:tc>
        <w:tc>
          <w:tcPr>
            <w:tcW w:w="5552" w:type="dxa"/>
            <w:vAlign w:val="center"/>
          </w:tcPr>
          <w:p w:rsidR="00891E76" w:rsidRPr="00AD073F" w:rsidRDefault="00891E76" w:rsidP="009D5BD8">
            <w:pPr>
              <w:rPr>
                <w:rFonts w:ascii="Times New Roman CYR" w:hAnsi="Times New Roman CYR" w:cs="Times New Roman CYR"/>
                <w:sz w:val="24"/>
                <w:szCs w:val="24"/>
              </w:rPr>
            </w:pPr>
            <w:r w:rsidRPr="00AD073F">
              <w:rPr>
                <w:rFonts w:ascii="Times New Roman CYR" w:hAnsi="Times New Roman CYR" w:cs="Times New Roman CYR"/>
                <w:sz w:val="24"/>
                <w:szCs w:val="24"/>
              </w:rPr>
              <w:t xml:space="preserve">Администрация </w:t>
            </w:r>
            <w:r>
              <w:rPr>
                <w:rFonts w:ascii="Times New Roman CYR" w:hAnsi="Times New Roman CYR" w:cs="Times New Roman CYR"/>
                <w:sz w:val="24"/>
                <w:szCs w:val="24"/>
              </w:rPr>
              <w:t>Алексеевского сельсовета Глушковского района Курской области</w:t>
            </w:r>
          </w:p>
        </w:tc>
      </w:tr>
      <w:tr w:rsidR="00891E76" w:rsidTr="00750E90">
        <w:trPr>
          <w:trHeight w:val="938"/>
        </w:trPr>
        <w:tc>
          <w:tcPr>
            <w:tcW w:w="570" w:type="dxa"/>
            <w:vAlign w:val="center"/>
          </w:tcPr>
          <w:p w:rsidR="00891E76" w:rsidRPr="001C17AD" w:rsidRDefault="00891E76" w:rsidP="00976693">
            <w:pPr>
              <w:jc w:val="center"/>
              <w:rPr>
                <w:rFonts w:ascii="Times New Roman CYR" w:hAnsi="Times New Roman CYR"/>
                <w:b/>
              </w:rPr>
            </w:pPr>
            <w:r w:rsidRPr="001C17AD">
              <w:rPr>
                <w:rFonts w:ascii="Times New Roman CYR" w:hAnsi="Times New Roman CYR"/>
                <w:b/>
              </w:rPr>
              <w:t>2.1</w:t>
            </w:r>
          </w:p>
        </w:tc>
        <w:tc>
          <w:tcPr>
            <w:tcW w:w="4413" w:type="dxa"/>
            <w:vAlign w:val="center"/>
          </w:tcPr>
          <w:p w:rsidR="00891E76" w:rsidRDefault="00891E76" w:rsidP="00976693">
            <w:pPr>
              <w:rPr>
                <w:rFonts w:ascii="Times New Roman CYR" w:eastAsia="Arial Unicode MS" w:hAnsi="Times New Roman CYR" w:cs="Times New Roman CYR"/>
                <w:b/>
              </w:rPr>
            </w:pPr>
            <w:r w:rsidRPr="00125350">
              <w:rPr>
                <w:rFonts w:ascii="Times New Roman CYR" w:eastAsia="Arial Unicode MS" w:hAnsi="Times New Roman CYR" w:cs="Times New Roman CYR"/>
                <w:b/>
              </w:rPr>
              <w:t>Почтовый адрес</w:t>
            </w:r>
          </w:p>
          <w:p w:rsidR="00891E76" w:rsidRPr="00125350" w:rsidRDefault="00891E76" w:rsidP="00976693">
            <w:pPr>
              <w:rPr>
                <w:rFonts w:ascii="Times New Roman CYR" w:eastAsia="Arial Unicode MS" w:hAnsi="Times New Roman CYR" w:cs="Times New Roman CYR"/>
                <w:b/>
              </w:rPr>
            </w:pPr>
            <w:r>
              <w:rPr>
                <w:rFonts w:ascii="Times New Roman CYR" w:eastAsia="Arial Unicode MS" w:hAnsi="Times New Roman CYR" w:cs="Times New Roman CYR"/>
                <w:b/>
              </w:rPr>
              <w:t>Адрес электронной почты</w:t>
            </w:r>
          </w:p>
        </w:tc>
        <w:tc>
          <w:tcPr>
            <w:tcW w:w="5552" w:type="dxa"/>
            <w:vAlign w:val="center"/>
          </w:tcPr>
          <w:p w:rsidR="00891E76" w:rsidRPr="0079285A" w:rsidRDefault="00891E76" w:rsidP="009D5BD8">
            <w:pPr>
              <w:rPr>
                <w:rFonts w:ascii="Times New Roman CYR" w:hAnsi="Times New Roman CYR" w:cs="Times New Roman CYR"/>
                <w:sz w:val="24"/>
                <w:szCs w:val="24"/>
              </w:rPr>
            </w:pPr>
            <w:r>
              <w:rPr>
                <w:rFonts w:ascii="Times New Roman CYR" w:hAnsi="Times New Roman CYR" w:cs="Times New Roman CYR"/>
                <w:sz w:val="24"/>
                <w:szCs w:val="24"/>
              </w:rPr>
              <w:t>307474 Курская область, Глушковский район, с. Алексеевка, ул. Октябрьская, д. 1</w:t>
            </w:r>
          </w:p>
        </w:tc>
      </w:tr>
      <w:tr w:rsidR="00891E76" w:rsidTr="00750E90">
        <w:trPr>
          <w:trHeight w:val="144"/>
        </w:trPr>
        <w:tc>
          <w:tcPr>
            <w:tcW w:w="570" w:type="dxa"/>
            <w:vAlign w:val="center"/>
          </w:tcPr>
          <w:p w:rsidR="00891E76" w:rsidRPr="001C17AD" w:rsidRDefault="00891E76" w:rsidP="00976693">
            <w:pPr>
              <w:jc w:val="center"/>
              <w:rPr>
                <w:rFonts w:ascii="Times New Roman CYR" w:hAnsi="Times New Roman CYR"/>
                <w:b/>
              </w:rPr>
            </w:pPr>
            <w:r w:rsidRPr="001C17AD">
              <w:rPr>
                <w:rFonts w:ascii="Times New Roman CYR" w:hAnsi="Times New Roman CYR"/>
                <w:b/>
              </w:rPr>
              <w:t>2.3</w:t>
            </w:r>
          </w:p>
        </w:tc>
        <w:tc>
          <w:tcPr>
            <w:tcW w:w="4413" w:type="dxa"/>
            <w:vAlign w:val="center"/>
          </w:tcPr>
          <w:p w:rsidR="00891E76" w:rsidRPr="00125350" w:rsidRDefault="00891E76" w:rsidP="00976693">
            <w:pPr>
              <w:rPr>
                <w:rFonts w:ascii="Times New Roman CYR" w:eastAsia="Arial Unicode MS" w:hAnsi="Times New Roman CYR" w:cs="Times New Roman CYR"/>
                <w:b/>
              </w:rPr>
            </w:pPr>
            <w:r w:rsidRPr="00125350">
              <w:rPr>
                <w:rFonts w:ascii="Times New Roman CYR" w:eastAsia="Arial Unicode MS" w:hAnsi="Times New Roman CYR" w:cs="Times New Roman CYR"/>
                <w:b/>
              </w:rPr>
              <w:t>Контактный телефон, факс</w:t>
            </w:r>
          </w:p>
        </w:tc>
        <w:tc>
          <w:tcPr>
            <w:tcW w:w="5552" w:type="dxa"/>
            <w:vAlign w:val="center"/>
          </w:tcPr>
          <w:p w:rsidR="00891E76" w:rsidRPr="00AD073F" w:rsidRDefault="00891E76" w:rsidP="009D5BD8">
            <w:pPr>
              <w:rPr>
                <w:rFonts w:ascii="Times New Roman" w:hAnsi="Times New Roman"/>
                <w:sz w:val="24"/>
                <w:szCs w:val="24"/>
              </w:rPr>
            </w:pPr>
            <w:r>
              <w:rPr>
                <w:rFonts w:ascii="Times New Roman" w:hAnsi="Times New Roman"/>
                <w:sz w:val="24"/>
                <w:szCs w:val="24"/>
              </w:rPr>
              <w:t>(471-32) 3-33-31</w:t>
            </w:r>
          </w:p>
        </w:tc>
      </w:tr>
      <w:tr w:rsidR="00891E76" w:rsidTr="00750E90">
        <w:trPr>
          <w:trHeight w:val="368"/>
        </w:trPr>
        <w:tc>
          <w:tcPr>
            <w:tcW w:w="570" w:type="dxa"/>
            <w:vAlign w:val="center"/>
          </w:tcPr>
          <w:p w:rsidR="00891E76" w:rsidRPr="001C17AD" w:rsidRDefault="00891E76" w:rsidP="00976693">
            <w:pPr>
              <w:jc w:val="center"/>
              <w:rPr>
                <w:rFonts w:ascii="Times New Roman CYR" w:hAnsi="Times New Roman CYR"/>
                <w:b/>
              </w:rPr>
            </w:pPr>
            <w:r w:rsidRPr="001C17AD">
              <w:rPr>
                <w:rFonts w:ascii="Times New Roman CYR" w:hAnsi="Times New Roman CYR"/>
                <w:b/>
              </w:rPr>
              <w:t>2.4</w:t>
            </w:r>
          </w:p>
        </w:tc>
        <w:tc>
          <w:tcPr>
            <w:tcW w:w="4413" w:type="dxa"/>
            <w:vAlign w:val="center"/>
          </w:tcPr>
          <w:p w:rsidR="00891E76" w:rsidRPr="00125350" w:rsidRDefault="00891E76" w:rsidP="00976693">
            <w:pPr>
              <w:rPr>
                <w:rFonts w:ascii="Times New Roman CYR" w:eastAsia="Arial Unicode MS" w:hAnsi="Times New Roman CYR" w:cs="Times New Roman CYR"/>
                <w:b/>
              </w:rPr>
            </w:pPr>
            <w:r w:rsidRPr="00125350">
              <w:rPr>
                <w:rFonts w:ascii="Times New Roman CYR" w:eastAsia="Arial Unicode MS" w:hAnsi="Times New Roman CYR" w:cs="Times New Roman CYR"/>
                <w:b/>
              </w:rPr>
              <w:t>Контактное лицо</w:t>
            </w:r>
          </w:p>
        </w:tc>
        <w:tc>
          <w:tcPr>
            <w:tcW w:w="5552" w:type="dxa"/>
            <w:vAlign w:val="center"/>
          </w:tcPr>
          <w:p w:rsidR="00891E76" w:rsidRPr="00AD073F" w:rsidRDefault="00891E76" w:rsidP="000833D7">
            <w:pPr>
              <w:rPr>
                <w:rFonts w:ascii="Times New Roman CYR" w:eastAsia="Arial Unicode MS" w:hAnsi="Times New Roman CYR" w:cs="Times New Roman CYR"/>
                <w:sz w:val="24"/>
                <w:szCs w:val="24"/>
              </w:rPr>
            </w:pPr>
            <w:r>
              <w:rPr>
                <w:rFonts w:ascii="Times New Roman CYR" w:eastAsia="Arial Unicode MS" w:hAnsi="Times New Roman CYR" w:cs="Times New Roman CYR"/>
                <w:sz w:val="24"/>
                <w:szCs w:val="24"/>
              </w:rPr>
              <w:t>Рыжов Василий Васильевич</w:t>
            </w:r>
          </w:p>
        </w:tc>
      </w:tr>
      <w:tr w:rsidR="00891E76" w:rsidRPr="003753F7" w:rsidTr="00750E90">
        <w:trPr>
          <w:trHeight w:val="548"/>
        </w:trPr>
        <w:tc>
          <w:tcPr>
            <w:tcW w:w="570" w:type="dxa"/>
            <w:vAlign w:val="center"/>
          </w:tcPr>
          <w:p w:rsidR="00891E76" w:rsidRPr="001C17AD" w:rsidRDefault="00891E76" w:rsidP="00976693">
            <w:pPr>
              <w:jc w:val="center"/>
              <w:rPr>
                <w:rFonts w:ascii="Times New Roman CYR" w:hAnsi="Times New Roman CYR"/>
                <w:b/>
                <w:bCs/>
              </w:rPr>
            </w:pPr>
            <w:r w:rsidRPr="001C17AD">
              <w:rPr>
                <w:rFonts w:ascii="Times New Roman CYR" w:hAnsi="Times New Roman CYR"/>
                <w:b/>
                <w:bCs/>
              </w:rPr>
              <w:t>3.</w:t>
            </w:r>
          </w:p>
        </w:tc>
        <w:tc>
          <w:tcPr>
            <w:tcW w:w="4413" w:type="dxa"/>
          </w:tcPr>
          <w:p w:rsidR="00891E76" w:rsidRPr="00125350" w:rsidRDefault="00891E76" w:rsidP="00976693">
            <w:pPr>
              <w:rPr>
                <w:rFonts w:ascii="Times New Roman CYR" w:eastAsia="Arial Unicode MS" w:hAnsi="Times New Roman CYR" w:cs="Times New Roman CYR"/>
                <w:b/>
                <w:bCs/>
              </w:rPr>
            </w:pPr>
            <w:r w:rsidRPr="00125350">
              <w:rPr>
                <w:rFonts w:ascii="Times New Roman CYR" w:eastAsia="Arial Unicode MS" w:hAnsi="Times New Roman CYR" w:cs="Times New Roman CYR"/>
                <w:b/>
                <w:bCs/>
              </w:rPr>
              <w:t>Оператор электронной площадки:</w:t>
            </w:r>
          </w:p>
        </w:tc>
        <w:tc>
          <w:tcPr>
            <w:tcW w:w="5552" w:type="dxa"/>
            <w:vAlign w:val="center"/>
          </w:tcPr>
          <w:p w:rsidR="00891E76" w:rsidRPr="00AD073F" w:rsidRDefault="00891E76" w:rsidP="00976693">
            <w:pPr>
              <w:spacing w:after="60"/>
              <w:rPr>
                <w:rFonts w:ascii="Times New Roman CYR" w:hAnsi="Times New Roman CYR"/>
                <w:bCs/>
                <w:sz w:val="24"/>
                <w:szCs w:val="24"/>
              </w:rPr>
            </w:pPr>
            <w:r w:rsidRPr="00AD073F">
              <w:rPr>
                <w:sz w:val="24"/>
                <w:szCs w:val="24"/>
              </w:rPr>
              <w:t>ЗАО «Сбербанк - АСТ»</w:t>
            </w:r>
          </w:p>
        </w:tc>
      </w:tr>
      <w:tr w:rsidR="00891E76" w:rsidRPr="003753F7" w:rsidTr="00750E90">
        <w:trPr>
          <w:trHeight w:val="486"/>
        </w:trPr>
        <w:tc>
          <w:tcPr>
            <w:tcW w:w="570" w:type="dxa"/>
            <w:vAlign w:val="center"/>
          </w:tcPr>
          <w:p w:rsidR="00891E76" w:rsidRPr="001C17AD" w:rsidRDefault="00891E76" w:rsidP="00976693">
            <w:pPr>
              <w:jc w:val="center"/>
              <w:rPr>
                <w:rFonts w:ascii="Times New Roman CYR" w:hAnsi="Times New Roman CYR"/>
                <w:b/>
                <w:bCs/>
              </w:rPr>
            </w:pPr>
            <w:r w:rsidRPr="001C17AD">
              <w:rPr>
                <w:rFonts w:ascii="Times New Roman CYR" w:hAnsi="Times New Roman CYR"/>
                <w:b/>
                <w:bCs/>
              </w:rPr>
              <w:t>3.2</w:t>
            </w:r>
          </w:p>
        </w:tc>
        <w:tc>
          <w:tcPr>
            <w:tcW w:w="4413" w:type="dxa"/>
          </w:tcPr>
          <w:p w:rsidR="00891E76" w:rsidRPr="00125350" w:rsidRDefault="00891E76" w:rsidP="00976693">
            <w:pPr>
              <w:rPr>
                <w:rFonts w:ascii="Times New Roman CYR" w:eastAsia="Arial Unicode MS" w:hAnsi="Times New Roman CYR" w:cs="Times New Roman CYR"/>
                <w:b/>
                <w:bCs/>
              </w:rPr>
            </w:pPr>
            <w:r w:rsidRPr="00125350">
              <w:rPr>
                <w:rFonts w:ascii="Times New Roman CYR" w:eastAsia="Arial Unicode MS" w:hAnsi="Times New Roman CYR" w:cs="Times New Roman CYR"/>
                <w:b/>
              </w:rPr>
              <w:t>Адрес сайта в сети «Интернет»</w:t>
            </w:r>
          </w:p>
        </w:tc>
        <w:tc>
          <w:tcPr>
            <w:tcW w:w="5552" w:type="dxa"/>
            <w:vAlign w:val="center"/>
          </w:tcPr>
          <w:p w:rsidR="00891E76" w:rsidRPr="00AD073F" w:rsidRDefault="002C5381" w:rsidP="00976693">
            <w:pPr>
              <w:spacing w:after="60"/>
              <w:rPr>
                <w:rFonts w:ascii="Times New Roman CYR" w:hAnsi="Times New Roman CYR"/>
                <w:bCs/>
                <w:sz w:val="24"/>
                <w:szCs w:val="24"/>
                <w:u w:val="single"/>
                <w:lang w:val="en-US"/>
              </w:rPr>
            </w:pPr>
            <w:hyperlink r:id="rId11" w:history="1">
              <w:r w:rsidR="00891E76" w:rsidRPr="00AD073F">
                <w:rPr>
                  <w:rStyle w:val="a4"/>
                  <w:rFonts w:ascii="Times New Roman" w:hAnsi="Times New Roman"/>
                  <w:spacing w:val="-7"/>
                  <w:sz w:val="24"/>
                  <w:szCs w:val="24"/>
                  <w:lang w:val="en-US"/>
                </w:rPr>
                <w:t>www</w:t>
              </w:r>
              <w:r w:rsidR="00891E76" w:rsidRPr="00AD073F">
                <w:rPr>
                  <w:rStyle w:val="a4"/>
                  <w:rFonts w:ascii="Times New Roman" w:hAnsi="Times New Roman"/>
                  <w:spacing w:val="-7"/>
                  <w:sz w:val="24"/>
                  <w:szCs w:val="24"/>
                </w:rPr>
                <w:t>.</w:t>
              </w:r>
              <w:r w:rsidR="00891E76" w:rsidRPr="00AD073F">
                <w:rPr>
                  <w:rStyle w:val="a4"/>
                  <w:rFonts w:ascii="Times New Roman" w:hAnsi="Times New Roman"/>
                  <w:spacing w:val="-7"/>
                  <w:sz w:val="24"/>
                  <w:szCs w:val="24"/>
                  <w:lang w:val="en-US"/>
                </w:rPr>
                <w:t>zakupki</w:t>
              </w:r>
              <w:r w:rsidR="00891E76" w:rsidRPr="00AD073F">
                <w:rPr>
                  <w:rStyle w:val="a4"/>
                  <w:rFonts w:ascii="Times New Roman" w:hAnsi="Times New Roman"/>
                  <w:spacing w:val="-7"/>
                  <w:sz w:val="24"/>
                  <w:szCs w:val="24"/>
                </w:rPr>
                <w:t>.</w:t>
              </w:r>
              <w:r w:rsidR="00891E76" w:rsidRPr="00AD073F">
                <w:rPr>
                  <w:rStyle w:val="a4"/>
                  <w:rFonts w:ascii="Times New Roman" w:hAnsi="Times New Roman"/>
                  <w:spacing w:val="-7"/>
                  <w:sz w:val="24"/>
                  <w:szCs w:val="24"/>
                  <w:lang w:val="en-US"/>
                </w:rPr>
                <w:t>gov</w:t>
              </w:r>
              <w:r w:rsidR="00891E76" w:rsidRPr="00AD073F">
                <w:rPr>
                  <w:rStyle w:val="a4"/>
                  <w:rFonts w:ascii="Times New Roman" w:hAnsi="Times New Roman"/>
                  <w:spacing w:val="-7"/>
                  <w:sz w:val="24"/>
                  <w:szCs w:val="24"/>
                </w:rPr>
                <w:t>.</w:t>
              </w:r>
              <w:r w:rsidR="00891E76" w:rsidRPr="00AD073F">
                <w:rPr>
                  <w:rStyle w:val="a4"/>
                  <w:rFonts w:ascii="Times New Roman" w:hAnsi="Times New Roman"/>
                  <w:spacing w:val="-7"/>
                  <w:sz w:val="24"/>
                  <w:szCs w:val="24"/>
                  <w:lang w:val="en-US"/>
                </w:rPr>
                <w:t>ru</w:t>
              </w:r>
            </w:hyperlink>
          </w:p>
        </w:tc>
      </w:tr>
      <w:tr w:rsidR="00891E76" w:rsidRPr="006957B1" w:rsidTr="00750E90">
        <w:trPr>
          <w:trHeight w:val="1045"/>
        </w:trPr>
        <w:tc>
          <w:tcPr>
            <w:tcW w:w="570" w:type="dxa"/>
            <w:vAlign w:val="center"/>
          </w:tcPr>
          <w:p w:rsidR="00891E76" w:rsidRPr="001C17AD" w:rsidRDefault="00891E76" w:rsidP="00976693">
            <w:pPr>
              <w:jc w:val="center"/>
              <w:rPr>
                <w:rFonts w:ascii="Times New Roman CYR" w:hAnsi="Times New Roman CYR"/>
                <w:b/>
                <w:bCs/>
              </w:rPr>
            </w:pPr>
            <w:r w:rsidRPr="001C17AD">
              <w:rPr>
                <w:rFonts w:ascii="Times New Roman CYR" w:hAnsi="Times New Roman CYR"/>
                <w:b/>
                <w:bCs/>
                <w:lang w:val="en-US"/>
              </w:rPr>
              <w:t>4</w:t>
            </w:r>
            <w:r w:rsidRPr="001C17AD">
              <w:rPr>
                <w:rFonts w:ascii="Times New Roman CYR" w:hAnsi="Times New Roman CYR"/>
                <w:b/>
                <w:bCs/>
              </w:rPr>
              <w:t>.</w:t>
            </w:r>
          </w:p>
        </w:tc>
        <w:tc>
          <w:tcPr>
            <w:tcW w:w="4413" w:type="dxa"/>
          </w:tcPr>
          <w:p w:rsidR="00891E76" w:rsidRPr="00613E4E" w:rsidRDefault="00891E76" w:rsidP="00976693">
            <w:pPr>
              <w:rPr>
                <w:rFonts w:ascii="Times New Roman CYR" w:eastAsia="Arial Unicode MS" w:hAnsi="Times New Roman CYR" w:cs="Times New Roman CYR"/>
                <w:b/>
                <w:bCs/>
              </w:rPr>
            </w:pPr>
            <w:r w:rsidRPr="00613E4E">
              <w:rPr>
                <w:rFonts w:ascii="Times New Roman CYR" w:eastAsia="Arial Unicode MS" w:hAnsi="Times New Roman CYR" w:cs="Times New Roman CYR"/>
                <w:b/>
                <w:bCs/>
              </w:rPr>
              <w:t>Предмет контракта</w:t>
            </w:r>
          </w:p>
        </w:tc>
        <w:tc>
          <w:tcPr>
            <w:tcW w:w="5552" w:type="dxa"/>
            <w:vAlign w:val="center"/>
          </w:tcPr>
          <w:p w:rsidR="00891E76" w:rsidRPr="003A505B" w:rsidRDefault="00891E76" w:rsidP="004E4FE2">
            <w:pPr>
              <w:suppressAutoHyphens/>
              <w:autoSpaceDE w:val="0"/>
              <w:spacing w:after="0" w:line="240" w:lineRule="auto"/>
              <w:rPr>
                <w:rFonts w:ascii="Arial Narrow" w:hAnsi="Arial Narrow"/>
                <w:b/>
                <w:bCs/>
                <w:i/>
                <w:color w:val="000000"/>
                <w:sz w:val="28"/>
                <w:szCs w:val="28"/>
                <w:lang w:eastAsia="ru-RU"/>
              </w:rPr>
            </w:pPr>
            <w:r>
              <w:rPr>
                <w:rFonts w:ascii="Arial Narrow" w:hAnsi="Arial Narrow"/>
                <w:b/>
                <w:bCs/>
                <w:i/>
                <w:color w:val="000000"/>
                <w:sz w:val="28"/>
                <w:szCs w:val="28"/>
                <w:lang w:eastAsia="ru-RU"/>
              </w:rPr>
              <w:t>Строительство объекта: «</w:t>
            </w:r>
            <w:r w:rsidRPr="00383E11">
              <w:rPr>
                <w:rFonts w:ascii="Arial Narrow" w:hAnsi="Arial Narrow"/>
                <w:b/>
                <w:bCs/>
                <w:i/>
                <w:color w:val="000000"/>
                <w:sz w:val="28"/>
                <w:szCs w:val="28"/>
                <w:lang w:eastAsia="ru-RU"/>
              </w:rPr>
              <w:t>Водоснабжение  села  Алексеевка Глушковского района Курской области»</w:t>
            </w:r>
          </w:p>
        </w:tc>
      </w:tr>
      <w:tr w:rsidR="00891E76" w:rsidTr="00750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570" w:type="dxa"/>
            <w:tcBorders>
              <w:top w:val="single" w:sz="4" w:space="0" w:color="auto"/>
              <w:left w:val="single" w:sz="4" w:space="0" w:color="auto"/>
              <w:bottom w:val="single" w:sz="4" w:space="0" w:color="auto"/>
              <w:right w:val="single" w:sz="4" w:space="0" w:color="auto"/>
            </w:tcBorders>
            <w:vAlign w:val="center"/>
          </w:tcPr>
          <w:p w:rsidR="00891E76" w:rsidRDefault="00891E76" w:rsidP="00976693">
            <w:pPr>
              <w:jc w:val="center"/>
              <w:rPr>
                <w:rFonts w:ascii="Times New Roman CYR" w:hAnsi="Times New Roman CYR"/>
                <w:b/>
                <w:bCs/>
              </w:rPr>
            </w:pPr>
            <w:r>
              <w:rPr>
                <w:rFonts w:ascii="Times New Roman CYR" w:hAnsi="Times New Roman CYR"/>
                <w:b/>
                <w:bCs/>
              </w:rPr>
              <w:t>5.</w:t>
            </w:r>
          </w:p>
        </w:tc>
        <w:tc>
          <w:tcPr>
            <w:tcW w:w="4413" w:type="dxa"/>
            <w:tcBorders>
              <w:top w:val="single" w:sz="4" w:space="0" w:color="auto"/>
              <w:left w:val="single" w:sz="4" w:space="0" w:color="auto"/>
              <w:bottom w:val="single" w:sz="4" w:space="0" w:color="auto"/>
              <w:right w:val="single" w:sz="4" w:space="0" w:color="auto"/>
            </w:tcBorders>
          </w:tcPr>
          <w:p w:rsidR="00891E76" w:rsidRDefault="00891E76" w:rsidP="00976693">
            <w:pPr>
              <w:spacing w:after="60"/>
              <w:jc w:val="both"/>
              <w:rPr>
                <w:rFonts w:ascii="Times New Roman CYR" w:hAnsi="Times New Roman CYR"/>
                <w:bCs/>
              </w:rPr>
            </w:pPr>
            <w:r w:rsidRPr="00980E94">
              <w:rPr>
                <w:rFonts w:ascii="Times New Roman CYR" w:eastAsia="Arial Unicode MS" w:hAnsi="Times New Roman CYR" w:cs="Times New Roman CYR"/>
                <w:b/>
              </w:rPr>
              <w:t>Начальная (максимальная) цена муниципального контракта</w:t>
            </w:r>
          </w:p>
          <w:p w:rsidR="00891E76" w:rsidRDefault="00891E76" w:rsidP="00976693">
            <w:pPr>
              <w:spacing w:after="60"/>
              <w:rPr>
                <w:rFonts w:ascii="Times New Roman CYR" w:eastAsia="Arial Unicode MS" w:hAnsi="Times New Roman CYR" w:cs="Times New Roman CYR"/>
                <w:b/>
              </w:rPr>
            </w:pPr>
          </w:p>
          <w:p w:rsidR="00891E76" w:rsidRDefault="00891E76" w:rsidP="00976693">
            <w:pPr>
              <w:spacing w:after="60"/>
              <w:rPr>
                <w:rFonts w:ascii="Times New Roman CYR" w:eastAsia="Arial Unicode MS" w:hAnsi="Times New Roman CYR" w:cs="Times New Roman CYR"/>
                <w:b/>
              </w:rPr>
            </w:pPr>
          </w:p>
          <w:p w:rsidR="00891E76" w:rsidRDefault="00891E76" w:rsidP="00976693">
            <w:pPr>
              <w:spacing w:after="60"/>
              <w:rPr>
                <w:rFonts w:ascii="Times New Roman CYR" w:eastAsia="Arial Unicode MS" w:hAnsi="Times New Roman CYR" w:cs="Times New Roman CYR"/>
                <w:b/>
              </w:rPr>
            </w:pPr>
          </w:p>
          <w:p w:rsidR="00891E76" w:rsidRDefault="00891E76" w:rsidP="00976693">
            <w:pPr>
              <w:spacing w:after="60"/>
              <w:rPr>
                <w:rFonts w:ascii="Times New Roman CYR" w:eastAsia="Arial Unicode MS" w:hAnsi="Times New Roman CYR" w:cs="Times New Roman CYR"/>
                <w:b/>
              </w:rPr>
            </w:pPr>
          </w:p>
          <w:p w:rsidR="00891E76" w:rsidRDefault="00891E76" w:rsidP="00976693">
            <w:pPr>
              <w:spacing w:after="60"/>
              <w:rPr>
                <w:rFonts w:ascii="Times New Roman CYR" w:eastAsia="Arial Unicode MS" w:hAnsi="Times New Roman CYR" w:cs="Times New Roman CYR"/>
                <w:b/>
              </w:rPr>
            </w:pPr>
          </w:p>
          <w:p w:rsidR="00891E76" w:rsidRDefault="00891E76" w:rsidP="00976693">
            <w:pPr>
              <w:spacing w:after="60"/>
              <w:rPr>
                <w:rFonts w:ascii="Times New Roman CYR" w:eastAsia="Arial Unicode MS" w:hAnsi="Times New Roman CYR" w:cs="Times New Roman CYR"/>
                <w:b/>
              </w:rPr>
            </w:pPr>
          </w:p>
          <w:p w:rsidR="00891E76" w:rsidRDefault="00891E76" w:rsidP="00976693">
            <w:pPr>
              <w:spacing w:after="60"/>
              <w:rPr>
                <w:rFonts w:ascii="Times New Roman CYR" w:eastAsia="Arial Unicode MS" w:hAnsi="Times New Roman CYR" w:cs="Times New Roman CYR"/>
                <w:b/>
              </w:rPr>
            </w:pPr>
          </w:p>
          <w:p w:rsidR="00891E76" w:rsidRPr="00980E94" w:rsidRDefault="00891E76" w:rsidP="00FF6625">
            <w:pPr>
              <w:spacing w:after="60"/>
              <w:rPr>
                <w:rFonts w:ascii="Times New Roman CYR" w:eastAsia="Arial Unicode MS" w:hAnsi="Times New Roman CYR" w:cs="Times New Roman CYR"/>
                <w:b/>
              </w:rPr>
            </w:pPr>
            <w:r>
              <w:rPr>
                <w:rFonts w:ascii="Times New Roman CYR" w:eastAsia="Arial Unicode MS" w:hAnsi="Times New Roman CYR" w:cs="Times New Roman CYR"/>
                <w:b/>
              </w:rPr>
              <w:lastRenderedPageBreak/>
              <w:t>Валюта, используемая для формирования цены муниципального контракта и расчетов с поставщиками (исполнителями, подрядчиками)</w:t>
            </w:r>
          </w:p>
        </w:tc>
        <w:tc>
          <w:tcPr>
            <w:tcW w:w="5552" w:type="dxa"/>
            <w:tcBorders>
              <w:top w:val="single" w:sz="4" w:space="0" w:color="auto"/>
              <w:left w:val="single" w:sz="4" w:space="0" w:color="auto"/>
              <w:bottom w:val="single" w:sz="4" w:space="0" w:color="auto"/>
              <w:right w:val="single" w:sz="4" w:space="0" w:color="auto"/>
            </w:tcBorders>
            <w:vAlign w:val="center"/>
          </w:tcPr>
          <w:p w:rsidR="00891E76" w:rsidRPr="00432F15" w:rsidRDefault="00891E76" w:rsidP="00432F15">
            <w:pPr>
              <w:rPr>
                <w:b/>
                <w:bCs/>
                <w:i/>
                <w:color w:val="000000"/>
                <w:sz w:val="24"/>
                <w:szCs w:val="24"/>
                <w:u w:val="single"/>
              </w:rPr>
            </w:pPr>
            <w:r w:rsidRPr="00432F15">
              <w:rPr>
                <w:b/>
                <w:bCs/>
                <w:i/>
                <w:color w:val="000000"/>
                <w:sz w:val="24"/>
                <w:szCs w:val="24"/>
                <w:u w:val="single"/>
              </w:rPr>
              <w:lastRenderedPageBreak/>
              <w:t>6 153</w:t>
            </w:r>
            <w:r>
              <w:rPr>
                <w:b/>
                <w:bCs/>
                <w:i/>
                <w:color w:val="000000"/>
                <w:sz w:val="24"/>
                <w:szCs w:val="24"/>
                <w:u w:val="single"/>
              </w:rPr>
              <w:t> </w:t>
            </w:r>
            <w:r w:rsidRPr="00432F15">
              <w:rPr>
                <w:b/>
                <w:bCs/>
                <w:i/>
                <w:color w:val="000000"/>
                <w:sz w:val="24"/>
                <w:szCs w:val="24"/>
                <w:u w:val="single"/>
              </w:rPr>
              <w:t>122</w:t>
            </w:r>
            <w:r>
              <w:rPr>
                <w:b/>
                <w:bCs/>
                <w:i/>
                <w:color w:val="000000"/>
                <w:sz w:val="24"/>
                <w:szCs w:val="24"/>
                <w:u w:val="single"/>
              </w:rPr>
              <w:t>,00 рублей</w:t>
            </w:r>
            <w:r w:rsidR="00511738">
              <w:rPr>
                <w:rFonts w:ascii="Times New Roman CYR" w:eastAsia="Arial Unicode MS" w:hAnsi="Times New Roman CYR" w:cs="Times New Roman CYR"/>
                <w:b/>
                <w:sz w:val="24"/>
                <w:szCs w:val="24"/>
                <w:lang w:eastAsia="ru-RU"/>
              </w:rPr>
              <w:t xml:space="preserve">. </w:t>
            </w:r>
            <w:r>
              <w:rPr>
                <w:rFonts w:ascii="Times New Roman CYR" w:eastAsia="Arial Unicode MS" w:hAnsi="Times New Roman CYR" w:cs="Times New Roman CYR"/>
                <w:b/>
                <w:sz w:val="24"/>
                <w:szCs w:val="24"/>
                <w:lang w:eastAsia="ru-RU"/>
              </w:rPr>
              <w:t xml:space="preserve">Обоснование начальной (максимальной) цены муниципального контракта: </w:t>
            </w:r>
            <w:r w:rsidRPr="00AD073F">
              <w:rPr>
                <w:rFonts w:ascii="Times New Roman CYR" w:eastAsia="Arial Unicode MS" w:hAnsi="Times New Roman CYR" w:cs="Times New Roman CYR"/>
                <w:sz w:val="24"/>
                <w:szCs w:val="24"/>
              </w:rPr>
              <w:t>определена расчетом начальной (максимальной) цены муниципального контракта</w:t>
            </w:r>
            <w:r>
              <w:rPr>
                <w:rFonts w:ascii="Times New Roman CYR" w:eastAsia="Arial Unicode MS" w:hAnsi="Times New Roman CYR" w:cs="Times New Roman CYR"/>
                <w:sz w:val="24"/>
                <w:szCs w:val="24"/>
              </w:rPr>
              <w:t>(приложение1)</w:t>
            </w:r>
            <w:r w:rsidRPr="00AD073F">
              <w:rPr>
                <w:rFonts w:ascii="Times New Roman CYR" w:eastAsia="Arial Unicode MS" w:hAnsi="Times New Roman CYR" w:cs="Times New Roman CYR"/>
                <w:sz w:val="24"/>
                <w:szCs w:val="24"/>
              </w:rPr>
              <w:t xml:space="preserve"> в текущих ценах с пересчетом стоимости строительства на весь период строительства</w:t>
            </w:r>
            <w:r>
              <w:rPr>
                <w:rFonts w:ascii="Times New Roman CYR" w:eastAsia="Arial Unicode MS" w:hAnsi="Times New Roman CYR" w:cs="Times New Roman CYR"/>
                <w:sz w:val="24"/>
                <w:szCs w:val="24"/>
              </w:rPr>
              <w:t xml:space="preserve"> на основании ПСД и положительного заключения государственной экспертизы проектов Курской области</w:t>
            </w:r>
            <w:r w:rsidRPr="00AD073F">
              <w:rPr>
                <w:rFonts w:ascii="Times New Roman CYR" w:eastAsia="Arial Unicode MS" w:hAnsi="Times New Roman CYR" w:cs="Times New Roman CYR"/>
                <w:sz w:val="24"/>
                <w:szCs w:val="24"/>
              </w:rPr>
              <w:t>.</w:t>
            </w:r>
          </w:p>
          <w:p w:rsidR="00891E76" w:rsidRDefault="00891E76" w:rsidP="00265404">
            <w:pPr>
              <w:widowControl w:val="0"/>
              <w:suppressAutoHyphens/>
              <w:spacing w:after="0" w:line="240" w:lineRule="auto"/>
              <w:rPr>
                <w:rFonts w:ascii="Times New Roman CYR" w:eastAsia="Arial Unicode MS" w:hAnsi="Times New Roman CYR" w:cs="Times New Roman CYR"/>
                <w:sz w:val="24"/>
                <w:szCs w:val="24"/>
              </w:rPr>
            </w:pPr>
          </w:p>
          <w:p w:rsidR="00891E76" w:rsidRDefault="00891E76" w:rsidP="00265404">
            <w:pPr>
              <w:widowControl w:val="0"/>
              <w:suppressAutoHyphens/>
              <w:spacing w:after="0" w:line="240" w:lineRule="auto"/>
              <w:rPr>
                <w:rFonts w:ascii="Times New Roman CYR" w:eastAsia="Arial Unicode MS" w:hAnsi="Times New Roman CYR" w:cs="Times New Roman CYR"/>
                <w:sz w:val="24"/>
                <w:szCs w:val="24"/>
              </w:rPr>
            </w:pPr>
          </w:p>
          <w:p w:rsidR="00891E76" w:rsidRPr="00AD073F" w:rsidRDefault="00891E76" w:rsidP="00265404">
            <w:pPr>
              <w:widowControl w:val="0"/>
              <w:suppressAutoHyphens/>
              <w:spacing w:after="0" w:line="240" w:lineRule="auto"/>
              <w:rPr>
                <w:rFonts w:ascii="Times New Roman CYR" w:eastAsia="Arial Unicode MS" w:hAnsi="Times New Roman CYR" w:cs="Times New Roman CYR"/>
                <w:sz w:val="24"/>
                <w:szCs w:val="24"/>
              </w:rPr>
            </w:pPr>
            <w:r>
              <w:rPr>
                <w:rFonts w:ascii="Times New Roman CYR" w:eastAsia="Arial Unicode MS" w:hAnsi="Times New Roman CYR" w:cs="Times New Roman CYR"/>
                <w:sz w:val="24"/>
                <w:szCs w:val="24"/>
              </w:rPr>
              <w:t>Национальная валюта Российской Федерации</w:t>
            </w:r>
          </w:p>
        </w:tc>
      </w:tr>
      <w:tr w:rsidR="00891E76" w:rsidTr="00750E90">
        <w:trPr>
          <w:trHeight w:val="144"/>
        </w:trPr>
        <w:tc>
          <w:tcPr>
            <w:tcW w:w="570" w:type="dxa"/>
            <w:vAlign w:val="center"/>
          </w:tcPr>
          <w:p w:rsidR="00891E76" w:rsidRPr="00613E4E" w:rsidRDefault="00891E76" w:rsidP="00976693">
            <w:pPr>
              <w:jc w:val="center"/>
              <w:rPr>
                <w:rFonts w:ascii="Times New Roman CYR" w:hAnsi="Times New Roman CYR"/>
                <w:bCs/>
              </w:rPr>
            </w:pPr>
            <w:r w:rsidRPr="00613E4E">
              <w:rPr>
                <w:rFonts w:ascii="Times New Roman CYR" w:hAnsi="Times New Roman CYR"/>
                <w:bCs/>
              </w:rPr>
              <w:lastRenderedPageBreak/>
              <w:t>6.</w:t>
            </w:r>
          </w:p>
        </w:tc>
        <w:tc>
          <w:tcPr>
            <w:tcW w:w="4413" w:type="dxa"/>
          </w:tcPr>
          <w:p w:rsidR="00891E76" w:rsidRPr="00125350" w:rsidRDefault="00891E76" w:rsidP="00976693">
            <w:pPr>
              <w:rPr>
                <w:rFonts w:ascii="Times New Roman CYR" w:eastAsia="Arial Unicode MS" w:hAnsi="Times New Roman CYR" w:cs="Times New Roman CYR"/>
                <w:b/>
              </w:rPr>
            </w:pPr>
            <w:r w:rsidRPr="00125350">
              <w:rPr>
                <w:rFonts w:ascii="Times New Roman CYR" w:eastAsia="Arial Unicode MS" w:hAnsi="Times New Roman CYR" w:cs="Times New Roman CYR"/>
                <w:b/>
              </w:rPr>
              <w:t>«Шаг аукциона»</w:t>
            </w:r>
          </w:p>
        </w:tc>
        <w:tc>
          <w:tcPr>
            <w:tcW w:w="5552" w:type="dxa"/>
            <w:vAlign w:val="center"/>
          </w:tcPr>
          <w:p w:rsidR="00891E76" w:rsidRPr="00AD073F" w:rsidRDefault="00891E76" w:rsidP="00976693">
            <w:pPr>
              <w:rPr>
                <w:rFonts w:ascii="Times New Roman" w:eastAsia="Arial Unicode MS" w:hAnsi="Times New Roman"/>
                <w:color w:val="000000"/>
                <w:spacing w:val="-10"/>
                <w:sz w:val="24"/>
                <w:szCs w:val="24"/>
              </w:rPr>
            </w:pPr>
            <w:r w:rsidRPr="00AD073F">
              <w:rPr>
                <w:rFonts w:ascii="Times New Roman CYR" w:eastAsia="Arial Unicode MS" w:hAnsi="Times New Roman CYR" w:cs="Times New Roman CYR"/>
                <w:sz w:val="24"/>
                <w:szCs w:val="24"/>
              </w:rPr>
              <w:t xml:space="preserve"> От 0,5% до  5% начальной максимальной  цены муниципального контракта (цены лота).</w:t>
            </w:r>
          </w:p>
        </w:tc>
      </w:tr>
      <w:tr w:rsidR="00891E76" w:rsidTr="00750E90">
        <w:trPr>
          <w:trHeight w:val="339"/>
        </w:trPr>
        <w:tc>
          <w:tcPr>
            <w:tcW w:w="570" w:type="dxa"/>
            <w:vAlign w:val="center"/>
          </w:tcPr>
          <w:p w:rsidR="00891E76" w:rsidRPr="00EA6372" w:rsidRDefault="00891E76" w:rsidP="00976693">
            <w:pPr>
              <w:jc w:val="center"/>
              <w:rPr>
                <w:rFonts w:ascii="Times New Roman CYR" w:hAnsi="Times New Roman CYR"/>
                <w:bCs/>
              </w:rPr>
            </w:pPr>
            <w:r w:rsidRPr="00EA6372">
              <w:rPr>
                <w:rFonts w:ascii="Times New Roman CYR" w:hAnsi="Times New Roman CYR"/>
                <w:bCs/>
              </w:rPr>
              <w:t>7.</w:t>
            </w:r>
          </w:p>
        </w:tc>
        <w:tc>
          <w:tcPr>
            <w:tcW w:w="4413" w:type="dxa"/>
            <w:vAlign w:val="center"/>
          </w:tcPr>
          <w:p w:rsidR="00891E76" w:rsidRPr="00125350" w:rsidRDefault="00891E76" w:rsidP="00976693">
            <w:pPr>
              <w:rPr>
                <w:rFonts w:ascii="Times New Roman CYR" w:eastAsia="Arial Unicode MS" w:hAnsi="Times New Roman CYR" w:cs="Times New Roman CYR"/>
                <w:b/>
              </w:rPr>
            </w:pPr>
            <w:r w:rsidRPr="00125350">
              <w:rPr>
                <w:rFonts w:ascii="Times New Roman CYR" w:eastAsia="Arial Unicode MS" w:hAnsi="Times New Roman CYR" w:cs="Times New Roman CYR"/>
                <w:b/>
              </w:rPr>
              <w:t>Источник финансирования</w:t>
            </w:r>
          </w:p>
        </w:tc>
        <w:tc>
          <w:tcPr>
            <w:tcW w:w="5552" w:type="dxa"/>
            <w:vAlign w:val="center"/>
          </w:tcPr>
          <w:p w:rsidR="00891E76" w:rsidRPr="00752599" w:rsidRDefault="00891E76" w:rsidP="004E4FE2">
            <w:pPr>
              <w:rPr>
                <w:rFonts w:ascii="Times New Roman" w:hAnsi="Times New Roman"/>
                <w:sz w:val="24"/>
                <w:szCs w:val="24"/>
              </w:rPr>
            </w:pPr>
            <w:r w:rsidRPr="0008078E">
              <w:rPr>
                <w:rFonts w:ascii="Times New Roman" w:hAnsi="Times New Roman"/>
                <w:sz w:val="24"/>
                <w:szCs w:val="24"/>
              </w:rPr>
              <w:t>Федеральный, областной бюджет, средства местного бюджета.</w:t>
            </w:r>
            <w:r w:rsidR="00511738">
              <w:rPr>
                <w:rFonts w:ascii="Times New Roman" w:hAnsi="Times New Roman"/>
                <w:sz w:val="24"/>
                <w:szCs w:val="24"/>
              </w:rPr>
              <w:t xml:space="preserve"> </w:t>
            </w:r>
            <w:r w:rsidRPr="0008078E">
              <w:rPr>
                <w:rFonts w:ascii="Times New Roman" w:hAnsi="Times New Roman"/>
                <w:sz w:val="24"/>
                <w:szCs w:val="24"/>
              </w:rPr>
              <w:t>Плательщик:</w:t>
            </w:r>
            <w:r w:rsidR="00511738">
              <w:rPr>
                <w:rFonts w:ascii="Times New Roman" w:hAnsi="Times New Roman"/>
                <w:sz w:val="24"/>
                <w:szCs w:val="24"/>
              </w:rPr>
              <w:t xml:space="preserve"> </w:t>
            </w:r>
            <w:r w:rsidRPr="0008078E">
              <w:rPr>
                <w:rFonts w:ascii="Times New Roman" w:hAnsi="Times New Roman"/>
                <w:sz w:val="24"/>
                <w:szCs w:val="24"/>
              </w:rPr>
              <w:t xml:space="preserve">Администрация </w:t>
            </w:r>
            <w:r>
              <w:rPr>
                <w:rFonts w:ascii="Times New Roman" w:hAnsi="Times New Roman"/>
                <w:sz w:val="24"/>
                <w:szCs w:val="24"/>
              </w:rPr>
              <w:t>Алексеевского сельсовета Глушковского района</w:t>
            </w:r>
            <w:r w:rsidRPr="0008078E">
              <w:rPr>
                <w:rFonts w:ascii="Times New Roman" w:hAnsi="Times New Roman"/>
                <w:sz w:val="24"/>
                <w:szCs w:val="24"/>
              </w:rPr>
              <w:t xml:space="preserve"> Курской области</w:t>
            </w:r>
          </w:p>
        </w:tc>
      </w:tr>
      <w:tr w:rsidR="00891E76" w:rsidTr="00750E90">
        <w:trPr>
          <w:trHeight w:val="698"/>
        </w:trPr>
        <w:tc>
          <w:tcPr>
            <w:tcW w:w="570" w:type="dxa"/>
            <w:vAlign w:val="center"/>
          </w:tcPr>
          <w:p w:rsidR="00891E76" w:rsidRPr="00613E4E" w:rsidRDefault="00891E76" w:rsidP="00976693">
            <w:pPr>
              <w:jc w:val="center"/>
              <w:rPr>
                <w:rFonts w:ascii="Times New Roman CYR" w:hAnsi="Times New Roman CYR"/>
                <w:b/>
              </w:rPr>
            </w:pPr>
            <w:r w:rsidRPr="00613E4E">
              <w:rPr>
                <w:rFonts w:ascii="Times New Roman CYR" w:hAnsi="Times New Roman CYR"/>
                <w:b/>
              </w:rPr>
              <w:t>8.</w:t>
            </w:r>
          </w:p>
        </w:tc>
        <w:tc>
          <w:tcPr>
            <w:tcW w:w="4413" w:type="dxa"/>
            <w:vAlign w:val="center"/>
          </w:tcPr>
          <w:p w:rsidR="00891E76" w:rsidRPr="00125350" w:rsidRDefault="00891E76" w:rsidP="00976693">
            <w:pPr>
              <w:rPr>
                <w:rFonts w:ascii="Times New Roman CYR" w:eastAsia="Arial Unicode MS" w:hAnsi="Times New Roman CYR" w:cs="Times New Roman CYR"/>
                <w:b/>
              </w:rPr>
            </w:pPr>
            <w:r w:rsidRPr="00125350">
              <w:rPr>
                <w:rFonts w:ascii="Times New Roman CYR" w:eastAsia="Arial Unicode MS" w:hAnsi="Times New Roman CYR" w:cs="Times New Roman CYR"/>
                <w:b/>
              </w:rPr>
              <w:t>Место, условия и сроки выполнения работ (поставки, услуг):</w:t>
            </w:r>
          </w:p>
        </w:tc>
        <w:tc>
          <w:tcPr>
            <w:tcW w:w="5552" w:type="dxa"/>
            <w:vAlign w:val="center"/>
          </w:tcPr>
          <w:p w:rsidR="00891E76" w:rsidRDefault="00891E76" w:rsidP="00976693">
            <w:pPr>
              <w:jc w:val="both"/>
              <w:rPr>
                <w:rFonts w:ascii="Times New Roman" w:hAnsi="Times New Roman"/>
                <w:b/>
                <w:sz w:val="24"/>
                <w:szCs w:val="24"/>
              </w:rPr>
            </w:pPr>
            <w:r w:rsidRPr="00AD073F">
              <w:rPr>
                <w:rFonts w:ascii="Times New Roman" w:hAnsi="Times New Roman"/>
                <w:b/>
                <w:sz w:val="24"/>
                <w:szCs w:val="24"/>
              </w:rPr>
              <w:t>Место выполнения  работ:</w:t>
            </w:r>
          </w:p>
          <w:p w:rsidR="00891E76" w:rsidRPr="006957B1" w:rsidRDefault="00891E76" w:rsidP="00976693">
            <w:pPr>
              <w:jc w:val="both"/>
              <w:rPr>
                <w:rFonts w:ascii="Times New Roman" w:hAnsi="Times New Roman"/>
                <w:sz w:val="24"/>
                <w:szCs w:val="24"/>
              </w:rPr>
            </w:pPr>
            <w:r>
              <w:rPr>
                <w:rFonts w:ascii="Times New Roman" w:hAnsi="Times New Roman"/>
                <w:sz w:val="24"/>
                <w:szCs w:val="24"/>
              </w:rPr>
              <w:t xml:space="preserve">307474 </w:t>
            </w:r>
            <w:r w:rsidRPr="00AD073F">
              <w:rPr>
                <w:rFonts w:ascii="Times New Roman" w:hAnsi="Times New Roman"/>
                <w:sz w:val="24"/>
                <w:szCs w:val="24"/>
              </w:rPr>
              <w:t>,</w:t>
            </w:r>
            <w:r>
              <w:rPr>
                <w:rFonts w:ascii="Times New Roman" w:hAnsi="Times New Roman"/>
                <w:sz w:val="24"/>
                <w:szCs w:val="24"/>
              </w:rPr>
              <w:t xml:space="preserve"> Курская </w:t>
            </w:r>
            <w:r w:rsidRPr="006957B1">
              <w:rPr>
                <w:rFonts w:ascii="Times New Roman" w:hAnsi="Times New Roman"/>
                <w:sz w:val="24"/>
                <w:szCs w:val="24"/>
              </w:rPr>
              <w:t>область</w:t>
            </w:r>
            <w:r>
              <w:rPr>
                <w:rFonts w:ascii="Times New Roman" w:hAnsi="Times New Roman"/>
                <w:sz w:val="24"/>
                <w:szCs w:val="24"/>
              </w:rPr>
              <w:t>,</w:t>
            </w:r>
            <w:r w:rsidR="00511738">
              <w:rPr>
                <w:rFonts w:ascii="Times New Roman" w:hAnsi="Times New Roman"/>
                <w:sz w:val="24"/>
                <w:szCs w:val="24"/>
              </w:rPr>
              <w:t xml:space="preserve"> </w:t>
            </w:r>
            <w:r>
              <w:rPr>
                <w:rFonts w:ascii="Times New Roman" w:hAnsi="Times New Roman"/>
                <w:sz w:val="24"/>
                <w:szCs w:val="24"/>
              </w:rPr>
              <w:t>Глушковский район      с. Алексеевка</w:t>
            </w:r>
          </w:p>
          <w:p w:rsidR="00891E76" w:rsidRPr="00750E90" w:rsidRDefault="00891E76" w:rsidP="00976693">
            <w:pPr>
              <w:jc w:val="both"/>
              <w:rPr>
                <w:rFonts w:ascii="Times New Roman" w:hAnsi="Times New Roman"/>
                <w:sz w:val="24"/>
                <w:szCs w:val="24"/>
              </w:rPr>
            </w:pPr>
            <w:r w:rsidRPr="00336984">
              <w:rPr>
                <w:rFonts w:ascii="Times New Roman" w:hAnsi="Times New Roman"/>
                <w:b/>
                <w:sz w:val="24"/>
                <w:szCs w:val="24"/>
              </w:rPr>
              <w:t>Сроки выполнения  работ</w:t>
            </w:r>
            <w:r w:rsidRPr="00154B73">
              <w:rPr>
                <w:rFonts w:ascii="Times New Roman" w:hAnsi="Times New Roman"/>
                <w:sz w:val="24"/>
                <w:szCs w:val="24"/>
              </w:rPr>
              <w:t xml:space="preserve">: </w:t>
            </w:r>
          </w:p>
          <w:p w:rsidR="00891E76" w:rsidRPr="00AD073F" w:rsidRDefault="00891E76" w:rsidP="00976693">
            <w:pPr>
              <w:jc w:val="both"/>
              <w:rPr>
                <w:rFonts w:ascii="Times New Roman" w:hAnsi="Times New Roman"/>
                <w:sz w:val="24"/>
                <w:szCs w:val="24"/>
              </w:rPr>
            </w:pPr>
            <w:r w:rsidRPr="00AD073F">
              <w:rPr>
                <w:rFonts w:ascii="Times New Roman" w:hAnsi="Times New Roman"/>
                <w:sz w:val="24"/>
                <w:szCs w:val="24"/>
              </w:rPr>
              <w:t xml:space="preserve">с  момента подписания муниципального контракта до </w:t>
            </w:r>
            <w:r w:rsidRPr="005433C2">
              <w:rPr>
                <w:rFonts w:ascii="Times New Roman" w:hAnsi="Times New Roman"/>
                <w:sz w:val="24"/>
                <w:szCs w:val="24"/>
              </w:rPr>
              <w:t>30.11.2012</w:t>
            </w:r>
            <w:r w:rsidRPr="00AD073F">
              <w:rPr>
                <w:rFonts w:ascii="Times New Roman" w:hAnsi="Times New Roman"/>
                <w:sz w:val="24"/>
                <w:szCs w:val="24"/>
              </w:rPr>
              <w:t xml:space="preserve"> года</w:t>
            </w:r>
          </w:p>
          <w:p w:rsidR="00891E76" w:rsidRPr="00125350" w:rsidRDefault="00891E76" w:rsidP="00DC2601">
            <w:pPr>
              <w:widowControl w:val="0"/>
              <w:suppressAutoHyphens/>
              <w:spacing w:after="0" w:line="240" w:lineRule="auto"/>
              <w:jc w:val="both"/>
              <w:rPr>
                <w:rFonts w:ascii="Times New Roman" w:hAnsi="Times New Roman"/>
                <w:sz w:val="24"/>
                <w:szCs w:val="24"/>
              </w:rPr>
            </w:pPr>
            <w:r w:rsidRPr="00AD073F">
              <w:rPr>
                <w:rFonts w:ascii="Times New Roman" w:hAnsi="Times New Roman"/>
                <w:sz w:val="24"/>
                <w:szCs w:val="24"/>
              </w:rPr>
              <w:t>Подрядчик по согласованию с За</w:t>
            </w:r>
            <w:r>
              <w:rPr>
                <w:rFonts w:ascii="Times New Roman" w:hAnsi="Times New Roman"/>
                <w:sz w:val="24"/>
                <w:szCs w:val="24"/>
              </w:rPr>
              <w:t>казчиком может досрочно выполнить</w:t>
            </w:r>
            <w:r w:rsidRPr="00AD073F">
              <w:rPr>
                <w:rFonts w:ascii="Times New Roman" w:hAnsi="Times New Roman"/>
                <w:sz w:val="24"/>
                <w:szCs w:val="24"/>
              </w:rPr>
              <w:t xml:space="preserve"> работу. Заказчик вправе досрочно принять и оплатить такую работу в соответствии с условиями Контракта. </w:t>
            </w:r>
          </w:p>
        </w:tc>
      </w:tr>
      <w:tr w:rsidR="00891E76" w:rsidTr="00750E90">
        <w:trPr>
          <w:trHeight w:val="144"/>
        </w:trPr>
        <w:tc>
          <w:tcPr>
            <w:tcW w:w="570" w:type="dxa"/>
            <w:vAlign w:val="center"/>
          </w:tcPr>
          <w:p w:rsidR="00891E76" w:rsidRPr="003F4B77" w:rsidRDefault="00891E76" w:rsidP="00976693">
            <w:pPr>
              <w:jc w:val="center"/>
              <w:rPr>
                <w:rFonts w:ascii="Times New Roman CYR" w:hAnsi="Times New Roman CYR"/>
                <w:b/>
              </w:rPr>
            </w:pPr>
            <w:r>
              <w:rPr>
                <w:rFonts w:ascii="Times New Roman CYR" w:hAnsi="Times New Roman CYR"/>
                <w:b/>
              </w:rPr>
              <w:t>9</w:t>
            </w:r>
            <w:r w:rsidRPr="003F4B77">
              <w:rPr>
                <w:rFonts w:ascii="Times New Roman CYR" w:hAnsi="Times New Roman CYR"/>
                <w:b/>
              </w:rPr>
              <w:t>.</w:t>
            </w:r>
          </w:p>
        </w:tc>
        <w:tc>
          <w:tcPr>
            <w:tcW w:w="4413" w:type="dxa"/>
            <w:vAlign w:val="center"/>
          </w:tcPr>
          <w:p w:rsidR="00891E76" w:rsidRDefault="00891E76" w:rsidP="00976693">
            <w:pPr>
              <w:rPr>
                <w:rFonts w:ascii="Times New Roman CYR" w:eastAsia="Arial Unicode MS" w:hAnsi="Times New Roman CYR" w:cs="Times New Roman CYR"/>
              </w:rPr>
            </w:pPr>
            <w:r w:rsidRPr="009576DB">
              <w:rPr>
                <w:rFonts w:ascii="Times New Roman CYR" w:eastAsia="Arial Unicode MS" w:hAnsi="Times New Roman CYR" w:cs="Times New Roman CYR"/>
                <w:b/>
              </w:rPr>
              <w:t>Форма, сроки и порядок оплаты работ</w:t>
            </w:r>
            <w:r>
              <w:rPr>
                <w:rFonts w:ascii="Times New Roman CYR" w:eastAsia="Arial Unicode MS" w:hAnsi="Times New Roman CYR" w:cs="Times New Roman CYR"/>
              </w:rPr>
              <w:t>:</w:t>
            </w:r>
          </w:p>
        </w:tc>
        <w:tc>
          <w:tcPr>
            <w:tcW w:w="5552" w:type="dxa"/>
            <w:vAlign w:val="center"/>
          </w:tcPr>
          <w:p w:rsidR="00891E76" w:rsidRPr="00AD073F" w:rsidRDefault="00891E76" w:rsidP="00976693">
            <w:pPr>
              <w:autoSpaceDE w:val="0"/>
              <w:autoSpaceDN w:val="0"/>
              <w:adjustRightInd w:val="0"/>
              <w:rPr>
                <w:rFonts w:ascii="Times New Roman" w:hAnsi="Times New Roman"/>
                <w:sz w:val="24"/>
                <w:szCs w:val="24"/>
              </w:rPr>
            </w:pPr>
            <w:r w:rsidRPr="00AD073F">
              <w:rPr>
                <w:rFonts w:ascii="Times New Roman" w:hAnsi="Times New Roman"/>
                <w:color w:val="000000"/>
                <w:spacing w:val="-9"/>
                <w:sz w:val="24"/>
                <w:szCs w:val="24"/>
              </w:rPr>
              <w:t>Безналичный расчет, без аванса, око</w:t>
            </w:r>
            <w:r w:rsidRPr="00AD073F">
              <w:rPr>
                <w:rFonts w:ascii="Times New Roman" w:hAnsi="Times New Roman"/>
                <w:sz w:val="24"/>
                <w:szCs w:val="24"/>
              </w:rPr>
              <w:t>нчательный расчет – в течение 10 (десяти) банковских дней со дня предоставления платежной документации Подрядчиком  при целевом поступлении денежных средств на данный объект.</w:t>
            </w:r>
          </w:p>
        </w:tc>
      </w:tr>
      <w:tr w:rsidR="00891E76" w:rsidTr="00750E90">
        <w:trPr>
          <w:trHeight w:val="533"/>
        </w:trPr>
        <w:tc>
          <w:tcPr>
            <w:tcW w:w="570" w:type="dxa"/>
            <w:vAlign w:val="center"/>
          </w:tcPr>
          <w:p w:rsidR="00891E76" w:rsidRPr="00613E4E" w:rsidRDefault="00891E76" w:rsidP="00976693">
            <w:pPr>
              <w:jc w:val="center"/>
              <w:rPr>
                <w:rFonts w:ascii="Times New Roman CYR" w:hAnsi="Times New Roman CYR"/>
                <w:b/>
              </w:rPr>
            </w:pPr>
            <w:r w:rsidRPr="00613E4E">
              <w:rPr>
                <w:rFonts w:ascii="Times New Roman CYR" w:hAnsi="Times New Roman CYR"/>
                <w:b/>
              </w:rPr>
              <w:t>10.</w:t>
            </w:r>
          </w:p>
        </w:tc>
        <w:tc>
          <w:tcPr>
            <w:tcW w:w="4413" w:type="dxa"/>
            <w:vAlign w:val="center"/>
          </w:tcPr>
          <w:p w:rsidR="00891E76" w:rsidRPr="00613E4E" w:rsidRDefault="00891E76" w:rsidP="00976693">
            <w:pPr>
              <w:rPr>
                <w:rFonts w:ascii="Times New Roman CYR" w:eastAsia="Arial Unicode MS" w:hAnsi="Times New Roman CYR" w:cs="Times New Roman CYR"/>
                <w:b/>
              </w:rPr>
            </w:pPr>
            <w:r w:rsidRPr="00613E4E">
              <w:rPr>
                <w:rFonts w:ascii="Times New Roman CYR" w:eastAsia="Arial Unicode MS" w:hAnsi="Times New Roman CYR" w:cs="Times New Roman CYR"/>
                <w:b/>
              </w:rPr>
              <w:t>Технические  характеристики и объемы выполняемых работ</w:t>
            </w:r>
          </w:p>
        </w:tc>
        <w:tc>
          <w:tcPr>
            <w:tcW w:w="5552" w:type="dxa"/>
            <w:vAlign w:val="center"/>
          </w:tcPr>
          <w:p w:rsidR="00891E76" w:rsidRPr="00AD073F" w:rsidRDefault="00891E76" w:rsidP="00CF49A4">
            <w:pPr>
              <w:jc w:val="both"/>
              <w:rPr>
                <w:rFonts w:ascii="Times New Roman" w:hAnsi="Times New Roman"/>
                <w:sz w:val="24"/>
                <w:szCs w:val="24"/>
              </w:rPr>
            </w:pPr>
            <w:r>
              <w:rPr>
                <w:rFonts w:ascii="Times New Roman" w:hAnsi="Times New Roman"/>
                <w:sz w:val="24"/>
                <w:szCs w:val="24"/>
              </w:rPr>
              <w:t xml:space="preserve">В </w:t>
            </w:r>
            <w:r w:rsidRPr="00AD073F">
              <w:rPr>
                <w:rFonts w:ascii="Times New Roman" w:hAnsi="Times New Roman"/>
                <w:sz w:val="24"/>
                <w:szCs w:val="24"/>
              </w:rPr>
              <w:t>соответствии с Приложением (</w:t>
            </w:r>
            <w:r>
              <w:rPr>
                <w:rFonts w:ascii="Times New Roman" w:hAnsi="Times New Roman"/>
                <w:sz w:val="24"/>
                <w:szCs w:val="24"/>
              </w:rPr>
              <w:t>1</w:t>
            </w:r>
            <w:r w:rsidRPr="00AD073F">
              <w:rPr>
                <w:rFonts w:ascii="Times New Roman" w:hAnsi="Times New Roman"/>
                <w:sz w:val="24"/>
                <w:szCs w:val="24"/>
              </w:rPr>
              <w:t xml:space="preserve">)к </w:t>
            </w:r>
            <w:r>
              <w:rPr>
                <w:rFonts w:ascii="Times New Roman" w:hAnsi="Times New Roman"/>
                <w:sz w:val="24"/>
                <w:szCs w:val="24"/>
              </w:rPr>
              <w:t>аукционной документации</w:t>
            </w:r>
          </w:p>
        </w:tc>
      </w:tr>
      <w:tr w:rsidR="00891E76" w:rsidTr="00750E90">
        <w:trPr>
          <w:trHeight w:val="830"/>
        </w:trPr>
        <w:tc>
          <w:tcPr>
            <w:tcW w:w="570" w:type="dxa"/>
            <w:vAlign w:val="center"/>
          </w:tcPr>
          <w:p w:rsidR="00891E76" w:rsidRPr="00613E4E" w:rsidRDefault="00891E76" w:rsidP="00E3786B">
            <w:pPr>
              <w:jc w:val="center"/>
              <w:rPr>
                <w:rFonts w:ascii="Times New Roman CYR" w:hAnsi="Times New Roman CYR"/>
                <w:b/>
              </w:rPr>
            </w:pPr>
            <w:r w:rsidRPr="00613E4E">
              <w:rPr>
                <w:rFonts w:ascii="Times New Roman CYR" w:hAnsi="Times New Roman CYR"/>
                <w:b/>
              </w:rPr>
              <w:t>1</w:t>
            </w:r>
            <w:r>
              <w:rPr>
                <w:rFonts w:ascii="Times New Roman CYR" w:hAnsi="Times New Roman CYR"/>
                <w:b/>
              </w:rPr>
              <w:t>1</w:t>
            </w:r>
            <w:r w:rsidRPr="00613E4E">
              <w:rPr>
                <w:rFonts w:ascii="Times New Roman CYR" w:hAnsi="Times New Roman CYR"/>
                <w:b/>
              </w:rPr>
              <w:t>.</w:t>
            </w:r>
          </w:p>
        </w:tc>
        <w:tc>
          <w:tcPr>
            <w:tcW w:w="4413" w:type="dxa"/>
          </w:tcPr>
          <w:p w:rsidR="00891E76" w:rsidRPr="00613E4E" w:rsidRDefault="00891E76" w:rsidP="00976693">
            <w:pPr>
              <w:rPr>
                <w:rFonts w:ascii="Times New Roman CYR" w:eastAsia="Arial Unicode MS" w:hAnsi="Times New Roman CYR" w:cs="Times New Roman CYR"/>
                <w:b/>
              </w:rPr>
            </w:pPr>
            <w:r w:rsidRPr="00613E4E">
              <w:rPr>
                <w:rFonts w:ascii="Times New Roman CYR" w:eastAsia="Arial Unicode MS" w:hAnsi="Times New Roman CYR" w:cs="Times New Roman CYR"/>
                <w:b/>
              </w:rPr>
              <w:t>Размер обеспечения заявки</w:t>
            </w:r>
          </w:p>
        </w:tc>
        <w:tc>
          <w:tcPr>
            <w:tcW w:w="5552" w:type="dxa"/>
            <w:vAlign w:val="center"/>
          </w:tcPr>
          <w:p w:rsidR="00891E76" w:rsidRPr="00AD073F" w:rsidRDefault="00891E76" w:rsidP="00FB2C5F">
            <w:pPr>
              <w:rPr>
                <w:rFonts w:ascii="Times New Roman CYR" w:hAnsi="Times New Roman CYR"/>
                <w:b/>
                <w:i/>
                <w:sz w:val="24"/>
                <w:szCs w:val="24"/>
              </w:rPr>
            </w:pPr>
            <w:r w:rsidRPr="00AD073F">
              <w:rPr>
                <w:rFonts w:ascii="Times New Roman CYR" w:hAnsi="Times New Roman CYR"/>
                <w:sz w:val="24"/>
                <w:szCs w:val="24"/>
              </w:rPr>
              <w:t xml:space="preserve">5% от начальной (максимальной ) цены муниципального контракта: </w:t>
            </w:r>
            <w:r>
              <w:rPr>
                <w:rFonts w:ascii="Times New Roman CYR" w:hAnsi="Times New Roman CYR"/>
                <w:b/>
                <w:i/>
                <w:sz w:val="24"/>
                <w:szCs w:val="24"/>
                <w:u w:val="single"/>
              </w:rPr>
              <w:t>307 656,10 рублей</w:t>
            </w:r>
          </w:p>
        </w:tc>
      </w:tr>
      <w:tr w:rsidR="00891E76" w:rsidTr="00750E90">
        <w:trPr>
          <w:trHeight w:val="1443"/>
        </w:trPr>
        <w:tc>
          <w:tcPr>
            <w:tcW w:w="570" w:type="dxa"/>
            <w:vAlign w:val="center"/>
          </w:tcPr>
          <w:p w:rsidR="00891E76" w:rsidRPr="00613E4E" w:rsidRDefault="00891E76" w:rsidP="00E3786B">
            <w:pPr>
              <w:jc w:val="center"/>
              <w:rPr>
                <w:rFonts w:ascii="Times New Roman CYR" w:hAnsi="Times New Roman CYR"/>
                <w:b/>
              </w:rPr>
            </w:pPr>
            <w:r>
              <w:rPr>
                <w:rFonts w:ascii="Times New Roman CYR" w:hAnsi="Times New Roman CYR"/>
                <w:b/>
              </w:rPr>
              <w:t>12.</w:t>
            </w:r>
          </w:p>
        </w:tc>
        <w:tc>
          <w:tcPr>
            <w:tcW w:w="4413" w:type="dxa"/>
          </w:tcPr>
          <w:p w:rsidR="00891E76" w:rsidRPr="00613E4E" w:rsidRDefault="00891E76" w:rsidP="00976693">
            <w:pPr>
              <w:rPr>
                <w:rFonts w:ascii="Times New Roman CYR" w:eastAsia="Arial Unicode MS" w:hAnsi="Times New Roman CYR" w:cs="Times New Roman CYR"/>
                <w:b/>
              </w:rPr>
            </w:pPr>
            <w:r w:rsidRPr="00140396">
              <w:rPr>
                <w:rFonts w:ascii="Times New Roman" w:hAnsi="Times New Roman"/>
                <w:b/>
              </w:rPr>
              <w:t xml:space="preserve">Соответствие поставляемого товара изображению товара, приведенному в </w:t>
            </w:r>
            <w:r w:rsidRPr="00140396">
              <w:rPr>
                <w:rFonts w:ascii="Times New Roman" w:hAnsi="Times New Roman"/>
                <w:b/>
                <w:bCs/>
              </w:rPr>
              <w:t>«ИНФОРМАЦИОНАЯ КАРТА АУКЦИОНА В ЭЛЕКТРОННОЙ ФОРМЕ» в трехмерном измерении</w:t>
            </w:r>
          </w:p>
        </w:tc>
        <w:tc>
          <w:tcPr>
            <w:tcW w:w="5552" w:type="dxa"/>
            <w:vAlign w:val="center"/>
          </w:tcPr>
          <w:p w:rsidR="00891E76" w:rsidRPr="00140396" w:rsidRDefault="00891E76" w:rsidP="00D13A77">
            <w:pPr>
              <w:spacing w:after="60"/>
              <w:rPr>
                <w:rFonts w:ascii="Times New Roman" w:hAnsi="Times New Roman"/>
                <w:lang w:val="en-US"/>
              </w:rPr>
            </w:pPr>
            <w:r w:rsidRPr="00140396">
              <w:rPr>
                <w:rFonts w:ascii="Times New Roman" w:hAnsi="Times New Roman"/>
                <w:color w:val="0D0D0D"/>
              </w:rPr>
              <w:t>Не установлено</w:t>
            </w:r>
          </w:p>
          <w:p w:rsidR="00891E76" w:rsidRPr="00AD073F" w:rsidRDefault="00891E76" w:rsidP="00976693">
            <w:pPr>
              <w:rPr>
                <w:rFonts w:ascii="Times New Roman CYR" w:hAnsi="Times New Roman CYR"/>
                <w:b/>
                <w:sz w:val="24"/>
                <w:szCs w:val="24"/>
              </w:rPr>
            </w:pPr>
          </w:p>
        </w:tc>
      </w:tr>
      <w:tr w:rsidR="00891E76" w:rsidTr="00750E90">
        <w:trPr>
          <w:trHeight w:val="1997"/>
        </w:trPr>
        <w:tc>
          <w:tcPr>
            <w:tcW w:w="570" w:type="dxa"/>
            <w:vAlign w:val="center"/>
          </w:tcPr>
          <w:p w:rsidR="00891E76" w:rsidRPr="00613E4E" w:rsidRDefault="00891E76" w:rsidP="00E3786B">
            <w:pPr>
              <w:jc w:val="center"/>
              <w:rPr>
                <w:rFonts w:ascii="Times New Roman CYR" w:hAnsi="Times New Roman CYR"/>
                <w:b/>
              </w:rPr>
            </w:pPr>
            <w:r>
              <w:rPr>
                <w:rFonts w:ascii="Times New Roman CYR" w:hAnsi="Times New Roman CYR"/>
                <w:b/>
              </w:rPr>
              <w:t>13.</w:t>
            </w:r>
          </w:p>
        </w:tc>
        <w:tc>
          <w:tcPr>
            <w:tcW w:w="4413" w:type="dxa"/>
          </w:tcPr>
          <w:p w:rsidR="00891E76" w:rsidRPr="00613E4E" w:rsidRDefault="00891E76" w:rsidP="00976693">
            <w:pPr>
              <w:rPr>
                <w:rFonts w:ascii="Times New Roman CYR" w:eastAsia="Arial Unicode MS" w:hAnsi="Times New Roman CYR" w:cs="Times New Roman CYR"/>
                <w:b/>
              </w:rPr>
            </w:pPr>
            <w:r w:rsidRPr="00140396">
              <w:rPr>
                <w:rFonts w:ascii="Times New Roman" w:hAnsi="Times New Roman"/>
                <w:b/>
              </w:rPr>
              <w:t>Соответствие поставляемого товара образцу или макету товара, на поставку которого размещается заказ, являющемуся приложением к настоящей документации об аукционе в электронной форме (приложение предоставляется участнику размещения заказа)</w:t>
            </w:r>
          </w:p>
        </w:tc>
        <w:tc>
          <w:tcPr>
            <w:tcW w:w="5552" w:type="dxa"/>
            <w:vAlign w:val="center"/>
          </w:tcPr>
          <w:p w:rsidR="00891E76" w:rsidRPr="00140396" w:rsidRDefault="00891E76" w:rsidP="00D13A77">
            <w:pPr>
              <w:spacing w:after="60"/>
              <w:rPr>
                <w:rFonts w:ascii="Times New Roman" w:hAnsi="Times New Roman"/>
                <w:lang w:val="en-US"/>
              </w:rPr>
            </w:pPr>
            <w:r w:rsidRPr="00140396">
              <w:rPr>
                <w:rFonts w:ascii="Times New Roman" w:hAnsi="Times New Roman"/>
                <w:color w:val="0D0D0D"/>
              </w:rPr>
              <w:t>Не установлено</w:t>
            </w:r>
          </w:p>
          <w:p w:rsidR="00891E76" w:rsidRPr="00AD073F" w:rsidRDefault="00891E76" w:rsidP="00976693">
            <w:pPr>
              <w:rPr>
                <w:rFonts w:ascii="Times New Roman CYR" w:hAnsi="Times New Roman CYR"/>
                <w:b/>
                <w:sz w:val="24"/>
                <w:szCs w:val="24"/>
              </w:rPr>
            </w:pPr>
          </w:p>
        </w:tc>
      </w:tr>
      <w:tr w:rsidR="00891E76" w:rsidTr="00750E90">
        <w:trPr>
          <w:trHeight w:val="1123"/>
        </w:trPr>
        <w:tc>
          <w:tcPr>
            <w:tcW w:w="570" w:type="dxa"/>
            <w:vAlign w:val="center"/>
          </w:tcPr>
          <w:p w:rsidR="00891E76" w:rsidRPr="00613E4E" w:rsidRDefault="00891E76" w:rsidP="00E3786B">
            <w:pPr>
              <w:jc w:val="center"/>
              <w:rPr>
                <w:rFonts w:ascii="Times New Roman CYR" w:hAnsi="Times New Roman CYR"/>
                <w:b/>
              </w:rPr>
            </w:pPr>
            <w:r>
              <w:rPr>
                <w:rFonts w:ascii="Times New Roman CYR" w:hAnsi="Times New Roman CYR"/>
                <w:b/>
              </w:rPr>
              <w:lastRenderedPageBreak/>
              <w:t>14.</w:t>
            </w:r>
          </w:p>
        </w:tc>
        <w:tc>
          <w:tcPr>
            <w:tcW w:w="4413" w:type="dxa"/>
          </w:tcPr>
          <w:p w:rsidR="00891E76" w:rsidRPr="001C17AD" w:rsidRDefault="00891E76" w:rsidP="00976693">
            <w:pPr>
              <w:rPr>
                <w:rFonts w:ascii="Times New Roman CYR" w:eastAsia="Arial Unicode MS" w:hAnsi="Times New Roman CYR" w:cs="Times New Roman CYR"/>
                <w:b/>
              </w:rPr>
            </w:pPr>
            <w:r w:rsidRPr="001C17AD">
              <w:rPr>
                <w:rFonts w:ascii="Times New Roman" w:hAnsi="Times New Roman"/>
                <w:b/>
              </w:rPr>
              <w:t xml:space="preserve">Начальная (максимальная) </w:t>
            </w:r>
            <w:r w:rsidRPr="001C17AD">
              <w:rPr>
                <w:rFonts w:ascii="Times New Roman" w:hAnsi="Times New Roman"/>
                <w:b/>
                <w:bCs/>
              </w:rPr>
              <w:t>цена единицы услуг связи, юридических услуг, порядок формирования цены (по лотам)</w:t>
            </w:r>
          </w:p>
        </w:tc>
        <w:tc>
          <w:tcPr>
            <w:tcW w:w="5552" w:type="dxa"/>
            <w:vAlign w:val="center"/>
          </w:tcPr>
          <w:p w:rsidR="00891E76" w:rsidRPr="00AD073F" w:rsidRDefault="00891E76" w:rsidP="00976693">
            <w:pPr>
              <w:rPr>
                <w:rFonts w:ascii="Times New Roman CYR" w:hAnsi="Times New Roman CYR"/>
                <w:b/>
                <w:sz w:val="24"/>
                <w:szCs w:val="24"/>
              </w:rPr>
            </w:pPr>
            <w:r w:rsidRPr="00140396">
              <w:rPr>
                <w:rFonts w:ascii="Times New Roman" w:hAnsi="Times New Roman"/>
                <w:color w:val="0D0D0D"/>
              </w:rPr>
              <w:t>Не установлена.</w:t>
            </w:r>
          </w:p>
        </w:tc>
      </w:tr>
      <w:tr w:rsidR="00891E76" w:rsidTr="00750E90">
        <w:trPr>
          <w:trHeight w:val="299"/>
        </w:trPr>
        <w:tc>
          <w:tcPr>
            <w:tcW w:w="570" w:type="dxa"/>
            <w:vAlign w:val="center"/>
          </w:tcPr>
          <w:p w:rsidR="00891E76" w:rsidRPr="00613E4E" w:rsidRDefault="00891E76" w:rsidP="00E3786B">
            <w:pPr>
              <w:jc w:val="center"/>
              <w:rPr>
                <w:rFonts w:ascii="Times New Roman CYR" w:hAnsi="Times New Roman CYR"/>
                <w:b/>
              </w:rPr>
            </w:pPr>
            <w:r>
              <w:rPr>
                <w:rFonts w:ascii="Times New Roman CYR" w:hAnsi="Times New Roman CYR"/>
                <w:b/>
              </w:rPr>
              <w:t>15.</w:t>
            </w:r>
          </w:p>
        </w:tc>
        <w:tc>
          <w:tcPr>
            <w:tcW w:w="4413" w:type="dxa"/>
          </w:tcPr>
          <w:p w:rsidR="00891E76" w:rsidRPr="001C17AD" w:rsidRDefault="00891E76" w:rsidP="00D13A77">
            <w:pPr>
              <w:autoSpaceDE w:val="0"/>
              <w:autoSpaceDN w:val="0"/>
              <w:adjustRightInd w:val="0"/>
              <w:rPr>
                <w:rFonts w:ascii="Times New Roman" w:hAnsi="Times New Roman"/>
                <w:b/>
              </w:rPr>
            </w:pPr>
            <w:r w:rsidRPr="001C17AD">
              <w:rPr>
                <w:rFonts w:ascii="Times New Roman" w:hAnsi="Times New Roman"/>
                <w:b/>
              </w:rPr>
              <w:t>Общая начальная (максимальная) цена запасных частей к технике, оборудованию, порядок формирования цены (по лотам).</w:t>
            </w:r>
          </w:p>
          <w:p w:rsidR="00891E76" w:rsidRPr="001C17AD" w:rsidRDefault="00891E76" w:rsidP="00D13A77">
            <w:pPr>
              <w:autoSpaceDE w:val="0"/>
              <w:autoSpaceDN w:val="0"/>
              <w:adjustRightInd w:val="0"/>
              <w:rPr>
                <w:rFonts w:ascii="Times New Roman" w:hAnsi="Times New Roman"/>
                <w:b/>
              </w:rPr>
            </w:pPr>
            <w:r w:rsidRPr="001C17AD">
              <w:rPr>
                <w:rFonts w:ascii="Times New Roman" w:hAnsi="Times New Roman"/>
                <w:b/>
              </w:rPr>
              <w:t>Перечень таких запасных частей.</w:t>
            </w:r>
          </w:p>
          <w:p w:rsidR="00891E76" w:rsidRPr="001C17AD" w:rsidRDefault="00891E76" w:rsidP="00D13A77">
            <w:pPr>
              <w:autoSpaceDE w:val="0"/>
              <w:autoSpaceDN w:val="0"/>
              <w:adjustRightInd w:val="0"/>
              <w:rPr>
                <w:rFonts w:ascii="Times New Roman" w:hAnsi="Times New Roman"/>
                <w:b/>
              </w:rPr>
            </w:pPr>
            <w:r w:rsidRPr="001C17AD">
              <w:rPr>
                <w:rFonts w:ascii="Times New Roman" w:hAnsi="Times New Roman"/>
                <w:b/>
              </w:rPr>
              <w:t>Начальная (максимальная) цена каждой запасной части, порядок формирования цены (по лотам).</w:t>
            </w:r>
          </w:p>
          <w:p w:rsidR="00891E76" w:rsidRPr="001C17AD" w:rsidRDefault="00891E76" w:rsidP="00D13A77">
            <w:pPr>
              <w:rPr>
                <w:rFonts w:ascii="Times New Roman" w:hAnsi="Times New Roman"/>
                <w:b/>
              </w:rPr>
            </w:pPr>
            <w:r w:rsidRPr="001C17AD">
              <w:rPr>
                <w:rFonts w:ascii="Times New Roman" w:hAnsi="Times New Roman"/>
                <w:b/>
              </w:rPr>
              <w:t>Начальная (максимальная) цена единицы услуги и (или) работы по техническому обслуживанию и (или) ремонту техники, оборудования, в том числе по замене указанных запасных частей, порядок формирования цены (по лотам)</w:t>
            </w:r>
          </w:p>
        </w:tc>
        <w:tc>
          <w:tcPr>
            <w:tcW w:w="5552" w:type="dxa"/>
            <w:vAlign w:val="center"/>
          </w:tcPr>
          <w:p w:rsidR="00891E76" w:rsidRPr="00140396" w:rsidRDefault="00891E76" w:rsidP="00976693">
            <w:pPr>
              <w:rPr>
                <w:rFonts w:ascii="Times New Roman" w:hAnsi="Times New Roman"/>
                <w:color w:val="0D0D0D"/>
              </w:rPr>
            </w:pPr>
            <w:r>
              <w:rPr>
                <w:rFonts w:ascii="Times New Roman" w:hAnsi="Times New Roman"/>
                <w:color w:val="0D0D0D"/>
              </w:rPr>
              <w:t>Не установлена</w:t>
            </w:r>
          </w:p>
        </w:tc>
      </w:tr>
      <w:tr w:rsidR="00891E76" w:rsidTr="00750E90">
        <w:trPr>
          <w:trHeight w:val="210"/>
        </w:trPr>
        <w:tc>
          <w:tcPr>
            <w:tcW w:w="570" w:type="dxa"/>
            <w:vAlign w:val="center"/>
          </w:tcPr>
          <w:p w:rsidR="00891E76" w:rsidRPr="00613E4E" w:rsidRDefault="00891E76" w:rsidP="00E3786B">
            <w:pPr>
              <w:jc w:val="center"/>
              <w:rPr>
                <w:rFonts w:ascii="Times New Roman CYR" w:hAnsi="Times New Roman CYR"/>
                <w:b/>
              </w:rPr>
            </w:pPr>
            <w:r>
              <w:rPr>
                <w:rFonts w:ascii="Times New Roman CYR" w:hAnsi="Times New Roman CYR"/>
                <w:b/>
              </w:rPr>
              <w:t>16.</w:t>
            </w:r>
          </w:p>
        </w:tc>
        <w:tc>
          <w:tcPr>
            <w:tcW w:w="4413" w:type="dxa"/>
          </w:tcPr>
          <w:p w:rsidR="00891E76" w:rsidRPr="001C17AD" w:rsidRDefault="00891E76" w:rsidP="00976693">
            <w:pPr>
              <w:rPr>
                <w:rFonts w:ascii="Times New Roman" w:hAnsi="Times New Roman"/>
                <w:b/>
              </w:rPr>
            </w:pPr>
            <w:r w:rsidRPr="001C17AD">
              <w:rPr>
                <w:rFonts w:ascii="Times New Roman" w:hAnsi="Times New Roman"/>
                <w:b/>
              </w:rPr>
              <w:t>Требования к участникам размещения заказа, установленные Федеральным законом от 21 июля 2005 г. № 94-ФЗ «О размещении заказов на поставки товаров, выполнение работ, оказание услуг для государственных и муниципальных нужд», а также государственным заказчиком, уполномоченным органом (по лотам)</w:t>
            </w:r>
          </w:p>
        </w:tc>
        <w:tc>
          <w:tcPr>
            <w:tcW w:w="5552" w:type="dxa"/>
            <w:vAlign w:val="center"/>
          </w:tcPr>
          <w:p w:rsidR="00891E76" w:rsidRPr="00140396" w:rsidRDefault="00891E76" w:rsidP="00D13A77">
            <w:pPr>
              <w:pStyle w:val="af"/>
              <w:autoSpaceDE w:val="0"/>
              <w:autoSpaceDN w:val="0"/>
              <w:spacing w:after="60"/>
              <w:ind w:left="0"/>
              <w:outlineLvl w:val="3"/>
              <w:rPr>
                <w:sz w:val="22"/>
                <w:szCs w:val="22"/>
              </w:rPr>
            </w:pPr>
            <w:r w:rsidRPr="00140396">
              <w:rPr>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 а именно</w:t>
            </w:r>
            <w:r w:rsidRPr="00140396">
              <w:rPr>
                <w:rStyle w:val="ae"/>
                <w:sz w:val="22"/>
                <w:szCs w:val="22"/>
              </w:rPr>
              <w:footnoteReference w:id="2"/>
            </w:r>
            <w:r w:rsidRPr="00140396">
              <w:rPr>
                <w:sz w:val="22"/>
                <w:szCs w:val="22"/>
              </w:rPr>
              <w:t>:</w:t>
            </w:r>
          </w:p>
          <w:p w:rsidR="00891E76" w:rsidRPr="00140396" w:rsidRDefault="00891E76" w:rsidP="00D13A77">
            <w:pPr>
              <w:spacing w:after="0" w:line="240" w:lineRule="auto"/>
              <w:jc w:val="both"/>
              <w:rPr>
                <w:rFonts w:ascii="Times New Roman" w:hAnsi="Times New Roman"/>
              </w:rPr>
            </w:pPr>
            <w:r w:rsidRPr="00140396">
              <w:rPr>
                <w:rFonts w:ascii="Times New Roman" w:hAnsi="Times New Roman"/>
              </w:rPr>
              <w:t>1.Участник размещения заказа должен иметь допуска на все виды работ, которые оказывают влияние на безопасность объектов капитального строительства и являются предметом муниципального контракта согласно проектной документации или допуск на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891E76" w:rsidRPr="00140396" w:rsidRDefault="00891E76" w:rsidP="00D13A77">
            <w:pPr>
              <w:pStyle w:val="af"/>
              <w:autoSpaceDE w:val="0"/>
              <w:autoSpaceDN w:val="0"/>
              <w:spacing w:after="60"/>
              <w:ind w:left="0"/>
              <w:outlineLvl w:val="3"/>
              <w:rPr>
                <w:sz w:val="22"/>
                <w:szCs w:val="22"/>
              </w:rPr>
            </w:pPr>
            <w:r w:rsidRPr="00140396">
              <w:rPr>
                <w:sz w:val="22"/>
                <w:szCs w:val="22"/>
              </w:rPr>
              <w:t>2.Непроведение ликвидации участника размещения заказа - юридического лица или</w:t>
            </w:r>
            <w:r w:rsidR="00511738">
              <w:rPr>
                <w:sz w:val="22"/>
                <w:szCs w:val="22"/>
              </w:rPr>
              <w:t xml:space="preserve"> </w:t>
            </w:r>
            <w:r w:rsidRPr="00140396">
              <w:rPr>
                <w:sz w:val="22"/>
                <w:szCs w:val="22"/>
              </w:rPr>
              <w:t>отсутствие решения арбитражного суда решения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891E76" w:rsidRPr="00140396" w:rsidRDefault="00891E76" w:rsidP="00D13A77">
            <w:pPr>
              <w:pStyle w:val="af"/>
              <w:autoSpaceDE w:val="0"/>
              <w:autoSpaceDN w:val="0"/>
              <w:spacing w:after="60"/>
              <w:ind w:left="0"/>
              <w:outlineLvl w:val="3"/>
              <w:rPr>
                <w:sz w:val="22"/>
                <w:szCs w:val="22"/>
              </w:rPr>
            </w:pPr>
            <w:r w:rsidRPr="00140396">
              <w:rPr>
                <w:sz w:val="22"/>
                <w:szCs w:val="22"/>
              </w:rPr>
              <w:t xml:space="preserve">3.Неприостановление деятельности участника размещения заказа в порядке, предусмотренном Кодексом Российской Федерации об административных </w:t>
            </w:r>
            <w:r w:rsidRPr="00140396">
              <w:rPr>
                <w:sz w:val="22"/>
                <w:szCs w:val="22"/>
              </w:rPr>
              <w:lastRenderedPageBreak/>
              <w:t>правонарушениях, на день подачи заявки на участие в аукционе.</w:t>
            </w:r>
          </w:p>
          <w:p w:rsidR="00891E76" w:rsidRPr="00140396" w:rsidRDefault="00891E76" w:rsidP="00D13A77">
            <w:pPr>
              <w:pStyle w:val="af"/>
              <w:autoSpaceDE w:val="0"/>
              <w:autoSpaceDN w:val="0"/>
              <w:spacing w:after="60"/>
              <w:ind w:left="0"/>
              <w:outlineLvl w:val="3"/>
              <w:rPr>
                <w:sz w:val="22"/>
                <w:szCs w:val="22"/>
              </w:rPr>
            </w:pPr>
            <w:r w:rsidRPr="00140396">
              <w:rPr>
                <w:sz w:val="22"/>
                <w:szCs w:val="22"/>
              </w:rPr>
              <w:t>4.Отсутствие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891E76" w:rsidRPr="00140396" w:rsidRDefault="00891E76" w:rsidP="00D13A77">
            <w:pPr>
              <w:pStyle w:val="af"/>
              <w:autoSpaceDE w:val="0"/>
              <w:autoSpaceDN w:val="0"/>
              <w:spacing w:after="60"/>
              <w:ind w:left="0"/>
              <w:outlineLvl w:val="3"/>
              <w:rPr>
                <w:sz w:val="22"/>
                <w:szCs w:val="22"/>
              </w:rPr>
            </w:pPr>
            <w:r w:rsidRPr="00140396">
              <w:rPr>
                <w:sz w:val="22"/>
                <w:szCs w:val="22"/>
              </w:rPr>
              <w:t>5.Выполнение участниками размещения заказа за последние пять лет, предшествующие дате окончания срока подачи заявок на участие в аукционе в электронной форме, работ по строительству, реконструкции, капитальному ремонту объекта капитального строительства, относящихся к той же группе, подгруппе или одной из нескольких групп, подгрупп работ, на выполнение которых размещается заказ, в соответствии с номенклатурой товаров, работ, услуг для государственных нужд, утверждаемой федеральным органом исполнительной власти, осуществляющим нормативное правовое регулирование в сфере размещения заказов, стоимость которых составляет не менее чем двадцать процентов начальной (максимальной) цены контракта (цены лота) на право заключить который проводится аукцион в электронной форме. При этом учитывается стоимость всех выполненных участником размещения заказа (с учетом правопреемственности) работ по строительству,</w:t>
            </w:r>
            <w:r w:rsidR="00511738">
              <w:rPr>
                <w:sz w:val="22"/>
                <w:szCs w:val="22"/>
              </w:rPr>
              <w:t xml:space="preserve"> </w:t>
            </w:r>
            <w:r w:rsidRPr="00140396">
              <w:rPr>
                <w:sz w:val="22"/>
                <w:szCs w:val="22"/>
              </w:rPr>
              <w:t>реконструкции, капитальному ремонту одного из объектов капитального строительства (по выбору участника размещения заказа)</w:t>
            </w:r>
            <w:r w:rsidRPr="00140396">
              <w:rPr>
                <w:rStyle w:val="ae"/>
                <w:sz w:val="22"/>
                <w:szCs w:val="22"/>
              </w:rPr>
              <w:footnoteReference w:id="3"/>
            </w:r>
            <w:r w:rsidRPr="00140396">
              <w:rPr>
                <w:sz w:val="22"/>
                <w:szCs w:val="22"/>
              </w:rPr>
              <w:t>:</w:t>
            </w:r>
          </w:p>
          <w:p w:rsidR="00891E76" w:rsidRPr="00140396" w:rsidRDefault="00891E76" w:rsidP="00D13A77">
            <w:pPr>
              <w:rPr>
                <w:rFonts w:ascii="Times New Roman" w:hAnsi="Times New Roman"/>
              </w:rPr>
            </w:pPr>
            <w:r w:rsidRPr="00140396">
              <w:rPr>
                <w:rFonts w:ascii="Times New Roman" w:hAnsi="Times New Roman"/>
                <w:color w:val="0D0D0D"/>
              </w:rPr>
              <w:t>не предъявляются</w:t>
            </w:r>
            <w:r w:rsidRPr="00140396">
              <w:rPr>
                <w:rFonts w:ascii="Times New Roman" w:hAnsi="Times New Roman"/>
              </w:rPr>
              <w:t>.</w:t>
            </w:r>
          </w:p>
          <w:p w:rsidR="00891E76" w:rsidRPr="00140396" w:rsidRDefault="00891E76" w:rsidP="00D13A77">
            <w:pPr>
              <w:rPr>
                <w:rFonts w:ascii="Times New Roman" w:hAnsi="Times New Roman"/>
                <w:color w:val="0D0D0D"/>
              </w:rPr>
            </w:pPr>
            <w:r w:rsidRPr="00140396">
              <w:t>6.</w:t>
            </w:r>
            <w:r w:rsidRPr="001C17AD">
              <w:rPr>
                <w:rFonts w:ascii="Times New Roman" w:hAnsi="Times New Roman"/>
              </w:rPr>
              <w:t>Отсутствие в реестре недобросовестных поставщиков сведений об участниках размещения заказа.</w:t>
            </w:r>
          </w:p>
        </w:tc>
      </w:tr>
      <w:tr w:rsidR="00891E76" w:rsidTr="00750E90">
        <w:trPr>
          <w:trHeight w:val="270"/>
        </w:trPr>
        <w:tc>
          <w:tcPr>
            <w:tcW w:w="570" w:type="dxa"/>
            <w:vAlign w:val="center"/>
          </w:tcPr>
          <w:p w:rsidR="00891E76" w:rsidRPr="00613E4E" w:rsidRDefault="00891E76" w:rsidP="00E3786B">
            <w:pPr>
              <w:jc w:val="center"/>
              <w:rPr>
                <w:rFonts w:ascii="Times New Roman CYR" w:hAnsi="Times New Roman CYR"/>
                <w:b/>
              </w:rPr>
            </w:pPr>
            <w:r>
              <w:rPr>
                <w:rFonts w:ascii="Times New Roman CYR" w:hAnsi="Times New Roman CYR"/>
                <w:b/>
              </w:rPr>
              <w:lastRenderedPageBreak/>
              <w:t>17.</w:t>
            </w:r>
          </w:p>
        </w:tc>
        <w:tc>
          <w:tcPr>
            <w:tcW w:w="4413" w:type="dxa"/>
          </w:tcPr>
          <w:p w:rsidR="00891E76" w:rsidRPr="001C17AD" w:rsidRDefault="00891E76" w:rsidP="00D13A77">
            <w:pPr>
              <w:keepLines/>
              <w:widowControl w:val="0"/>
              <w:suppressLineNumbers/>
              <w:suppressAutoHyphens/>
              <w:autoSpaceDE w:val="0"/>
              <w:autoSpaceDN w:val="0"/>
              <w:spacing w:after="60"/>
              <w:rPr>
                <w:rFonts w:ascii="Times New Roman" w:hAnsi="Times New Roman"/>
                <w:b/>
              </w:rPr>
            </w:pPr>
            <w:r w:rsidRPr="001C17AD">
              <w:rPr>
                <w:rFonts w:ascii="Times New Roman" w:hAnsi="Times New Roman"/>
                <w:b/>
              </w:rPr>
              <w:t>Преимущества, предоставляемые при участии в размещении заказа учреждений и предприятий уголовно исполнительной системы и организаций инвалидов.</w:t>
            </w:r>
          </w:p>
          <w:p w:rsidR="00891E76" w:rsidRPr="001C17AD" w:rsidRDefault="00891E76" w:rsidP="00D13A77">
            <w:pPr>
              <w:rPr>
                <w:rFonts w:ascii="Times New Roman" w:hAnsi="Times New Roman"/>
                <w:b/>
              </w:rPr>
            </w:pPr>
            <w:r w:rsidRPr="001C17AD">
              <w:rPr>
                <w:rFonts w:ascii="Times New Roman" w:hAnsi="Times New Roman"/>
                <w:b/>
              </w:rPr>
              <w:t>Процент предоставляемых преимуществ</w:t>
            </w:r>
          </w:p>
        </w:tc>
        <w:tc>
          <w:tcPr>
            <w:tcW w:w="5552" w:type="dxa"/>
            <w:vAlign w:val="center"/>
          </w:tcPr>
          <w:p w:rsidR="00891E76" w:rsidRPr="00140396" w:rsidRDefault="00891E76" w:rsidP="00976693">
            <w:pPr>
              <w:rPr>
                <w:rFonts w:ascii="Times New Roman" w:hAnsi="Times New Roman"/>
                <w:color w:val="0D0D0D"/>
              </w:rPr>
            </w:pPr>
            <w:r>
              <w:rPr>
                <w:rFonts w:ascii="Times New Roman" w:hAnsi="Times New Roman"/>
                <w:color w:val="0D0D0D"/>
              </w:rPr>
              <w:t>Не предоставляются</w:t>
            </w:r>
          </w:p>
        </w:tc>
      </w:tr>
      <w:tr w:rsidR="00891E76" w:rsidTr="00750E90">
        <w:trPr>
          <w:trHeight w:val="2441"/>
        </w:trPr>
        <w:tc>
          <w:tcPr>
            <w:tcW w:w="570" w:type="dxa"/>
            <w:vAlign w:val="center"/>
          </w:tcPr>
          <w:p w:rsidR="00891E76" w:rsidRPr="00613E4E" w:rsidRDefault="00891E76" w:rsidP="00976693">
            <w:pPr>
              <w:jc w:val="center"/>
              <w:rPr>
                <w:rFonts w:ascii="Times New Roman CYR" w:hAnsi="Times New Roman CYR"/>
                <w:b/>
              </w:rPr>
            </w:pPr>
            <w:r>
              <w:rPr>
                <w:rFonts w:ascii="Times New Roman CYR" w:hAnsi="Times New Roman CYR"/>
                <w:b/>
              </w:rPr>
              <w:lastRenderedPageBreak/>
              <w:t>18.</w:t>
            </w:r>
          </w:p>
        </w:tc>
        <w:tc>
          <w:tcPr>
            <w:tcW w:w="4413" w:type="dxa"/>
          </w:tcPr>
          <w:p w:rsidR="00891E76" w:rsidRPr="001C17AD" w:rsidRDefault="00891E76" w:rsidP="00D13A77">
            <w:pPr>
              <w:keepNext/>
              <w:keepLines/>
              <w:widowControl w:val="0"/>
              <w:suppressLineNumbers/>
              <w:suppressAutoHyphens/>
              <w:rPr>
                <w:rFonts w:ascii="Times New Roman" w:hAnsi="Times New Roman"/>
                <w:b/>
              </w:rPr>
            </w:pPr>
            <w:r w:rsidRPr="001C17AD">
              <w:rPr>
                <w:rFonts w:ascii="Times New Roman" w:hAnsi="Times New Roman"/>
                <w:b/>
              </w:rPr>
              <w:t>Преимущества, предоставляемые при участии в размещении заказа (лоте) участников размещения заказа, заявки на участие в конкурсе которых содержат предложения о поставке товаров российского происхождения.</w:t>
            </w:r>
          </w:p>
          <w:p w:rsidR="00891E76" w:rsidRPr="001C17AD" w:rsidRDefault="00891E76" w:rsidP="00D13A77">
            <w:pPr>
              <w:rPr>
                <w:rFonts w:ascii="Times New Roman" w:hAnsi="Times New Roman"/>
                <w:b/>
              </w:rPr>
            </w:pPr>
            <w:r w:rsidRPr="001C17AD">
              <w:rPr>
                <w:rFonts w:ascii="Times New Roman" w:hAnsi="Times New Roman"/>
                <w:b/>
              </w:rPr>
              <w:t>Процент предоставляемых преимуществ</w:t>
            </w:r>
          </w:p>
        </w:tc>
        <w:tc>
          <w:tcPr>
            <w:tcW w:w="5552" w:type="dxa"/>
            <w:vAlign w:val="center"/>
          </w:tcPr>
          <w:p w:rsidR="00891E76" w:rsidRPr="00140396" w:rsidRDefault="00891E76" w:rsidP="00976693">
            <w:pPr>
              <w:rPr>
                <w:rFonts w:ascii="Times New Roman" w:hAnsi="Times New Roman"/>
                <w:color w:val="0D0D0D"/>
              </w:rPr>
            </w:pPr>
            <w:r>
              <w:rPr>
                <w:rFonts w:ascii="Times New Roman" w:hAnsi="Times New Roman"/>
                <w:color w:val="0D0D0D"/>
              </w:rPr>
              <w:t>Не предоставляются</w:t>
            </w:r>
          </w:p>
        </w:tc>
      </w:tr>
      <w:tr w:rsidR="00891E76" w:rsidTr="00750E90">
        <w:trPr>
          <w:trHeight w:val="206"/>
        </w:trPr>
        <w:tc>
          <w:tcPr>
            <w:tcW w:w="570" w:type="dxa"/>
            <w:vAlign w:val="center"/>
          </w:tcPr>
          <w:p w:rsidR="00891E76" w:rsidRPr="00613E4E" w:rsidRDefault="00891E76" w:rsidP="00976693">
            <w:pPr>
              <w:jc w:val="center"/>
              <w:rPr>
                <w:rFonts w:ascii="Times New Roman CYR" w:hAnsi="Times New Roman CYR"/>
                <w:b/>
              </w:rPr>
            </w:pPr>
            <w:r>
              <w:rPr>
                <w:rFonts w:ascii="Times New Roman CYR" w:hAnsi="Times New Roman CYR"/>
                <w:b/>
              </w:rPr>
              <w:t>19.</w:t>
            </w:r>
          </w:p>
        </w:tc>
        <w:tc>
          <w:tcPr>
            <w:tcW w:w="4413" w:type="dxa"/>
          </w:tcPr>
          <w:p w:rsidR="00891E76" w:rsidRPr="001C17AD" w:rsidRDefault="00891E76" w:rsidP="00D13A77">
            <w:pPr>
              <w:keepNext/>
              <w:keepLines/>
              <w:widowControl w:val="0"/>
              <w:suppressLineNumbers/>
              <w:suppressAutoHyphens/>
              <w:rPr>
                <w:rFonts w:ascii="Times New Roman" w:hAnsi="Times New Roman"/>
                <w:b/>
              </w:rPr>
            </w:pPr>
            <w:r w:rsidRPr="001C17AD">
              <w:rPr>
                <w:rFonts w:ascii="Times New Roman" w:hAnsi="Times New Roman"/>
                <w:b/>
              </w:rPr>
              <w:t>Дата, время, график проведения осмотра участниками размещения заказа образца, макета товара, на поставку которого размещается заказ</w:t>
            </w:r>
          </w:p>
        </w:tc>
        <w:tc>
          <w:tcPr>
            <w:tcW w:w="5552" w:type="dxa"/>
            <w:vAlign w:val="center"/>
          </w:tcPr>
          <w:p w:rsidR="00891E76" w:rsidRDefault="00891E76" w:rsidP="00976693">
            <w:pPr>
              <w:rPr>
                <w:rFonts w:ascii="Times New Roman" w:hAnsi="Times New Roman"/>
                <w:color w:val="0D0D0D"/>
              </w:rPr>
            </w:pPr>
            <w:r>
              <w:rPr>
                <w:rFonts w:ascii="Times New Roman" w:hAnsi="Times New Roman"/>
                <w:color w:val="0D0D0D"/>
              </w:rPr>
              <w:t>Не установлено</w:t>
            </w:r>
          </w:p>
        </w:tc>
      </w:tr>
      <w:tr w:rsidR="00891E76" w:rsidTr="00750E90">
        <w:trPr>
          <w:trHeight w:val="270"/>
        </w:trPr>
        <w:tc>
          <w:tcPr>
            <w:tcW w:w="570" w:type="dxa"/>
            <w:vAlign w:val="center"/>
          </w:tcPr>
          <w:p w:rsidR="00891E76" w:rsidRPr="00613E4E" w:rsidRDefault="00891E76" w:rsidP="00E3786B">
            <w:pPr>
              <w:jc w:val="center"/>
              <w:rPr>
                <w:rFonts w:ascii="Times New Roman CYR" w:hAnsi="Times New Roman CYR"/>
                <w:b/>
              </w:rPr>
            </w:pPr>
            <w:r>
              <w:rPr>
                <w:rFonts w:ascii="Times New Roman CYR" w:hAnsi="Times New Roman CYR"/>
                <w:b/>
              </w:rPr>
              <w:t>20.</w:t>
            </w:r>
          </w:p>
        </w:tc>
        <w:tc>
          <w:tcPr>
            <w:tcW w:w="4413" w:type="dxa"/>
          </w:tcPr>
          <w:p w:rsidR="00891E76" w:rsidRPr="001C17AD" w:rsidRDefault="00891E76" w:rsidP="00D13A77">
            <w:pPr>
              <w:keepNext/>
              <w:keepLines/>
              <w:widowControl w:val="0"/>
              <w:suppressLineNumbers/>
              <w:suppressAutoHyphens/>
              <w:rPr>
                <w:rFonts w:ascii="Times New Roman" w:hAnsi="Times New Roman"/>
                <w:b/>
              </w:rPr>
            </w:pPr>
            <w:r w:rsidRPr="001C17AD">
              <w:rPr>
                <w:rFonts w:ascii="Times New Roman" w:hAnsi="Times New Roman"/>
                <w:b/>
              </w:rPr>
              <w:t>Документы, входящие в состав заявки на участие в аукционе в электронной форме (лоте)</w:t>
            </w:r>
          </w:p>
        </w:tc>
        <w:tc>
          <w:tcPr>
            <w:tcW w:w="5552" w:type="dxa"/>
            <w:vAlign w:val="center"/>
          </w:tcPr>
          <w:p w:rsidR="00891E76" w:rsidRPr="00140396" w:rsidRDefault="00891E76" w:rsidP="001C17AD">
            <w:pPr>
              <w:autoSpaceDE w:val="0"/>
              <w:autoSpaceDN w:val="0"/>
              <w:spacing w:after="60"/>
              <w:rPr>
                <w:rFonts w:ascii="Times New Roman" w:hAnsi="Times New Roman"/>
              </w:rPr>
            </w:pPr>
            <w:r w:rsidRPr="00140396">
              <w:rPr>
                <w:rFonts w:ascii="Times New Roman" w:hAnsi="Times New Roman"/>
              </w:rPr>
              <w:t>Заявка на участие в аукционе в электронной форме состоит из двух частей.</w:t>
            </w:r>
          </w:p>
          <w:p w:rsidR="00891E76" w:rsidRPr="00140396" w:rsidRDefault="00891E76" w:rsidP="001C17AD">
            <w:pPr>
              <w:rPr>
                <w:rFonts w:ascii="Times New Roman" w:hAnsi="Times New Roman"/>
              </w:rPr>
            </w:pPr>
            <w:r w:rsidRPr="00140396">
              <w:rPr>
                <w:rFonts w:ascii="Times New Roman" w:hAnsi="Times New Roman"/>
                <w:color w:val="0D0D0D"/>
              </w:rPr>
              <w:t>1</w:t>
            </w:r>
            <w:r w:rsidRPr="00140396">
              <w:rPr>
                <w:rFonts w:ascii="Times New Roman" w:hAnsi="Times New Roman"/>
              </w:rPr>
              <w:t xml:space="preserve">. </w:t>
            </w:r>
            <w:r w:rsidRPr="00140396">
              <w:rPr>
                <w:rFonts w:ascii="Times New Roman" w:hAnsi="Times New Roman"/>
                <w:color w:val="0D0D0D"/>
              </w:rPr>
              <w:t>Первая часть заявки на участие в аукционе в электронной форме</w:t>
            </w:r>
            <w:r w:rsidRPr="00140396">
              <w:rPr>
                <w:rFonts w:ascii="Times New Roman" w:hAnsi="Times New Roman"/>
              </w:rPr>
              <w:t>.</w:t>
            </w:r>
          </w:p>
          <w:p w:rsidR="00087DF9" w:rsidRDefault="00891E76" w:rsidP="001C17AD">
            <w:pPr>
              <w:rPr>
                <w:rFonts w:ascii="Times New Roman" w:hAnsi="Times New Roman"/>
                <w:color w:val="0D0D0D"/>
              </w:rPr>
            </w:pPr>
            <w:r w:rsidRPr="00140396">
              <w:rPr>
                <w:rFonts w:ascii="Times New Roman" w:hAnsi="Times New Roman"/>
                <w:color w:val="0D0D0D"/>
              </w:rPr>
              <w:t>1.1</w:t>
            </w:r>
            <w:r w:rsidRPr="00140396">
              <w:rPr>
                <w:rFonts w:ascii="Times New Roman" w:hAnsi="Times New Roman"/>
              </w:rPr>
              <w:t xml:space="preserve">. </w:t>
            </w:r>
            <w:r w:rsidRPr="00140396">
              <w:rPr>
                <w:rFonts w:ascii="Times New Roman" w:hAnsi="Times New Roman"/>
                <w:color w:val="0D0D0D"/>
              </w:rPr>
              <w:t>согласие участника размещения заказа на поставку товаров, выполнение работ, оказание услуг, соответствующих требованиям документации об аукционе в электронной форме, на условиях, предусмотренных настоящей документацией об аукционе в электронной форме (рекомендованная форма – Форма 1 «ОБРАЗЦЫ ФОРМ И ДОКУМЕНТОВ ДЛЯ ЗАПОЛНЕНИЯ УЧАСТНИКАМИ РАЗМЕЩЕНИЯ ЗАКАЗА»)</w:t>
            </w:r>
          </w:p>
          <w:p w:rsidR="00891E76" w:rsidRDefault="00087DF9" w:rsidP="001C17AD">
            <w:pPr>
              <w:rPr>
                <w:rFonts w:ascii="Times New Roman" w:hAnsi="Times New Roman"/>
              </w:rPr>
            </w:pPr>
            <w:r>
              <w:rPr>
                <w:rFonts w:ascii="Times New Roman" w:hAnsi="Times New Roman"/>
              </w:rPr>
              <w:t xml:space="preserve"> </w:t>
            </w:r>
            <w:r w:rsidR="00891E76">
              <w:rPr>
                <w:rFonts w:ascii="Times New Roman" w:hAnsi="Times New Roman"/>
              </w:rPr>
              <w:t xml:space="preserve">1.2 Сведения о качестве работ - </w:t>
            </w:r>
            <w:r w:rsidR="00891E76" w:rsidRPr="00140396">
              <w:rPr>
                <w:rFonts w:ascii="Times New Roman" w:hAnsi="Times New Roman"/>
                <w:color w:val="0D0D0D"/>
              </w:rPr>
              <w:t xml:space="preserve">«ОБРАЗЦЫ ФОРМ И ДОКУМЕНТОВ ДЛЯ ЗАПОЛНЕНИЯ УЧАСТНИКАМИ РАЗМЕЩЕНИЯ ЗАКАЗА»)рекомендованная форма – Форма </w:t>
            </w:r>
            <w:r w:rsidR="00891E76">
              <w:rPr>
                <w:rFonts w:ascii="Times New Roman" w:hAnsi="Times New Roman"/>
                <w:color w:val="0D0D0D"/>
              </w:rPr>
              <w:t>3</w:t>
            </w:r>
          </w:p>
          <w:p w:rsidR="00891E76" w:rsidRPr="00D968A1" w:rsidRDefault="00891E76" w:rsidP="001C17AD">
            <w:pPr>
              <w:rPr>
                <w:rFonts w:ascii="Times New Roman" w:hAnsi="Times New Roman"/>
              </w:rPr>
            </w:pPr>
            <w:r w:rsidRPr="00140396">
              <w:rPr>
                <w:rFonts w:ascii="Times New Roman" w:hAnsi="Times New Roman"/>
                <w:color w:val="0D0D0D"/>
              </w:rPr>
              <w:t>2</w:t>
            </w:r>
            <w:r w:rsidRPr="00140396">
              <w:rPr>
                <w:rFonts w:ascii="Times New Roman" w:hAnsi="Times New Roman"/>
              </w:rPr>
              <w:t xml:space="preserve">. </w:t>
            </w:r>
            <w:r w:rsidRPr="00140396">
              <w:rPr>
                <w:rFonts w:ascii="Times New Roman" w:hAnsi="Times New Roman"/>
                <w:color w:val="0D0D0D"/>
              </w:rPr>
              <w:t>Вторая часть заявки на участие в открытом аукционе в электронной форме</w:t>
            </w:r>
            <w:r w:rsidRPr="00D968A1">
              <w:rPr>
                <w:rFonts w:ascii="Times New Roman" w:hAnsi="Times New Roman"/>
              </w:rPr>
              <w:t xml:space="preserve"> - </w:t>
            </w:r>
            <w:r w:rsidRPr="00140396">
              <w:rPr>
                <w:rFonts w:ascii="Times New Roman" w:hAnsi="Times New Roman"/>
                <w:color w:val="0D0D0D"/>
              </w:rPr>
              <w:t xml:space="preserve">рекомендованная форма – Форма </w:t>
            </w:r>
            <w:r w:rsidRPr="00D968A1">
              <w:rPr>
                <w:rFonts w:ascii="Times New Roman" w:hAnsi="Times New Roman"/>
                <w:color w:val="0D0D0D"/>
              </w:rPr>
              <w:t>2</w:t>
            </w:r>
            <w:r w:rsidRPr="00140396">
              <w:rPr>
                <w:rFonts w:ascii="Times New Roman" w:hAnsi="Times New Roman"/>
                <w:color w:val="0D0D0D"/>
              </w:rPr>
              <w:t xml:space="preserve"> «ОБРАЗЦЫ ФОРМ И ДОКУМЕНТОВ ДЛЯ ЗАПОЛНЕНИЯ УЧАСТНИКАМИ РАЗМЕЩЕНИЯ ЗАКАЗА»</w:t>
            </w:r>
            <w:r w:rsidRPr="00140396">
              <w:rPr>
                <w:rFonts w:ascii="Times New Roman" w:hAnsi="Times New Roman"/>
              </w:rPr>
              <w:t>.</w:t>
            </w:r>
          </w:p>
          <w:p w:rsidR="00891E76" w:rsidRPr="00140396" w:rsidRDefault="00891E76" w:rsidP="001C17AD">
            <w:pPr>
              <w:rPr>
                <w:rFonts w:ascii="Times New Roman" w:hAnsi="Times New Roman"/>
              </w:rPr>
            </w:pPr>
            <w:r w:rsidRPr="00140396">
              <w:rPr>
                <w:rFonts w:ascii="Times New Roman" w:hAnsi="Times New Roman"/>
                <w:color w:val="0D0D0D"/>
              </w:rPr>
              <w:t>2.1</w:t>
            </w:r>
            <w:r w:rsidRPr="00140396">
              <w:rPr>
                <w:rFonts w:ascii="Times New Roman" w:hAnsi="Times New Roman"/>
              </w:rPr>
              <w:t xml:space="preserve">. </w:t>
            </w:r>
            <w:r w:rsidRPr="00140396">
              <w:rPr>
                <w:rFonts w:ascii="Times New Roman" w:hAnsi="Times New Roman"/>
                <w:color w:val="0D0D0D"/>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sidRPr="00140396">
              <w:rPr>
                <w:rFonts w:ascii="Times New Roman" w:hAnsi="Times New Roman"/>
              </w:rPr>
              <w:t>.</w:t>
            </w:r>
          </w:p>
          <w:p w:rsidR="00891E76" w:rsidRPr="00140396" w:rsidRDefault="00891E76" w:rsidP="001C17AD">
            <w:pPr>
              <w:rPr>
                <w:rFonts w:ascii="Times New Roman" w:hAnsi="Times New Roman"/>
              </w:rPr>
            </w:pPr>
            <w:r w:rsidRPr="00140396">
              <w:rPr>
                <w:rFonts w:ascii="Times New Roman" w:hAnsi="Times New Roman"/>
                <w:color w:val="0D0D0D"/>
              </w:rPr>
              <w:t>2.2</w:t>
            </w:r>
            <w:r w:rsidRPr="00140396">
              <w:rPr>
                <w:rFonts w:ascii="Times New Roman" w:hAnsi="Times New Roman"/>
              </w:rPr>
              <w:t xml:space="preserve">. </w:t>
            </w:r>
            <w:r w:rsidRPr="00140396">
              <w:rPr>
                <w:rFonts w:ascii="Times New Roman" w:hAnsi="Times New Roman"/>
                <w:color w:val="0D0D0D"/>
              </w:rPr>
              <w:t xml:space="preserve">копии документов, подтверждающих соответствие участника размещения заказа требованию, установленному в «ИНФОРМАЦИОННОЙ КАРТЕОТКРЫТОГО АУКЦИОНА В ЭЛЕКТРОННОЙ ФОРМЕ»в случае, если в соответствии с законодательством Российской Федерации установлены </w:t>
            </w:r>
            <w:r w:rsidRPr="00140396">
              <w:rPr>
                <w:rFonts w:ascii="Times New Roman" w:hAnsi="Times New Roman"/>
                <w:color w:val="0D0D0D"/>
              </w:rPr>
              <w:lastRenderedPageBreak/>
              <w:t>требования к лицам, осуществляющим поставки товаров, выполнение работ, оказание услуг, которые являются предметом открытого аукциона в электронной форме, и такие требования предусмотрены настоящей документацией об открытом аукционе в электронной форме</w:t>
            </w:r>
            <w:r w:rsidRPr="00140396">
              <w:rPr>
                <w:rFonts w:ascii="Times New Roman" w:hAnsi="Times New Roman"/>
              </w:rPr>
              <w:t>.</w:t>
            </w:r>
          </w:p>
          <w:p w:rsidR="00891E76" w:rsidRPr="00140396" w:rsidRDefault="00891E76" w:rsidP="001C17AD">
            <w:pPr>
              <w:rPr>
                <w:rFonts w:ascii="Times New Roman" w:hAnsi="Times New Roman"/>
              </w:rPr>
            </w:pPr>
            <w:r w:rsidRPr="00140396">
              <w:rPr>
                <w:rFonts w:ascii="Times New Roman" w:hAnsi="Times New Roman"/>
                <w:color w:val="0D0D0D"/>
              </w:rPr>
              <w:t>2.3</w:t>
            </w:r>
            <w:r w:rsidRPr="00140396">
              <w:rPr>
                <w:rFonts w:ascii="Times New Roman" w:hAnsi="Times New Roman"/>
              </w:rPr>
              <w:t xml:space="preserve">. </w:t>
            </w:r>
            <w:r w:rsidRPr="00140396">
              <w:rPr>
                <w:rFonts w:ascii="Times New Roman" w:hAnsi="Times New Roman"/>
                <w:color w:val="0D0D0D"/>
              </w:rPr>
              <w:t>копии документов, подтверждающих соответствие товаров, работ, услуг требованиям, установленным в соответствии с законодательством Российской Федерации</w:t>
            </w:r>
            <w:r w:rsidR="00087DF9">
              <w:rPr>
                <w:rFonts w:ascii="Times New Roman" w:hAnsi="Times New Roman"/>
                <w:color w:val="0D0D0D"/>
              </w:rPr>
              <w:t xml:space="preserve"> </w:t>
            </w:r>
            <w:r w:rsidRPr="00140396">
              <w:rPr>
                <w:rFonts w:ascii="Times New Roman" w:hAnsi="Times New Roman"/>
                <w:color w:val="0D0D0D"/>
              </w:rPr>
              <w:t>в случае, если в соответствии с законодательством Российской Федерации установлены требования к таким товарам, работам, услугам, за исключением случаев, если в соответствии с законодательством Российской Федерации такие документы передаются вместе с товаром</w:t>
            </w:r>
            <w:r w:rsidRPr="00140396">
              <w:rPr>
                <w:rFonts w:ascii="Times New Roman" w:hAnsi="Times New Roman"/>
              </w:rPr>
              <w:t>.</w:t>
            </w:r>
          </w:p>
          <w:p w:rsidR="00891E76" w:rsidRDefault="00891E76" w:rsidP="001C17AD">
            <w:pPr>
              <w:rPr>
                <w:rFonts w:ascii="Times New Roman" w:hAnsi="Times New Roman"/>
                <w:color w:val="0D0D0D"/>
              </w:rPr>
            </w:pPr>
            <w:r w:rsidRPr="00140396">
              <w:rPr>
                <w:rFonts w:ascii="Times New Roman" w:hAnsi="Times New Roman"/>
                <w:color w:val="0D0D0D"/>
              </w:rPr>
              <w:t>2.4</w:t>
            </w:r>
            <w:r w:rsidRPr="00140396">
              <w:rPr>
                <w:rFonts w:ascii="Times New Roman" w:hAnsi="Times New Roman"/>
              </w:rPr>
              <w:t xml:space="preserve">. </w:t>
            </w:r>
            <w:r w:rsidRPr="00140396">
              <w:rPr>
                <w:rFonts w:ascii="Times New Roman" w:hAnsi="Times New Roman"/>
                <w:color w:val="0D0D0D"/>
              </w:rPr>
              <w:t>решение об одобрении или о совершении крупной сделки либо копия такого решения</w:t>
            </w:r>
            <w:r w:rsidR="00087DF9">
              <w:rPr>
                <w:rFonts w:ascii="Times New Roman" w:hAnsi="Times New Roman"/>
                <w:color w:val="0D0D0D"/>
              </w:rPr>
              <w:t xml:space="preserve"> </w:t>
            </w:r>
            <w:r w:rsidRPr="00140396">
              <w:rPr>
                <w:rFonts w:ascii="Times New Roman" w:hAnsi="Times New Roman"/>
                <w:color w:val="0D0D0D"/>
              </w:rPr>
              <w:t>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аукционе, обеспечения исполнения контракта являются крупной сделкой. Предоставление указанного решения не требуется в случаях, если:</w:t>
            </w:r>
            <w:r w:rsidR="00087DF9">
              <w:rPr>
                <w:rFonts w:ascii="Times New Roman" w:hAnsi="Times New Roman"/>
                <w:color w:val="0D0D0D"/>
              </w:rPr>
              <w:t xml:space="preserve"> </w:t>
            </w:r>
            <w:r w:rsidRPr="00140396">
              <w:rPr>
                <w:rFonts w:ascii="Times New Roman" w:hAnsi="Times New Roman"/>
                <w:color w:val="0D0D0D"/>
              </w:rPr>
              <w:t>а)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00087DF9">
              <w:rPr>
                <w:rFonts w:ascii="Times New Roman" w:hAnsi="Times New Roman"/>
                <w:color w:val="0D0D0D"/>
              </w:rPr>
              <w:t xml:space="preserve"> </w:t>
            </w:r>
            <w:r w:rsidRPr="00140396">
              <w:rPr>
                <w:rFonts w:ascii="Times New Roman" w:hAnsi="Times New Roman"/>
                <w:color w:val="0D0D0D"/>
              </w:rPr>
              <w:t>б) единственный участник (акционер) общества одновременно осуществляет функции единоличного исполнительного органа данного общества</w:t>
            </w:r>
            <w:r w:rsidRPr="00140396">
              <w:rPr>
                <w:rFonts w:ascii="Times New Roman" w:hAnsi="Times New Roman"/>
              </w:rPr>
              <w:t>.</w:t>
            </w:r>
          </w:p>
        </w:tc>
      </w:tr>
      <w:tr w:rsidR="00891E76" w:rsidTr="00750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9"/>
        </w:trPr>
        <w:tc>
          <w:tcPr>
            <w:tcW w:w="570" w:type="dxa"/>
            <w:tcBorders>
              <w:top w:val="single" w:sz="4" w:space="0" w:color="auto"/>
              <w:left w:val="single" w:sz="4" w:space="0" w:color="auto"/>
              <w:bottom w:val="single" w:sz="4" w:space="0" w:color="auto"/>
              <w:right w:val="single" w:sz="4" w:space="0" w:color="auto"/>
            </w:tcBorders>
            <w:vAlign w:val="center"/>
          </w:tcPr>
          <w:p w:rsidR="00891E76" w:rsidRPr="001C17AD" w:rsidRDefault="00891E76" w:rsidP="00E3786B">
            <w:pPr>
              <w:jc w:val="center"/>
              <w:rPr>
                <w:rFonts w:ascii="Times New Roman CYR" w:hAnsi="Times New Roman CYR"/>
                <w:b/>
              </w:rPr>
            </w:pPr>
            <w:r w:rsidRPr="001C17AD">
              <w:rPr>
                <w:rFonts w:ascii="Times New Roman CYR" w:hAnsi="Times New Roman CYR"/>
                <w:b/>
              </w:rPr>
              <w:lastRenderedPageBreak/>
              <w:t>2</w:t>
            </w:r>
            <w:r>
              <w:rPr>
                <w:rFonts w:ascii="Times New Roman CYR" w:hAnsi="Times New Roman CYR"/>
                <w:b/>
              </w:rPr>
              <w:t>1</w:t>
            </w:r>
            <w:r w:rsidRPr="001C17AD">
              <w:rPr>
                <w:rFonts w:ascii="Times New Roman CYR" w:hAnsi="Times New Roman CYR"/>
                <w:b/>
              </w:rPr>
              <w:t>.</w:t>
            </w:r>
          </w:p>
        </w:tc>
        <w:tc>
          <w:tcPr>
            <w:tcW w:w="4413" w:type="dxa"/>
            <w:tcBorders>
              <w:top w:val="single" w:sz="4" w:space="0" w:color="auto"/>
              <w:left w:val="single" w:sz="4" w:space="0" w:color="auto"/>
              <w:bottom w:val="single" w:sz="4" w:space="0" w:color="auto"/>
              <w:right w:val="single" w:sz="4" w:space="0" w:color="auto"/>
            </w:tcBorders>
          </w:tcPr>
          <w:p w:rsidR="00891E76" w:rsidRPr="00260D96" w:rsidRDefault="00891E76" w:rsidP="00976693">
            <w:pPr>
              <w:autoSpaceDE w:val="0"/>
              <w:autoSpaceDN w:val="0"/>
              <w:adjustRightInd w:val="0"/>
              <w:rPr>
                <w:rFonts w:ascii="Times New Roman" w:eastAsia="Arial Unicode MS" w:hAnsi="Times New Roman"/>
                <w:b/>
                <w:color w:val="000000"/>
                <w:spacing w:val="-9"/>
              </w:rPr>
            </w:pPr>
            <w:r w:rsidRPr="00260D96">
              <w:rPr>
                <w:rFonts w:ascii="Times New Roman" w:eastAsia="Arial Unicode MS" w:hAnsi="Times New Roman"/>
                <w:b/>
                <w:color w:val="000000"/>
                <w:spacing w:val="-9"/>
              </w:rPr>
              <w:t xml:space="preserve">Дата и время </w:t>
            </w:r>
            <w:r>
              <w:rPr>
                <w:rFonts w:ascii="Times New Roman" w:eastAsia="Arial Unicode MS" w:hAnsi="Times New Roman"/>
                <w:b/>
                <w:color w:val="000000"/>
                <w:spacing w:val="-9"/>
              </w:rPr>
              <w:t>окончания срока подачи заявок  на участие в открытом аукционе в электронном форме</w:t>
            </w:r>
          </w:p>
        </w:tc>
        <w:tc>
          <w:tcPr>
            <w:tcW w:w="5552" w:type="dxa"/>
            <w:tcBorders>
              <w:top w:val="single" w:sz="4" w:space="0" w:color="auto"/>
              <w:left w:val="single" w:sz="4" w:space="0" w:color="auto"/>
              <w:bottom w:val="single" w:sz="4" w:space="0" w:color="auto"/>
              <w:right w:val="single" w:sz="4" w:space="0" w:color="auto"/>
            </w:tcBorders>
            <w:vAlign w:val="center"/>
          </w:tcPr>
          <w:p w:rsidR="00891E76" w:rsidRPr="00D968A1" w:rsidRDefault="00891E76" w:rsidP="009B21FC">
            <w:pPr>
              <w:autoSpaceDE w:val="0"/>
              <w:autoSpaceDN w:val="0"/>
              <w:adjustRightInd w:val="0"/>
              <w:rPr>
                <w:rFonts w:ascii="Times New Roman" w:hAnsi="Times New Roman"/>
                <w:color w:val="000000"/>
                <w:sz w:val="24"/>
                <w:szCs w:val="24"/>
                <w:highlight w:val="red"/>
              </w:rPr>
            </w:pPr>
            <w:r w:rsidRPr="008D1724">
              <w:rPr>
                <w:rFonts w:ascii="Times New Roman" w:eastAsia="Arial Unicode MS" w:hAnsi="Times New Roman"/>
                <w:b/>
                <w:sz w:val="24"/>
                <w:szCs w:val="24"/>
                <w:shd w:val="clear" w:color="auto" w:fill="D99594"/>
              </w:rPr>
              <w:t>«</w:t>
            </w:r>
            <w:r w:rsidR="009B21FC">
              <w:rPr>
                <w:rFonts w:ascii="Times New Roman" w:eastAsia="Arial Unicode MS" w:hAnsi="Times New Roman"/>
                <w:b/>
                <w:sz w:val="24"/>
                <w:szCs w:val="24"/>
                <w:shd w:val="clear" w:color="auto" w:fill="D99594"/>
              </w:rPr>
              <w:t>04</w:t>
            </w:r>
            <w:r w:rsidRPr="008D1724">
              <w:rPr>
                <w:rFonts w:ascii="Times New Roman" w:eastAsia="Arial Unicode MS" w:hAnsi="Times New Roman"/>
                <w:b/>
                <w:sz w:val="24"/>
                <w:szCs w:val="24"/>
                <w:shd w:val="clear" w:color="auto" w:fill="D99594"/>
              </w:rPr>
              <w:t xml:space="preserve">» </w:t>
            </w:r>
            <w:r w:rsidR="00087DF9">
              <w:rPr>
                <w:rFonts w:ascii="Times New Roman" w:eastAsia="Arial Unicode MS" w:hAnsi="Times New Roman"/>
                <w:b/>
                <w:sz w:val="24"/>
                <w:szCs w:val="24"/>
                <w:shd w:val="clear" w:color="auto" w:fill="D99594"/>
              </w:rPr>
              <w:t>ию</w:t>
            </w:r>
            <w:r w:rsidR="009B21FC">
              <w:rPr>
                <w:rFonts w:ascii="Times New Roman" w:eastAsia="Arial Unicode MS" w:hAnsi="Times New Roman"/>
                <w:b/>
                <w:sz w:val="24"/>
                <w:szCs w:val="24"/>
                <w:shd w:val="clear" w:color="auto" w:fill="D99594"/>
              </w:rPr>
              <w:t>л</w:t>
            </w:r>
            <w:r w:rsidR="00087DF9">
              <w:rPr>
                <w:rFonts w:ascii="Times New Roman" w:eastAsia="Arial Unicode MS" w:hAnsi="Times New Roman"/>
                <w:b/>
                <w:sz w:val="24"/>
                <w:szCs w:val="24"/>
                <w:shd w:val="clear" w:color="auto" w:fill="D99594"/>
              </w:rPr>
              <w:t>я</w:t>
            </w:r>
            <w:r w:rsidRPr="008D1724">
              <w:rPr>
                <w:rFonts w:ascii="Times New Roman" w:eastAsia="Arial Unicode MS" w:hAnsi="Times New Roman"/>
                <w:b/>
                <w:sz w:val="24"/>
                <w:szCs w:val="24"/>
                <w:shd w:val="clear" w:color="auto" w:fill="D99594"/>
              </w:rPr>
              <w:t xml:space="preserve"> 2012г</w:t>
            </w:r>
            <w:r w:rsidRPr="00756610">
              <w:rPr>
                <w:rFonts w:ascii="Times New Roman" w:eastAsia="Arial Unicode MS" w:hAnsi="Times New Roman"/>
                <w:b/>
                <w:sz w:val="24"/>
                <w:szCs w:val="24"/>
                <w:shd w:val="clear" w:color="auto" w:fill="A6A6A6"/>
              </w:rPr>
              <w:t>.</w:t>
            </w:r>
            <w:r w:rsidR="00087DF9">
              <w:rPr>
                <w:rFonts w:ascii="Times New Roman" w:eastAsia="Arial Unicode MS" w:hAnsi="Times New Roman"/>
                <w:b/>
                <w:sz w:val="24"/>
                <w:szCs w:val="24"/>
                <w:shd w:val="clear" w:color="auto" w:fill="A6A6A6"/>
              </w:rPr>
              <w:t xml:space="preserve"> </w:t>
            </w:r>
            <w:r w:rsidR="00087DF9">
              <w:rPr>
                <w:rFonts w:ascii="Times New Roman" w:eastAsia="Arial Unicode MS" w:hAnsi="Times New Roman"/>
                <w:b/>
                <w:color w:val="000000"/>
                <w:sz w:val="24"/>
                <w:szCs w:val="24"/>
                <w:shd w:val="clear" w:color="auto" w:fill="A6A6A6"/>
              </w:rPr>
              <w:t>9-30</w:t>
            </w:r>
            <w:r w:rsidRPr="00D968A1">
              <w:rPr>
                <w:rFonts w:ascii="Times New Roman" w:eastAsia="Arial Unicode MS" w:hAnsi="Times New Roman"/>
                <w:color w:val="000000"/>
                <w:sz w:val="24"/>
                <w:szCs w:val="24"/>
              </w:rPr>
              <w:t>(по московскому времени)</w:t>
            </w:r>
          </w:p>
        </w:tc>
      </w:tr>
      <w:tr w:rsidR="00891E76" w:rsidTr="00750E90">
        <w:trPr>
          <w:trHeight w:val="405"/>
        </w:trPr>
        <w:tc>
          <w:tcPr>
            <w:tcW w:w="570" w:type="dxa"/>
            <w:vAlign w:val="center"/>
          </w:tcPr>
          <w:p w:rsidR="00891E76" w:rsidRPr="001C17AD" w:rsidRDefault="00891E76" w:rsidP="00E3786B">
            <w:pPr>
              <w:jc w:val="center"/>
              <w:rPr>
                <w:rFonts w:ascii="Times New Roman CYR" w:hAnsi="Times New Roman CYR"/>
                <w:b/>
              </w:rPr>
            </w:pPr>
            <w:r w:rsidRPr="001C17AD">
              <w:rPr>
                <w:rFonts w:ascii="Times New Roman CYR" w:hAnsi="Times New Roman CYR"/>
                <w:b/>
              </w:rPr>
              <w:t>2</w:t>
            </w:r>
            <w:r>
              <w:rPr>
                <w:rFonts w:ascii="Times New Roman CYR" w:hAnsi="Times New Roman CYR"/>
                <w:b/>
              </w:rPr>
              <w:t>2</w:t>
            </w:r>
            <w:r w:rsidRPr="001C17AD">
              <w:rPr>
                <w:rFonts w:ascii="Times New Roman CYR" w:hAnsi="Times New Roman CYR"/>
                <w:b/>
              </w:rPr>
              <w:t>.</w:t>
            </w:r>
          </w:p>
        </w:tc>
        <w:tc>
          <w:tcPr>
            <w:tcW w:w="4413" w:type="dxa"/>
          </w:tcPr>
          <w:p w:rsidR="00891E76" w:rsidRPr="00613E4E" w:rsidRDefault="00891E76" w:rsidP="00976693">
            <w:pPr>
              <w:spacing w:line="245" w:lineRule="exact"/>
              <w:rPr>
                <w:rFonts w:ascii="Times New Roman" w:eastAsia="Arial Unicode MS" w:hAnsi="Times New Roman"/>
                <w:b/>
                <w:color w:val="000000"/>
                <w:spacing w:val="-14"/>
                <w:sz w:val="23"/>
                <w:szCs w:val="23"/>
              </w:rPr>
            </w:pPr>
            <w:r w:rsidRPr="00613E4E">
              <w:rPr>
                <w:rFonts w:ascii="Times New Roman" w:eastAsia="Arial Unicode MS" w:hAnsi="Times New Roman"/>
                <w:b/>
                <w:color w:val="000000"/>
                <w:spacing w:val="-14"/>
                <w:sz w:val="23"/>
                <w:szCs w:val="23"/>
              </w:rPr>
              <w:t>Дата окончания срока рассмотрения заявок на участие в открытом аукционе в электронной форме</w:t>
            </w:r>
          </w:p>
        </w:tc>
        <w:tc>
          <w:tcPr>
            <w:tcW w:w="5552" w:type="dxa"/>
            <w:vAlign w:val="center"/>
          </w:tcPr>
          <w:p w:rsidR="00891E76" w:rsidRPr="00750E90" w:rsidRDefault="00891E76" w:rsidP="009B21FC">
            <w:pPr>
              <w:ind w:right="132"/>
              <w:jc w:val="both"/>
              <w:rPr>
                <w:rFonts w:ascii="Times New Roman" w:eastAsia="Arial Unicode MS" w:hAnsi="Times New Roman"/>
                <w:color w:val="000000"/>
                <w:spacing w:val="-10"/>
                <w:sz w:val="24"/>
                <w:szCs w:val="24"/>
                <w:highlight w:val="red"/>
              </w:rPr>
            </w:pPr>
            <w:r w:rsidRPr="008D1724">
              <w:rPr>
                <w:rFonts w:ascii="Times New Roman" w:eastAsia="Arial Unicode MS" w:hAnsi="Times New Roman"/>
                <w:b/>
                <w:sz w:val="24"/>
                <w:szCs w:val="24"/>
                <w:shd w:val="clear" w:color="auto" w:fill="D99594"/>
              </w:rPr>
              <w:t>«</w:t>
            </w:r>
            <w:r w:rsidR="009B21FC">
              <w:rPr>
                <w:rFonts w:ascii="Times New Roman" w:eastAsia="Arial Unicode MS" w:hAnsi="Times New Roman"/>
                <w:b/>
                <w:sz w:val="24"/>
                <w:szCs w:val="24"/>
                <w:shd w:val="clear" w:color="auto" w:fill="D99594"/>
              </w:rPr>
              <w:t>06</w:t>
            </w:r>
            <w:r w:rsidRPr="008D1724">
              <w:rPr>
                <w:rFonts w:ascii="Times New Roman" w:eastAsia="Arial Unicode MS" w:hAnsi="Times New Roman"/>
                <w:b/>
                <w:sz w:val="24"/>
                <w:szCs w:val="24"/>
                <w:shd w:val="clear" w:color="auto" w:fill="D99594"/>
              </w:rPr>
              <w:t xml:space="preserve">» </w:t>
            </w:r>
            <w:r w:rsidR="00087DF9">
              <w:rPr>
                <w:rFonts w:ascii="Times New Roman" w:eastAsia="Arial Unicode MS" w:hAnsi="Times New Roman"/>
                <w:b/>
                <w:sz w:val="24"/>
                <w:szCs w:val="24"/>
                <w:shd w:val="clear" w:color="auto" w:fill="D99594"/>
              </w:rPr>
              <w:t>ию</w:t>
            </w:r>
            <w:r w:rsidR="009B21FC">
              <w:rPr>
                <w:rFonts w:ascii="Times New Roman" w:eastAsia="Arial Unicode MS" w:hAnsi="Times New Roman"/>
                <w:b/>
                <w:sz w:val="24"/>
                <w:szCs w:val="24"/>
                <w:shd w:val="clear" w:color="auto" w:fill="D99594"/>
              </w:rPr>
              <w:t>л</w:t>
            </w:r>
            <w:r w:rsidR="00087DF9">
              <w:rPr>
                <w:rFonts w:ascii="Times New Roman" w:eastAsia="Arial Unicode MS" w:hAnsi="Times New Roman"/>
                <w:b/>
                <w:sz w:val="24"/>
                <w:szCs w:val="24"/>
                <w:shd w:val="clear" w:color="auto" w:fill="D99594"/>
              </w:rPr>
              <w:t>я</w:t>
            </w:r>
            <w:r w:rsidRPr="008D1724">
              <w:rPr>
                <w:rFonts w:ascii="Times New Roman" w:eastAsia="Arial Unicode MS" w:hAnsi="Times New Roman"/>
                <w:b/>
                <w:sz w:val="24"/>
                <w:szCs w:val="24"/>
                <w:shd w:val="clear" w:color="auto" w:fill="D99594"/>
              </w:rPr>
              <w:t xml:space="preserve"> 2012г.</w:t>
            </w:r>
            <w:r w:rsidRPr="00D968A1">
              <w:rPr>
                <w:rFonts w:ascii="Times New Roman" w:eastAsia="Arial Unicode MS" w:hAnsi="Times New Roman"/>
                <w:color w:val="000000"/>
                <w:spacing w:val="-10"/>
                <w:sz w:val="24"/>
                <w:szCs w:val="24"/>
              </w:rPr>
              <w:t>.</w:t>
            </w:r>
          </w:p>
        </w:tc>
      </w:tr>
      <w:tr w:rsidR="00891E76" w:rsidTr="00750E90">
        <w:trPr>
          <w:trHeight w:val="405"/>
        </w:trPr>
        <w:tc>
          <w:tcPr>
            <w:tcW w:w="570" w:type="dxa"/>
            <w:vAlign w:val="center"/>
          </w:tcPr>
          <w:p w:rsidR="00891E76" w:rsidRPr="001C17AD" w:rsidRDefault="00891E76" w:rsidP="00E3786B">
            <w:pPr>
              <w:jc w:val="center"/>
              <w:rPr>
                <w:rFonts w:ascii="Times New Roman CYR" w:hAnsi="Times New Roman CYR"/>
                <w:b/>
              </w:rPr>
            </w:pPr>
            <w:r w:rsidRPr="001C17AD">
              <w:rPr>
                <w:rFonts w:ascii="Times New Roman CYR" w:hAnsi="Times New Roman CYR"/>
                <w:b/>
              </w:rPr>
              <w:t>2</w:t>
            </w:r>
            <w:r>
              <w:rPr>
                <w:rFonts w:ascii="Times New Roman CYR" w:hAnsi="Times New Roman CYR"/>
                <w:b/>
              </w:rPr>
              <w:t>3</w:t>
            </w:r>
            <w:r w:rsidRPr="001C17AD">
              <w:rPr>
                <w:rFonts w:ascii="Times New Roman CYR" w:hAnsi="Times New Roman CYR"/>
                <w:b/>
              </w:rPr>
              <w:t>.</w:t>
            </w:r>
          </w:p>
        </w:tc>
        <w:tc>
          <w:tcPr>
            <w:tcW w:w="4413" w:type="dxa"/>
          </w:tcPr>
          <w:p w:rsidR="00891E76" w:rsidRPr="00613E4E" w:rsidRDefault="00891E76" w:rsidP="00976693">
            <w:pPr>
              <w:spacing w:line="245" w:lineRule="exact"/>
              <w:rPr>
                <w:rFonts w:ascii="Times New Roman" w:eastAsia="Arial Unicode MS" w:hAnsi="Times New Roman"/>
                <w:b/>
                <w:color w:val="000000"/>
                <w:spacing w:val="-14"/>
                <w:sz w:val="23"/>
                <w:szCs w:val="23"/>
              </w:rPr>
            </w:pPr>
            <w:r w:rsidRPr="00613E4E">
              <w:rPr>
                <w:rFonts w:ascii="Times New Roman" w:eastAsia="Arial Unicode MS" w:hAnsi="Times New Roman"/>
                <w:b/>
                <w:color w:val="000000"/>
                <w:spacing w:val="-14"/>
                <w:sz w:val="23"/>
                <w:szCs w:val="23"/>
              </w:rPr>
              <w:t>Дата проведения открытого аукциона в электронной форме</w:t>
            </w:r>
          </w:p>
        </w:tc>
        <w:tc>
          <w:tcPr>
            <w:tcW w:w="5552" w:type="dxa"/>
            <w:vAlign w:val="center"/>
          </w:tcPr>
          <w:p w:rsidR="00891E76" w:rsidRPr="00750E90" w:rsidRDefault="00891E76" w:rsidP="009B21FC">
            <w:pPr>
              <w:ind w:right="132"/>
              <w:jc w:val="both"/>
              <w:rPr>
                <w:rFonts w:ascii="Times New Roman" w:eastAsia="Arial Unicode MS" w:hAnsi="Times New Roman"/>
                <w:color w:val="000000"/>
                <w:spacing w:val="-10"/>
                <w:sz w:val="24"/>
                <w:szCs w:val="24"/>
                <w:highlight w:val="red"/>
              </w:rPr>
            </w:pPr>
            <w:r w:rsidRPr="008D1724">
              <w:rPr>
                <w:rFonts w:ascii="Times New Roman" w:eastAsia="Arial Unicode MS" w:hAnsi="Times New Roman"/>
                <w:b/>
                <w:sz w:val="24"/>
                <w:szCs w:val="24"/>
                <w:shd w:val="clear" w:color="auto" w:fill="D99594"/>
              </w:rPr>
              <w:t>«</w:t>
            </w:r>
            <w:r w:rsidR="009B21FC">
              <w:rPr>
                <w:rFonts w:ascii="Times New Roman" w:eastAsia="Arial Unicode MS" w:hAnsi="Times New Roman"/>
                <w:b/>
                <w:sz w:val="24"/>
                <w:szCs w:val="24"/>
                <w:shd w:val="clear" w:color="auto" w:fill="D99594"/>
              </w:rPr>
              <w:t>09</w:t>
            </w:r>
            <w:r w:rsidRPr="008D1724">
              <w:rPr>
                <w:rFonts w:ascii="Times New Roman" w:eastAsia="Arial Unicode MS" w:hAnsi="Times New Roman"/>
                <w:b/>
                <w:sz w:val="24"/>
                <w:szCs w:val="24"/>
                <w:shd w:val="clear" w:color="auto" w:fill="D99594"/>
              </w:rPr>
              <w:t xml:space="preserve">» </w:t>
            </w:r>
            <w:r w:rsidR="00087DF9">
              <w:rPr>
                <w:rFonts w:ascii="Times New Roman" w:eastAsia="Arial Unicode MS" w:hAnsi="Times New Roman"/>
                <w:b/>
                <w:sz w:val="24"/>
                <w:szCs w:val="24"/>
                <w:shd w:val="clear" w:color="auto" w:fill="D99594"/>
              </w:rPr>
              <w:t>ию</w:t>
            </w:r>
            <w:r w:rsidR="009B21FC">
              <w:rPr>
                <w:rFonts w:ascii="Times New Roman" w:eastAsia="Arial Unicode MS" w:hAnsi="Times New Roman"/>
                <w:b/>
                <w:sz w:val="24"/>
                <w:szCs w:val="24"/>
                <w:shd w:val="clear" w:color="auto" w:fill="D99594"/>
              </w:rPr>
              <w:t>л</w:t>
            </w:r>
            <w:r w:rsidR="00087DF9">
              <w:rPr>
                <w:rFonts w:ascii="Times New Roman" w:eastAsia="Arial Unicode MS" w:hAnsi="Times New Roman"/>
                <w:b/>
                <w:sz w:val="24"/>
                <w:szCs w:val="24"/>
                <w:shd w:val="clear" w:color="auto" w:fill="D99594"/>
              </w:rPr>
              <w:t>я</w:t>
            </w:r>
            <w:r w:rsidRPr="008D1724">
              <w:rPr>
                <w:rFonts w:ascii="Times New Roman" w:eastAsia="Arial Unicode MS" w:hAnsi="Times New Roman"/>
                <w:b/>
                <w:sz w:val="24"/>
                <w:szCs w:val="24"/>
                <w:shd w:val="clear" w:color="auto" w:fill="D99594"/>
              </w:rPr>
              <w:t xml:space="preserve"> 2012г.</w:t>
            </w:r>
          </w:p>
        </w:tc>
      </w:tr>
      <w:tr w:rsidR="00891E76" w:rsidTr="00750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87"/>
        </w:trPr>
        <w:tc>
          <w:tcPr>
            <w:tcW w:w="570" w:type="dxa"/>
            <w:tcBorders>
              <w:top w:val="single" w:sz="4" w:space="0" w:color="auto"/>
              <w:left w:val="single" w:sz="4" w:space="0" w:color="auto"/>
              <w:bottom w:val="single" w:sz="4" w:space="0" w:color="auto"/>
              <w:right w:val="single" w:sz="2" w:space="0" w:color="000000"/>
            </w:tcBorders>
            <w:vAlign w:val="center"/>
          </w:tcPr>
          <w:p w:rsidR="00891E76" w:rsidRPr="001C17AD" w:rsidRDefault="00891E76" w:rsidP="00E3786B">
            <w:pPr>
              <w:jc w:val="center"/>
              <w:rPr>
                <w:rFonts w:ascii="Times New Roman CYR" w:hAnsi="Times New Roman CYR"/>
                <w:b/>
              </w:rPr>
            </w:pPr>
            <w:r w:rsidRPr="001C17AD">
              <w:rPr>
                <w:rFonts w:ascii="Times New Roman CYR" w:hAnsi="Times New Roman CYR"/>
                <w:b/>
              </w:rPr>
              <w:lastRenderedPageBreak/>
              <w:t>2</w:t>
            </w:r>
            <w:r>
              <w:rPr>
                <w:rFonts w:ascii="Times New Roman CYR" w:hAnsi="Times New Roman CYR"/>
                <w:b/>
              </w:rPr>
              <w:t>4</w:t>
            </w:r>
            <w:r w:rsidRPr="001C17AD">
              <w:rPr>
                <w:rFonts w:ascii="Times New Roman CYR" w:hAnsi="Times New Roman CYR"/>
                <w:b/>
              </w:rPr>
              <w:t>.</w:t>
            </w:r>
          </w:p>
        </w:tc>
        <w:tc>
          <w:tcPr>
            <w:tcW w:w="4413" w:type="dxa"/>
            <w:tcBorders>
              <w:top w:val="single" w:sz="4" w:space="0" w:color="auto"/>
              <w:left w:val="single" w:sz="2" w:space="0" w:color="000000"/>
              <w:bottom w:val="single" w:sz="4" w:space="0" w:color="auto"/>
              <w:right w:val="single" w:sz="2" w:space="0" w:color="000000"/>
            </w:tcBorders>
          </w:tcPr>
          <w:p w:rsidR="00891E76" w:rsidRPr="00125350" w:rsidRDefault="00891E76" w:rsidP="00976693">
            <w:pPr>
              <w:autoSpaceDE w:val="0"/>
              <w:autoSpaceDN w:val="0"/>
              <w:adjustRightInd w:val="0"/>
              <w:rPr>
                <w:rFonts w:ascii="Times New Roman" w:eastAsia="Arial Unicode MS" w:hAnsi="Times New Roman"/>
                <w:b/>
              </w:rPr>
            </w:pPr>
            <w:r w:rsidRPr="00125350">
              <w:rPr>
                <w:rFonts w:ascii="Times New Roman" w:eastAsia="Arial Unicode MS" w:hAnsi="Times New Roman"/>
                <w:b/>
              </w:rPr>
              <w:t>Срок заключения контракта</w:t>
            </w:r>
          </w:p>
        </w:tc>
        <w:tc>
          <w:tcPr>
            <w:tcW w:w="5552" w:type="dxa"/>
            <w:tcBorders>
              <w:top w:val="single" w:sz="4" w:space="0" w:color="auto"/>
              <w:left w:val="single" w:sz="2" w:space="0" w:color="000000"/>
              <w:bottom w:val="single" w:sz="4" w:space="0" w:color="auto"/>
              <w:right w:val="single" w:sz="4" w:space="0" w:color="auto"/>
            </w:tcBorders>
            <w:vAlign w:val="center"/>
          </w:tcPr>
          <w:p w:rsidR="00891E76" w:rsidRPr="00AD073F" w:rsidRDefault="00891E76" w:rsidP="00976693">
            <w:pPr>
              <w:autoSpaceDE w:val="0"/>
              <w:autoSpaceDN w:val="0"/>
              <w:adjustRightInd w:val="0"/>
              <w:spacing w:line="240" w:lineRule="exact"/>
              <w:rPr>
                <w:rFonts w:ascii="Times New Roman" w:hAnsi="Times New Roman"/>
                <w:color w:val="000000"/>
                <w:spacing w:val="-5"/>
                <w:sz w:val="24"/>
                <w:szCs w:val="24"/>
              </w:rPr>
            </w:pPr>
            <w:r w:rsidRPr="00AD073F">
              <w:rPr>
                <w:rFonts w:ascii="Times New Roman" w:hAnsi="Times New Roman"/>
                <w:color w:val="000000"/>
                <w:spacing w:val="-5"/>
                <w:sz w:val="24"/>
                <w:szCs w:val="24"/>
              </w:rPr>
              <w:t xml:space="preserve">В течение </w:t>
            </w:r>
            <w:r w:rsidRPr="00AD073F">
              <w:rPr>
                <w:rFonts w:ascii="Times New Roman" w:hAnsi="Times New Roman"/>
                <w:color w:val="000000"/>
                <w:spacing w:val="-10"/>
                <w:sz w:val="24"/>
                <w:szCs w:val="24"/>
              </w:rPr>
              <w:t xml:space="preserve">20 дней со дня подписания протокола аукциона либо </w:t>
            </w:r>
            <w:r w:rsidRPr="00AD073F">
              <w:rPr>
                <w:rFonts w:ascii="Times New Roman" w:hAnsi="Times New Roman"/>
                <w:color w:val="000000"/>
                <w:spacing w:val="-9"/>
                <w:sz w:val="24"/>
                <w:szCs w:val="24"/>
              </w:rPr>
              <w:t xml:space="preserve">протокола рассмотрения заявок на участие в аукционе (в </w:t>
            </w:r>
            <w:r w:rsidRPr="00AD073F">
              <w:rPr>
                <w:rFonts w:ascii="Times New Roman" w:hAnsi="Times New Roman"/>
                <w:color w:val="000000"/>
                <w:spacing w:val="-10"/>
                <w:sz w:val="24"/>
                <w:szCs w:val="24"/>
              </w:rPr>
              <w:t xml:space="preserve">случае, если аукцион признан несостоявшимся и только </w:t>
            </w:r>
            <w:r w:rsidRPr="00AD073F">
              <w:rPr>
                <w:rFonts w:ascii="Times New Roman" w:hAnsi="Times New Roman"/>
                <w:color w:val="000000"/>
                <w:spacing w:val="-9"/>
                <w:sz w:val="24"/>
                <w:szCs w:val="24"/>
              </w:rPr>
              <w:t>один участник размещения заказа, подавший заявку на участие в аукционе, признан участником аукциона)</w:t>
            </w:r>
            <w:r w:rsidRPr="00AD073F">
              <w:rPr>
                <w:rFonts w:ascii="Times New Roman" w:hAnsi="Times New Roman"/>
                <w:color w:val="000000"/>
                <w:spacing w:val="-5"/>
                <w:sz w:val="24"/>
                <w:szCs w:val="24"/>
              </w:rPr>
              <w:t xml:space="preserve">, </w:t>
            </w:r>
            <w:r w:rsidRPr="00AD073F">
              <w:rPr>
                <w:rFonts w:ascii="Times New Roman" w:hAnsi="Times New Roman"/>
                <w:b/>
                <w:bCs/>
                <w:color w:val="000000"/>
                <w:spacing w:val="-9"/>
                <w:sz w:val="24"/>
                <w:szCs w:val="24"/>
              </w:rPr>
              <w:t xml:space="preserve">но не </w:t>
            </w:r>
            <w:r w:rsidRPr="00AD073F">
              <w:rPr>
                <w:rFonts w:ascii="Times New Roman" w:hAnsi="Times New Roman"/>
                <w:b/>
                <w:bCs/>
                <w:color w:val="000000"/>
                <w:spacing w:val="-10"/>
                <w:sz w:val="24"/>
                <w:szCs w:val="24"/>
              </w:rPr>
              <w:t xml:space="preserve">ранее чем через десять дней  </w:t>
            </w:r>
            <w:r w:rsidRPr="00AD073F">
              <w:rPr>
                <w:rFonts w:ascii="Times New Roman" w:hAnsi="Times New Roman"/>
                <w:color w:val="000000"/>
                <w:spacing w:val="-10"/>
                <w:sz w:val="24"/>
                <w:szCs w:val="24"/>
              </w:rPr>
              <w:t xml:space="preserve">со дня размещения на </w:t>
            </w:r>
            <w:r w:rsidRPr="00AD073F">
              <w:rPr>
                <w:rFonts w:ascii="Times New Roman" w:hAnsi="Times New Roman"/>
                <w:color w:val="000000"/>
                <w:spacing w:val="-5"/>
                <w:sz w:val="24"/>
                <w:szCs w:val="24"/>
              </w:rPr>
              <w:t>официальном сайте соответствующего протокола.</w:t>
            </w:r>
          </w:p>
        </w:tc>
      </w:tr>
      <w:tr w:rsidR="00891E76" w:rsidTr="00750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570" w:type="dxa"/>
            <w:tcBorders>
              <w:top w:val="single" w:sz="4" w:space="0" w:color="auto"/>
              <w:left w:val="single" w:sz="4" w:space="0" w:color="auto"/>
              <w:bottom w:val="single" w:sz="4" w:space="0" w:color="auto"/>
              <w:right w:val="single" w:sz="2" w:space="0" w:color="000000"/>
            </w:tcBorders>
            <w:vAlign w:val="center"/>
          </w:tcPr>
          <w:p w:rsidR="00891E76" w:rsidRPr="001C17AD" w:rsidRDefault="00891E76" w:rsidP="00E3786B">
            <w:pPr>
              <w:autoSpaceDE w:val="0"/>
              <w:autoSpaceDN w:val="0"/>
              <w:adjustRightInd w:val="0"/>
              <w:jc w:val="center"/>
              <w:rPr>
                <w:rFonts w:ascii="Times New Roman" w:hAnsi="Times New Roman"/>
                <w:b/>
              </w:rPr>
            </w:pPr>
            <w:r w:rsidRPr="001C17AD">
              <w:rPr>
                <w:rFonts w:ascii="Times New Roman" w:hAnsi="Times New Roman"/>
                <w:b/>
              </w:rPr>
              <w:t>2</w:t>
            </w:r>
            <w:r>
              <w:rPr>
                <w:rFonts w:ascii="Times New Roman" w:hAnsi="Times New Roman"/>
                <w:b/>
              </w:rPr>
              <w:t>5</w:t>
            </w:r>
            <w:r w:rsidRPr="001C17AD">
              <w:rPr>
                <w:rFonts w:ascii="Times New Roman" w:hAnsi="Times New Roman"/>
                <w:b/>
              </w:rPr>
              <w:t>.</w:t>
            </w:r>
          </w:p>
        </w:tc>
        <w:tc>
          <w:tcPr>
            <w:tcW w:w="4413" w:type="dxa"/>
            <w:tcBorders>
              <w:top w:val="single" w:sz="4" w:space="0" w:color="auto"/>
              <w:left w:val="single" w:sz="2" w:space="0" w:color="000000"/>
              <w:bottom w:val="single" w:sz="4" w:space="0" w:color="auto"/>
              <w:right w:val="single" w:sz="2" w:space="0" w:color="000000"/>
            </w:tcBorders>
          </w:tcPr>
          <w:p w:rsidR="00891E76" w:rsidRPr="00125350" w:rsidRDefault="00891E76" w:rsidP="00976693">
            <w:pPr>
              <w:autoSpaceDE w:val="0"/>
              <w:autoSpaceDN w:val="0"/>
              <w:adjustRightInd w:val="0"/>
              <w:rPr>
                <w:rFonts w:ascii="Times New Roman" w:hAnsi="Times New Roman"/>
                <w:b/>
                <w:color w:val="000000"/>
                <w:spacing w:val="-10"/>
              </w:rPr>
            </w:pPr>
          </w:p>
          <w:p w:rsidR="00891E76" w:rsidRPr="00125350" w:rsidRDefault="00891E76" w:rsidP="00976693">
            <w:pPr>
              <w:autoSpaceDE w:val="0"/>
              <w:autoSpaceDN w:val="0"/>
              <w:adjustRightInd w:val="0"/>
              <w:rPr>
                <w:rFonts w:ascii="Times New Roman" w:eastAsia="Arial Unicode MS" w:hAnsi="Times New Roman"/>
                <w:b/>
              </w:rPr>
            </w:pPr>
            <w:r w:rsidRPr="00125350">
              <w:rPr>
                <w:rFonts w:ascii="Times New Roman" w:hAnsi="Times New Roman"/>
                <w:b/>
                <w:color w:val="000000"/>
                <w:spacing w:val="-10"/>
              </w:rPr>
              <w:t>Обеспечение исполнения  муниципального контракта</w:t>
            </w:r>
          </w:p>
        </w:tc>
        <w:tc>
          <w:tcPr>
            <w:tcW w:w="5552" w:type="dxa"/>
            <w:tcBorders>
              <w:top w:val="single" w:sz="4" w:space="0" w:color="auto"/>
              <w:left w:val="single" w:sz="2" w:space="0" w:color="000000"/>
              <w:bottom w:val="single" w:sz="4" w:space="0" w:color="auto"/>
              <w:right w:val="single" w:sz="4" w:space="0" w:color="auto"/>
            </w:tcBorders>
            <w:vAlign w:val="center"/>
          </w:tcPr>
          <w:p w:rsidR="00891E76" w:rsidRPr="00AD073F" w:rsidRDefault="00891E76" w:rsidP="00976693">
            <w:pPr>
              <w:autoSpaceDE w:val="0"/>
              <w:autoSpaceDN w:val="0"/>
              <w:adjustRightInd w:val="0"/>
              <w:spacing w:line="240" w:lineRule="exact"/>
              <w:rPr>
                <w:rFonts w:ascii="Times New Roman" w:hAnsi="Times New Roman"/>
                <w:b/>
                <w:i/>
                <w:color w:val="000000"/>
                <w:spacing w:val="-10"/>
                <w:sz w:val="24"/>
                <w:szCs w:val="24"/>
              </w:rPr>
            </w:pPr>
            <w:r w:rsidRPr="00AD073F">
              <w:rPr>
                <w:rFonts w:ascii="Times New Roman" w:hAnsi="Times New Roman"/>
                <w:color w:val="000000"/>
                <w:spacing w:val="-10"/>
                <w:sz w:val="24"/>
                <w:szCs w:val="24"/>
              </w:rPr>
              <w:t xml:space="preserve"> нет</w:t>
            </w:r>
          </w:p>
        </w:tc>
      </w:tr>
      <w:tr w:rsidR="00891E76" w:rsidTr="00750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570" w:type="dxa"/>
            <w:tcBorders>
              <w:top w:val="single" w:sz="4" w:space="0" w:color="auto"/>
              <w:left w:val="single" w:sz="4" w:space="0" w:color="auto"/>
              <w:bottom w:val="single" w:sz="4" w:space="0" w:color="auto"/>
              <w:right w:val="single" w:sz="2" w:space="0" w:color="000000"/>
            </w:tcBorders>
            <w:vAlign w:val="center"/>
          </w:tcPr>
          <w:p w:rsidR="00891E76" w:rsidRPr="001C17AD" w:rsidRDefault="00891E76" w:rsidP="00756610">
            <w:pPr>
              <w:autoSpaceDE w:val="0"/>
              <w:autoSpaceDN w:val="0"/>
              <w:adjustRightInd w:val="0"/>
              <w:jc w:val="center"/>
              <w:rPr>
                <w:rFonts w:ascii="Times New Roman" w:hAnsi="Times New Roman"/>
                <w:b/>
              </w:rPr>
            </w:pPr>
            <w:r w:rsidRPr="001C17AD">
              <w:rPr>
                <w:rFonts w:ascii="Times New Roman" w:hAnsi="Times New Roman"/>
                <w:b/>
              </w:rPr>
              <w:t>2</w:t>
            </w:r>
            <w:r>
              <w:rPr>
                <w:rFonts w:ascii="Times New Roman" w:hAnsi="Times New Roman"/>
                <w:b/>
              </w:rPr>
              <w:t>6</w:t>
            </w:r>
            <w:r w:rsidRPr="001C17AD">
              <w:rPr>
                <w:rFonts w:ascii="Times New Roman" w:hAnsi="Times New Roman"/>
                <w:b/>
              </w:rPr>
              <w:t>.</w:t>
            </w:r>
          </w:p>
        </w:tc>
        <w:tc>
          <w:tcPr>
            <w:tcW w:w="4413" w:type="dxa"/>
            <w:tcBorders>
              <w:top w:val="single" w:sz="4" w:space="0" w:color="auto"/>
              <w:left w:val="single" w:sz="2" w:space="0" w:color="000000"/>
              <w:bottom w:val="single" w:sz="4" w:space="0" w:color="auto"/>
              <w:right w:val="single" w:sz="2" w:space="0" w:color="000000"/>
            </w:tcBorders>
          </w:tcPr>
          <w:p w:rsidR="00891E76" w:rsidRPr="00125350" w:rsidRDefault="00891E76" w:rsidP="00976693">
            <w:pPr>
              <w:autoSpaceDE w:val="0"/>
              <w:autoSpaceDN w:val="0"/>
              <w:adjustRightInd w:val="0"/>
              <w:rPr>
                <w:rFonts w:ascii="Times New Roman" w:hAnsi="Times New Roman"/>
                <w:b/>
                <w:color w:val="000000"/>
                <w:spacing w:val="-10"/>
              </w:rPr>
            </w:pPr>
            <w:r w:rsidRPr="00125350">
              <w:rPr>
                <w:rFonts w:ascii="Times New Roman" w:hAnsi="Times New Roman"/>
                <w:b/>
                <w:color w:val="000000"/>
                <w:spacing w:val="-10"/>
              </w:rPr>
              <w:t>Дополнительные требования к участникам размещения заказа</w:t>
            </w:r>
          </w:p>
        </w:tc>
        <w:tc>
          <w:tcPr>
            <w:tcW w:w="5552" w:type="dxa"/>
            <w:tcBorders>
              <w:top w:val="single" w:sz="4" w:space="0" w:color="auto"/>
              <w:left w:val="single" w:sz="2" w:space="0" w:color="000000"/>
              <w:bottom w:val="single" w:sz="4" w:space="0" w:color="auto"/>
              <w:right w:val="single" w:sz="4" w:space="0" w:color="auto"/>
            </w:tcBorders>
            <w:vAlign w:val="center"/>
          </w:tcPr>
          <w:p w:rsidR="00891E76" w:rsidRPr="00E3786B" w:rsidRDefault="00891E76" w:rsidP="00976693">
            <w:pPr>
              <w:shd w:val="clear" w:color="auto" w:fill="FFFFFF"/>
              <w:autoSpaceDE w:val="0"/>
              <w:autoSpaceDN w:val="0"/>
              <w:adjustRightInd w:val="0"/>
              <w:spacing w:before="10" w:line="240" w:lineRule="exact"/>
              <w:rPr>
                <w:rFonts w:ascii="Times New Roman" w:hAnsi="Times New Roman"/>
                <w:iCs/>
                <w:color w:val="000000"/>
                <w:spacing w:val="-10"/>
                <w:sz w:val="24"/>
                <w:szCs w:val="24"/>
              </w:rPr>
            </w:pPr>
            <w:r w:rsidRPr="00E3786B">
              <w:rPr>
                <w:rFonts w:ascii="Times New Roman" w:hAnsi="Times New Roman"/>
                <w:iCs/>
                <w:color w:val="000000"/>
                <w:spacing w:val="-10"/>
                <w:sz w:val="24"/>
                <w:szCs w:val="24"/>
              </w:rPr>
              <w:t>Отсутствие в реестре недобросовестных подрядчиков</w:t>
            </w:r>
          </w:p>
        </w:tc>
      </w:tr>
      <w:tr w:rsidR="00891E76" w:rsidTr="00750E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70" w:type="dxa"/>
            <w:tcBorders>
              <w:top w:val="single" w:sz="4" w:space="0" w:color="auto"/>
              <w:left w:val="single" w:sz="4" w:space="0" w:color="auto"/>
              <w:bottom w:val="single" w:sz="4" w:space="0" w:color="auto"/>
              <w:right w:val="single" w:sz="2" w:space="0" w:color="000000"/>
            </w:tcBorders>
            <w:vAlign w:val="center"/>
          </w:tcPr>
          <w:p w:rsidR="00891E76" w:rsidRPr="001C17AD" w:rsidRDefault="00891E76" w:rsidP="00E3786B">
            <w:pPr>
              <w:autoSpaceDE w:val="0"/>
              <w:autoSpaceDN w:val="0"/>
              <w:adjustRightInd w:val="0"/>
              <w:jc w:val="center"/>
              <w:rPr>
                <w:rFonts w:ascii="Times New Roman" w:hAnsi="Times New Roman"/>
                <w:b/>
              </w:rPr>
            </w:pPr>
            <w:r>
              <w:rPr>
                <w:rFonts w:ascii="Times New Roman" w:hAnsi="Times New Roman"/>
                <w:b/>
              </w:rPr>
              <w:t>27</w:t>
            </w:r>
            <w:r w:rsidRPr="001C17AD">
              <w:rPr>
                <w:rFonts w:ascii="Times New Roman" w:hAnsi="Times New Roman"/>
                <w:b/>
              </w:rPr>
              <w:t>.</w:t>
            </w:r>
          </w:p>
        </w:tc>
        <w:tc>
          <w:tcPr>
            <w:tcW w:w="4413" w:type="dxa"/>
            <w:tcBorders>
              <w:top w:val="single" w:sz="4" w:space="0" w:color="auto"/>
              <w:left w:val="single" w:sz="2" w:space="0" w:color="000000"/>
              <w:bottom w:val="single" w:sz="4" w:space="0" w:color="auto"/>
              <w:right w:val="single" w:sz="2" w:space="0" w:color="000000"/>
            </w:tcBorders>
          </w:tcPr>
          <w:p w:rsidR="00891E76" w:rsidRPr="00125350" w:rsidRDefault="00891E76" w:rsidP="00976693">
            <w:pPr>
              <w:autoSpaceDE w:val="0"/>
              <w:autoSpaceDN w:val="0"/>
              <w:adjustRightInd w:val="0"/>
              <w:rPr>
                <w:rFonts w:ascii="Times New Roman" w:hAnsi="Times New Roman"/>
                <w:b/>
                <w:color w:val="000000"/>
                <w:spacing w:val="-10"/>
              </w:rPr>
            </w:pPr>
            <w:r w:rsidRPr="00125350">
              <w:rPr>
                <w:rFonts w:ascii="Times New Roman" w:hAnsi="Times New Roman"/>
                <w:b/>
                <w:color w:val="000000"/>
                <w:spacing w:val="-10"/>
              </w:rPr>
              <w:t>Особые условия</w:t>
            </w:r>
          </w:p>
        </w:tc>
        <w:tc>
          <w:tcPr>
            <w:tcW w:w="5552" w:type="dxa"/>
            <w:tcBorders>
              <w:top w:val="single" w:sz="4" w:space="0" w:color="auto"/>
              <w:left w:val="single" w:sz="2" w:space="0" w:color="000000"/>
              <w:bottom w:val="single" w:sz="4" w:space="0" w:color="auto"/>
              <w:right w:val="single" w:sz="4" w:space="0" w:color="auto"/>
            </w:tcBorders>
            <w:vAlign w:val="center"/>
          </w:tcPr>
          <w:p w:rsidR="00891E76" w:rsidRPr="00AD073F" w:rsidRDefault="00891E76" w:rsidP="00976693">
            <w:pPr>
              <w:shd w:val="clear" w:color="auto" w:fill="FFFFFF"/>
              <w:autoSpaceDE w:val="0"/>
              <w:autoSpaceDN w:val="0"/>
              <w:adjustRightInd w:val="0"/>
              <w:spacing w:before="10" w:line="240" w:lineRule="exact"/>
              <w:rPr>
                <w:rFonts w:ascii="Times New Roman" w:hAnsi="Times New Roman"/>
                <w:color w:val="000000"/>
                <w:spacing w:val="-10"/>
                <w:sz w:val="24"/>
                <w:szCs w:val="24"/>
                <w:highlight w:val="yellow"/>
              </w:rPr>
            </w:pPr>
            <w:r w:rsidRPr="001C17AD">
              <w:rPr>
                <w:rFonts w:ascii="Times New Roman" w:hAnsi="Times New Roman"/>
                <w:color w:val="000000"/>
                <w:spacing w:val="-10"/>
                <w:sz w:val="24"/>
                <w:szCs w:val="24"/>
              </w:rPr>
              <w:t xml:space="preserve">По всем позициям  технических  характеристик и объемов выполняемых работ, являющейся неотъемлемой частью настоящей документации, где указаны товарные знаки, следует также читать </w:t>
            </w:r>
            <w:r w:rsidRPr="001C17AD">
              <w:rPr>
                <w:rFonts w:ascii="Times New Roman" w:hAnsi="Times New Roman"/>
                <w:b/>
                <w:color w:val="000000"/>
                <w:spacing w:val="-10"/>
                <w:sz w:val="24"/>
                <w:szCs w:val="24"/>
              </w:rPr>
              <w:t xml:space="preserve">«или </w:t>
            </w:r>
            <w:r w:rsidRPr="001C17AD">
              <w:rPr>
                <w:rFonts w:ascii="Times New Roman" w:hAnsi="Times New Roman"/>
                <w:b/>
                <w:color w:val="000000"/>
                <w:spacing w:val="-12"/>
                <w:sz w:val="24"/>
                <w:szCs w:val="24"/>
              </w:rPr>
              <w:t>эквивалент»</w:t>
            </w:r>
          </w:p>
        </w:tc>
      </w:tr>
    </w:tbl>
    <w:p w:rsidR="00891E76" w:rsidRDefault="00891E76" w:rsidP="00D65BC5">
      <w:pPr>
        <w:suppressAutoHyphens/>
        <w:autoSpaceDE w:val="0"/>
        <w:spacing w:after="0" w:line="240" w:lineRule="auto"/>
        <w:jc w:val="both"/>
        <w:rPr>
          <w:rFonts w:ascii="Times New Roman" w:hAnsi="Times New Roman"/>
          <w:i/>
          <w:sz w:val="24"/>
          <w:szCs w:val="24"/>
        </w:rPr>
      </w:pPr>
    </w:p>
    <w:p w:rsidR="00891E76" w:rsidRDefault="00891E76" w:rsidP="000708B6">
      <w:pPr>
        <w:suppressAutoHyphens/>
        <w:autoSpaceDE w:val="0"/>
        <w:spacing w:after="0" w:line="240" w:lineRule="auto"/>
        <w:ind w:firstLine="851"/>
        <w:jc w:val="both"/>
        <w:rPr>
          <w:rFonts w:ascii="Times New Roman" w:hAnsi="Times New Roman"/>
          <w:i/>
          <w:sz w:val="24"/>
          <w:szCs w:val="24"/>
        </w:rPr>
      </w:pPr>
    </w:p>
    <w:p w:rsidR="00891E76" w:rsidRDefault="00891E76" w:rsidP="000708B6">
      <w:pPr>
        <w:suppressAutoHyphens/>
        <w:autoSpaceDE w:val="0"/>
        <w:spacing w:after="0" w:line="240" w:lineRule="auto"/>
        <w:ind w:firstLine="851"/>
        <w:jc w:val="both"/>
        <w:rPr>
          <w:rFonts w:ascii="Times New Roman" w:hAnsi="Times New Roman"/>
          <w:i/>
          <w:sz w:val="24"/>
          <w:szCs w:val="24"/>
        </w:rPr>
      </w:pPr>
    </w:p>
    <w:p w:rsidR="00891E76" w:rsidRDefault="00891E76" w:rsidP="000708B6">
      <w:pPr>
        <w:suppressAutoHyphens/>
        <w:autoSpaceDE w:val="0"/>
        <w:spacing w:after="0" w:line="240" w:lineRule="auto"/>
        <w:ind w:firstLine="851"/>
        <w:jc w:val="both"/>
        <w:rPr>
          <w:rFonts w:ascii="Times New Roman" w:hAnsi="Times New Roman"/>
          <w:i/>
          <w:sz w:val="24"/>
          <w:szCs w:val="24"/>
        </w:rPr>
      </w:pPr>
    </w:p>
    <w:p w:rsidR="00891E76" w:rsidRDefault="00891E76" w:rsidP="000708B6">
      <w:pPr>
        <w:suppressAutoHyphens/>
        <w:autoSpaceDE w:val="0"/>
        <w:spacing w:after="0" w:line="240" w:lineRule="auto"/>
        <w:ind w:firstLine="851"/>
        <w:jc w:val="both"/>
        <w:rPr>
          <w:rFonts w:ascii="Times New Roman" w:hAnsi="Times New Roman"/>
          <w:i/>
          <w:sz w:val="24"/>
          <w:szCs w:val="24"/>
        </w:rPr>
      </w:pPr>
    </w:p>
    <w:p w:rsidR="00891E76" w:rsidRDefault="00891E76" w:rsidP="000708B6">
      <w:pPr>
        <w:suppressAutoHyphens/>
        <w:autoSpaceDE w:val="0"/>
        <w:spacing w:after="0" w:line="240" w:lineRule="auto"/>
        <w:ind w:firstLine="851"/>
        <w:jc w:val="both"/>
        <w:rPr>
          <w:rFonts w:ascii="Times New Roman" w:hAnsi="Times New Roman"/>
          <w:i/>
          <w:sz w:val="24"/>
          <w:szCs w:val="24"/>
        </w:rPr>
      </w:pPr>
    </w:p>
    <w:p w:rsidR="00891E76" w:rsidRDefault="00891E76" w:rsidP="000708B6">
      <w:pPr>
        <w:suppressAutoHyphens/>
        <w:autoSpaceDE w:val="0"/>
        <w:spacing w:after="0" w:line="240" w:lineRule="auto"/>
        <w:ind w:firstLine="851"/>
        <w:jc w:val="both"/>
        <w:rPr>
          <w:rFonts w:ascii="Times New Roman" w:hAnsi="Times New Roman"/>
          <w:i/>
          <w:sz w:val="24"/>
          <w:szCs w:val="24"/>
        </w:rPr>
      </w:pPr>
    </w:p>
    <w:p w:rsidR="00891E76" w:rsidRDefault="00891E76" w:rsidP="000708B6">
      <w:pPr>
        <w:suppressAutoHyphens/>
        <w:autoSpaceDE w:val="0"/>
        <w:spacing w:after="0" w:line="240" w:lineRule="auto"/>
        <w:ind w:firstLine="851"/>
        <w:jc w:val="both"/>
        <w:rPr>
          <w:rFonts w:ascii="Times New Roman" w:hAnsi="Times New Roman"/>
          <w:i/>
          <w:sz w:val="24"/>
          <w:szCs w:val="24"/>
        </w:rPr>
      </w:pPr>
    </w:p>
    <w:p w:rsidR="00891E76" w:rsidRPr="001B2A6B" w:rsidRDefault="00891E76" w:rsidP="002100BB">
      <w:pPr>
        <w:numPr>
          <w:ilvl w:val="0"/>
          <w:numId w:val="1"/>
        </w:numPr>
        <w:suppressAutoHyphens/>
        <w:autoSpaceDE w:val="0"/>
        <w:spacing w:after="0" w:line="240" w:lineRule="auto"/>
        <w:jc w:val="center"/>
        <w:rPr>
          <w:rFonts w:ascii="Times New Roman" w:hAnsi="Times New Roman"/>
          <w:b/>
          <w:sz w:val="24"/>
          <w:szCs w:val="24"/>
        </w:rPr>
      </w:pPr>
      <w:r w:rsidRPr="001B2A6B">
        <w:rPr>
          <w:rFonts w:ascii="Times New Roman" w:hAnsi="Times New Roman"/>
          <w:b/>
          <w:sz w:val="24"/>
          <w:szCs w:val="24"/>
        </w:rPr>
        <w:t>ПРОЕКТ МУНИЦИПАЛЬНОГО КОНТРАКТА</w:t>
      </w:r>
    </w:p>
    <w:p w:rsidR="00891E76" w:rsidRPr="001B2A6B" w:rsidRDefault="00891E76" w:rsidP="002100BB">
      <w:pPr>
        <w:suppressAutoHyphens/>
        <w:autoSpaceDE w:val="0"/>
        <w:spacing w:after="0" w:line="240" w:lineRule="auto"/>
        <w:jc w:val="center"/>
        <w:rPr>
          <w:rFonts w:ascii="Times New Roman" w:hAnsi="Times New Roman"/>
          <w:b/>
          <w:sz w:val="24"/>
          <w:szCs w:val="24"/>
        </w:rPr>
      </w:pPr>
    </w:p>
    <w:p w:rsidR="00891E76" w:rsidRPr="00B87858" w:rsidRDefault="00891E76" w:rsidP="002100BB">
      <w:pPr>
        <w:suppressAutoHyphens/>
        <w:autoSpaceDE w:val="0"/>
        <w:spacing w:after="0" w:line="240" w:lineRule="auto"/>
        <w:jc w:val="right"/>
        <w:rPr>
          <w:rFonts w:ascii="Times New Roman" w:hAnsi="Times New Roman"/>
          <w:b/>
          <w:i/>
          <w:sz w:val="24"/>
          <w:szCs w:val="24"/>
        </w:rPr>
      </w:pPr>
      <w:r w:rsidRPr="00B87858">
        <w:rPr>
          <w:rFonts w:ascii="Times New Roman" w:hAnsi="Times New Roman"/>
          <w:b/>
          <w:i/>
          <w:sz w:val="24"/>
          <w:szCs w:val="24"/>
        </w:rPr>
        <w:t>ПРОЕКТ</w:t>
      </w:r>
    </w:p>
    <w:p w:rsidR="00891E76" w:rsidRDefault="00891E76" w:rsidP="002100BB">
      <w:pPr>
        <w:suppressAutoHyphens/>
        <w:autoSpaceDE w:val="0"/>
        <w:spacing w:after="0" w:line="240" w:lineRule="auto"/>
        <w:jc w:val="center"/>
        <w:rPr>
          <w:rFonts w:ascii="Times New Roman" w:hAnsi="Times New Roman"/>
          <w:b/>
          <w:sz w:val="24"/>
          <w:szCs w:val="24"/>
        </w:rPr>
      </w:pPr>
    </w:p>
    <w:p w:rsidR="00891E76" w:rsidRDefault="00891E76" w:rsidP="002100BB">
      <w:pPr>
        <w:suppressAutoHyphens/>
        <w:autoSpaceDE w:val="0"/>
        <w:spacing w:after="0" w:line="240" w:lineRule="auto"/>
        <w:jc w:val="center"/>
        <w:rPr>
          <w:rFonts w:ascii="Times New Roman" w:hAnsi="Times New Roman"/>
          <w:b/>
          <w:sz w:val="24"/>
          <w:szCs w:val="24"/>
        </w:rPr>
      </w:pPr>
      <w:r>
        <w:rPr>
          <w:rFonts w:ascii="Times New Roman" w:hAnsi="Times New Roman"/>
          <w:b/>
          <w:sz w:val="24"/>
          <w:szCs w:val="24"/>
        </w:rPr>
        <w:t>МУНИЦИПАЛЬНЫЙ КОНТРАКТ</w:t>
      </w:r>
    </w:p>
    <w:p w:rsidR="00891E76" w:rsidRDefault="00891E76" w:rsidP="002100BB">
      <w:pPr>
        <w:suppressAutoHyphens/>
        <w:autoSpaceDE w:val="0"/>
        <w:spacing w:after="0" w:line="240" w:lineRule="auto"/>
        <w:jc w:val="center"/>
        <w:rPr>
          <w:rFonts w:ascii="Times New Roman" w:hAnsi="Times New Roman"/>
          <w:b/>
          <w:sz w:val="24"/>
          <w:szCs w:val="24"/>
        </w:rPr>
      </w:pPr>
      <w:r>
        <w:rPr>
          <w:rFonts w:ascii="Times New Roman" w:hAnsi="Times New Roman"/>
          <w:b/>
          <w:sz w:val="24"/>
          <w:szCs w:val="24"/>
        </w:rPr>
        <w:t>НА ВЫПОЛНЕНИЕ ПОДРЯДНЫХ РАБОТ</w:t>
      </w:r>
    </w:p>
    <w:p w:rsidR="00891E76" w:rsidRDefault="00891E76" w:rsidP="002100BB">
      <w:pPr>
        <w:suppressAutoHyphens/>
        <w:autoSpaceDE w:val="0"/>
        <w:spacing w:after="0" w:line="240" w:lineRule="auto"/>
        <w:jc w:val="center"/>
        <w:rPr>
          <w:rFonts w:ascii="Times New Roman" w:hAnsi="Times New Roman"/>
          <w:b/>
          <w:sz w:val="24"/>
          <w:szCs w:val="24"/>
        </w:rPr>
      </w:pP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____________________                                                   «____» ________________ 2012г.</w:t>
      </w:r>
    </w:p>
    <w:p w:rsidR="00891E76" w:rsidRDefault="00891E76" w:rsidP="002100BB">
      <w:pPr>
        <w:suppressAutoHyphens/>
        <w:autoSpaceDE w:val="0"/>
        <w:spacing w:after="0" w:line="240" w:lineRule="auto"/>
        <w:ind w:firstLine="851"/>
        <w:jc w:val="both"/>
        <w:rPr>
          <w:rFonts w:ascii="Times New Roman" w:hAnsi="Times New Roman"/>
          <w:sz w:val="24"/>
          <w:szCs w:val="24"/>
        </w:rPr>
      </w:pP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 xml:space="preserve">Администрация __________________________________________________, именуемая в дальнейшем </w:t>
      </w:r>
      <w:r w:rsidRPr="007E5F71">
        <w:rPr>
          <w:rFonts w:ascii="Times New Roman" w:hAnsi="Times New Roman"/>
          <w:b/>
          <w:sz w:val="24"/>
          <w:szCs w:val="24"/>
        </w:rPr>
        <w:t>«Заказчик»</w:t>
      </w:r>
      <w:r>
        <w:rPr>
          <w:rFonts w:ascii="Times New Roman" w:hAnsi="Times New Roman"/>
          <w:sz w:val="24"/>
          <w:szCs w:val="24"/>
        </w:rPr>
        <w:t xml:space="preserve">, в лице ___________________________________________, действующего на основании Устава, с одной стороны, и _________________________________ в лице ____________________________________ именуемое в дальнейшем </w:t>
      </w:r>
      <w:r w:rsidRPr="007E5F71">
        <w:rPr>
          <w:rFonts w:ascii="Times New Roman" w:hAnsi="Times New Roman"/>
          <w:b/>
          <w:sz w:val="24"/>
          <w:szCs w:val="24"/>
        </w:rPr>
        <w:t>«Подрядчик»</w:t>
      </w:r>
      <w:r>
        <w:rPr>
          <w:rFonts w:ascii="Times New Roman" w:hAnsi="Times New Roman"/>
          <w:sz w:val="24"/>
          <w:szCs w:val="24"/>
        </w:rPr>
        <w:t xml:space="preserve">, действующий на основании _____________________, вместе именуемые «Стороны» , в соответствии с законодательством РФ, и на основании решения аукционной комиссии по размещению заказов _________________________________ (протокол  от ________  № _____ ) заключили настоящий Муниципальный контракт, именуемый в дальнейшем </w:t>
      </w:r>
      <w:r w:rsidRPr="007E5F71">
        <w:rPr>
          <w:rFonts w:ascii="Times New Roman" w:hAnsi="Times New Roman"/>
          <w:b/>
          <w:sz w:val="24"/>
          <w:szCs w:val="24"/>
        </w:rPr>
        <w:t>«Контракт»</w:t>
      </w:r>
      <w:r>
        <w:rPr>
          <w:rFonts w:ascii="Times New Roman" w:hAnsi="Times New Roman"/>
          <w:sz w:val="24"/>
          <w:szCs w:val="24"/>
        </w:rPr>
        <w:t xml:space="preserve"> о нижеследующем:</w:t>
      </w:r>
    </w:p>
    <w:p w:rsidR="00891E76" w:rsidRDefault="00891E76" w:rsidP="002100BB">
      <w:pPr>
        <w:suppressAutoHyphens/>
        <w:autoSpaceDE w:val="0"/>
        <w:spacing w:after="0" w:line="240" w:lineRule="auto"/>
        <w:ind w:firstLine="851"/>
        <w:jc w:val="both"/>
        <w:rPr>
          <w:rFonts w:ascii="Times New Roman" w:hAnsi="Times New Roman"/>
          <w:sz w:val="24"/>
          <w:szCs w:val="24"/>
        </w:rPr>
      </w:pPr>
    </w:p>
    <w:p w:rsidR="00891E76" w:rsidRPr="00BD5EBB" w:rsidRDefault="00891E76" w:rsidP="002100BB">
      <w:pPr>
        <w:numPr>
          <w:ilvl w:val="0"/>
          <w:numId w:val="6"/>
        </w:numPr>
        <w:suppressAutoHyphens/>
        <w:autoSpaceDE w:val="0"/>
        <w:spacing w:after="0" w:line="240" w:lineRule="auto"/>
        <w:jc w:val="center"/>
        <w:rPr>
          <w:rFonts w:ascii="Times New Roman" w:hAnsi="Times New Roman"/>
          <w:b/>
          <w:sz w:val="24"/>
          <w:szCs w:val="24"/>
        </w:rPr>
      </w:pPr>
      <w:r w:rsidRPr="00BD5EBB">
        <w:rPr>
          <w:rFonts w:ascii="Times New Roman" w:hAnsi="Times New Roman"/>
          <w:b/>
          <w:sz w:val="24"/>
          <w:szCs w:val="24"/>
        </w:rPr>
        <w:t>Предмет контракта</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Заказчик поручает Подрядчику, а Подрядчик обязуется выполнить полный комплекс работ по строительству в объеме проекта и воду в эксплуатацию объекта - _________________________________________________ (далее- Объект) в соответствии с проектно-сметной документацией, являющейся неотъемлемой частью настоящего Контракта и сдать их результат Заказчику (далее- работы), а Заказчик обязуется принять результат работ и обеспечить их оплату.</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lastRenderedPageBreak/>
        <w:t xml:space="preserve">Подрядчик обязан выполнить работу в соответствии с техническим заданием (технической документацией) и </w:t>
      </w:r>
      <w:r w:rsidR="00087DF9">
        <w:rPr>
          <w:rFonts w:ascii="Times New Roman" w:hAnsi="Times New Roman"/>
          <w:sz w:val="24"/>
          <w:szCs w:val="24"/>
        </w:rPr>
        <w:t>ведомостью</w:t>
      </w:r>
      <w:r>
        <w:rPr>
          <w:rFonts w:ascii="Times New Roman" w:hAnsi="Times New Roman"/>
          <w:sz w:val="24"/>
          <w:szCs w:val="24"/>
        </w:rPr>
        <w:t xml:space="preserve"> договорной цены, являющимся неотъемлемой частью Контракта, и условиями настоящего Контракта.</w:t>
      </w:r>
    </w:p>
    <w:p w:rsidR="00891E76" w:rsidRDefault="00891E76" w:rsidP="002100BB">
      <w:pPr>
        <w:suppressAutoHyphens/>
        <w:autoSpaceDE w:val="0"/>
        <w:spacing w:after="0" w:line="240" w:lineRule="auto"/>
        <w:ind w:left="851"/>
        <w:jc w:val="both"/>
        <w:rPr>
          <w:rFonts w:ascii="Times New Roman" w:hAnsi="Times New Roman"/>
          <w:sz w:val="24"/>
          <w:szCs w:val="24"/>
        </w:rPr>
      </w:pPr>
      <w:r>
        <w:rPr>
          <w:rFonts w:ascii="Times New Roman" w:hAnsi="Times New Roman"/>
          <w:sz w:val="24"/>
          <w:szCs w:val="24"/>
        </w:rPr>
        <w:t>Проектно-сметная документация на Объект утверждена _________________________ .</w:t>
      </w:r>
    </w:p>
    <w:p w:rsidR="00891E76" w:rsidRDefault="00891E76" w:rsidP="002100BB">
      <w:pPr>
        <w:suppressAutoHyphens/>
        <w:autoSpaceDE w:val="0"/>
        <w:spacing w:after="0" w:line="240" w:lineRule="auto"/>
        <w:ind w:left="851"/>
        <w:jc w:val="both"/>
        <w:rPr>
          <w:rFonts w:ascii="Times New Roman" w:hAnsi="Times New Roman"/>
          <w:sz w:val="24"/>
          <w:szCs w:val="24"/>
        </w:rPr>
      </w:pPr>
    </w:p>
    <w:p w:rsidR="00891E76" w:rsidRPr="005E660E" w:rsidRDefault="00891E76" w:rsidP="002100BB">
      <w:pPr>
        <w:numPr>
          <w:ilvl w:val="0"/>
          <w:numId w:val="6"/>
        </w:numPr>
        <w:suppressAutoHyphens/>
        <w:autoSpaceDE w:val="0"/>
        <w:spacing w:after="0" w:line="240" w:lineRule="auto"/>
        <w:jc w:val="center"/>
        <w:rPr>
          <w:rFonts w:ascii="Times New Roman" w:hAnsi="Times New Roman"/>
          <w:b/>
          <w:sz w:val="24"/>
          <w:szCs w:val="24"/>
        </w:rPr>
      </w:pPr>
      <w:r w:rsidRPr="005E660E">
        <w:rPr>
          <w:rFonts w:ascii="Times New Roman" w:hAnsi="Times New Roman"/>
          <w:b/>
          <w:sz w:val="24"/>
          <w:szCs w:val="24"/>
        </w:rPr>
        <w:t>Цена контракта и порядок расчетов</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Цена Контракта является твердой.</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 xml:space="preserve">Цена Контракта составляет ___________________________________, включая налог на добавленную стоимость (___%) _______________________ и зафиксирована в </w:t>
      </w:r>
      <w:r w:rsidR="00164B70">
        <w:rPr>
          <w:rFonts w:ascii="Times New Roman" w:hAnsi="Times New Roman"/>
          <w:sz w:val="24"/>
          <w:szCs w:val="24"/>
        </w:rPr>
        <w:t>ведомости</w:t>
      </w:r>
      <w:r>
        <w:rPr>
          <w:rFonts w:ascii="Times New Roman" w:hAnsi="Times New Roman"/>
          <w:sz w:val="24"/>
          <w:szCs w:val="24"/>
        </w:rPr>
        <w:t xml:space="preserve"> договорной цены, являющейся неотъемлемой частью Контракта.</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Цена Контракта определена на весь срок выполнения работ.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Расчет осуществляется в рублях путем перечисления Заказчиком денежных средств на расчетный счет подрядчика в течение 5 дней со дня подписания Заказчиком акта выполненных работ на основании представленного Подрядчиком счета и счета-фактуры.</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Окончательные платежи по Контракту осуществляются до даты завершения операций по лицевому счету Заказчика, но не ранее выполнения Подрядчиком обязательств по выполнению работ.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Оплата производится за счет средств федерального, областного и местного бюджетов, по мере поступления денежных средств на бюджетный счет Заказчика, в пределах лимитов бюджетных обязательств.</w:t>
      </w:r>
    </w:p>
    <w:p w:rsidR="00891E76" w:rsidRDefault="00891E76" w:rsidP="002100BB">
      <w:pPr>
        <w:suppressAutoHyphens/>
        <w:autoSpaceDE w:val="0"/>
        <w:spacing w:after="0" w:line="240" w:lineRule="auto"/>
        <w:ind w:left="851"/>
        <w:jc w:val="both"/>
        <w:rPr>
          <w:rFonts w:ascii="Times New Roman" w:hAnsi="Times New Roman"/>
          <w:sz w:val="24"/>
          <w:szCs w:val="24"/>
        </w:rPr>
      </w:pPr>
    </w:p>
    <w:p w:rsidR="00891E76" w:rsidRPr="007C722E" w:rsidRDefault="00891E76" w:rsidP="002100BB">
      <w:pPr>
        <w:numPr>
          <w:ilvl w:val="0"/>
          <w:numId w:val="6"/>
        </w:numPr>
        <w:suppressAutoHyphens/>
        <w:autoSpaceDE w:val="0"/>
        <w:spacing w:after="0" w:line="240" w:lineRule="auto"/>
        <w:ind w:left="0" w:firstLine="851"/>
        <w:jc w:val="center"/>
        <w:rPr>
          <w:rFonts w:ascii="Times New Roman" w:hAnsi="Times New Roman"/>
          <w:b/>
          <w:sz w:val="24"/>
          <w:szCs w:val="24"/>
        </w:rPr>
      </w:pPr>
      <w:r w:rsidRPr="007C722E">
        <w:rPr>
          <w:rFonts w:ascii="Times New Roman" w:hAnsi="Times New Roman"/>
          <w:b/>
          <w:sz w:val="24"/>
          <w:szCs w:val="24"/>
        </w:rPr>
        <w:t>Срок выполнения работ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Календарный срок выполнения работ определены сторонами:</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Начало работ: с момента подписания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Окончание работ: 30.11.201</w:t>
      </w:r>
      <w:r w:rsidR="006B016A">
        <w:rPr>
          <w:rFonts w:ascii="Times New Roman" w:hAnsi="Times New Roman"/>
          <w:sz w:val="24"/>
          <w:szCs w:val="24"/>
        </w:rPr>
        <w:t>2</w:t>
      </w:r>
      <w:r>
        <w:rPr>
          <w:rFonts w:ascii="Times New Roman" w:hAnsi="Times New Roman"/>
          <w:sz w:val="24"/>
          <w:szCs w:val="24"/>
        </w:rPr>
        <w:t>г.</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Ориентировочная дата предъявления объекта к сдаче 05.12.201</w:t>
      </w:r>
      <w:r w:rsidR="006B016A">
        <w:rPr>
          <w:rFonts w:ascii="Times New Roman" w:hAnsi="Times New Roman"/>
          <w:sz w:val="24"/>
          <w:szCs w:val="24"/>
        </w:rPr>
        <w:t>2</w:t>
      </w:r>
      <w:r>
        <w:rPr>
          <w:rFonts w:ascii="Times New Roman" w:hAnsi="Times New Roman"/>
          <w:sz w:val="24"/>
          <w:szCs w:val="24"/>
        </w:rPr>
        <w:t>г.</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Подрядчик приступает к выполнению работ после подписания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Подрядчик по согласованию с Заказчиком может досрочно выполнить работу. Заказчик вправе досрочно принять и оплатить такую работу в соответствии с условиями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Если во время выполнения или приемки работы станет очевидным, что она не будет выполнена надлежащим образом, Заказчик вправе назначить Подрядчику разумный срок, но не более чем до ______________ 20___ г., для устранения недостатков и при неисполнении Подрядчиком в назначенный срок этого требования отказаться от исполнения Контракта, а также потребовать возмещения убытков.</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Дата окончания работ определенная в пункте 3.1. является согласованной точкой отсчета при определении размера санкций при нарушении определенных Контрактом сроков выполнения работ.</w:t>
      </w:r>
    </w:p>
    <w:p w:rsidR="00891E76" w:rsidRDefault="00891E76" w:rsidP="002100BB">
      <w:pPr>
        <w:suppressAutoHyphens/>
        <w:autoSpaceDE w:val="0"/>
        <w:spacing w:after="0" w:line="240" w:lineRule="auto"/>
        <w:ind w:left="851"/>
        <w:jc w:val="both"/>
        <w:rPr>
          <w:rFonts w:ascii="Times New Roman" w:hAnsi="Times New Roman"/>
          <w:sz w:val="24"/>
          <w:szCs w:val="24"/>
        </w:rPr>
      </w:pPr>
    </w:p>
    <w:p w:rsidR="00891E76" w:rsidRPr="007B416F" w:rsidRDefault="00891E76" w:rsidP="002100BB">
      <w:pPr>
        <w:numPr>
          <w:ilvl w:val="0"/>
          <w:numId w:val="6"/>
        </w:numPr>
        <w:suppressAutoHyphens/>
        <w:autoSpaceDE w:val="0"/>
        <w:spacing w:after="0" w:line="240" w:lineRule="auto"/>
        <w:ind w:left="0" w:firstLine="851"/>
        <w:jc w:val="center"/>
        <w:rPr>
          <w:rFonts w:ascii="Times New Roman" w:hAnsi="Times New Roman"/>
          <w:b/>
          <w:sz w:val="24"/>
          <w:szCs w:val="24"/>
        </w:rPr>
      </w:pPr>
      <w:r w:rsidRPr="007B416F">
        <w:rPr>
          <w:rFonts w:ascii="Times New Roman" w:hAnsi="Times New Roman"/>
          <w:b/>
          <w:sz w:val="24"/>
          <w:szCs w:val="24"/>
        </w:rPr>
        <w:t>Права и обязанности Сторон</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Заказчик имеет право:</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проверять в любое время ход и качество выполнения Подрядчиком работы по Контракту, не вмешиваясь в их оперативно-хозяйственную деятельность;</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оказывать консультативную и иную помощь Подрядчику без вмешательства в его оперативно-хозяйственную деятельность;</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отказаться оплаты работы (этапа работы) в случае несоответствия результатов выполненной работы требованиям, установленным контрактом;</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требовать возмещения убытков, причиненных по вине Подрядчика;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привлекать независимых экспертов для проверки соответствия качества выполняемых работ требованиям, установленным настоящим Контрактом.</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Заказчик обязан:</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создать Подрядчику необходимые условия для выполнения работ;</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lastRenderedPageBreak/>
        <w:t>передать Подрядчику необходимую проектно-сметную документацию, разрешение на выполнение строительно-монтажных работ на весь период строительства Объекта, другие необходимые документы;</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своевременно предоставить для строительства земельный участок;</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обеспечить приемку представленных Подрядчиком результатов работ по Контракту;</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оплатить выполненную по контракту работу в сроки и порядке согласно условиям Контракта.</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вправе:</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требовать от Заказчика приемки результатов выполнения работ;</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требовать от Заказчика оплаты принятой без замечаний работы по мере поступления финансовых средств на бюджетный счет Заказчика;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запрашивать у Заказчика информацию, необходимую для выполнения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требовать возмещения убытков, причиненных Заказчиком в ходе исполнения Контракта.</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обязан:</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 xml:space="preserve"> Выполнить работу в соответствии с технической документацией, протоколом договорной цены, являющимся неотъемлемой частью Контракта, и условиям настоящего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своими силами и за свой счет, в срок, определенный Заказчиком, устранить допущенные по своей вине в выполненной работе недостатки или иные отступления от требований технической документации;</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незамедлительно сообщать Заказчику о приостановлении или прекращении работы;</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предоставлять по запросам Заказчика иную информацию о ходе исполнения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до начала строительства в срок, обеспечивающий своевременное оформление, представить Заказчику необходимые документы для оформления разрешения на производство строительно-монтажных работ;</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согласовать готовую документацию с заказчиком и в случае необходимости с компетентными органами, эксплуатирующими организациями и органами местного самоуправления и в минимально возможные сроки за свой счет исправить  работу по замечаниям указанных органов;</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произвести геодезические работы и выноску на место, отведенное для строительства;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передать Заказчику в установленные сроки готовую техническую и рабочую документацию, передать документацию в порядке и объеме, предусмотренном требованиям СНиП (СНиП ч.1-11-01-95);</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представить Заказчику копию допусков на выполнение функций генподрядчика или всех строительно-монтажных работ, выполняемых собственными силами в рамках проектной документации и влияющих на безопасность объектов капитального строительства;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поставить на строительную площадку все предусмотренные проектом и настоящим Контрактом необходимые для строительства материалы, оборудование, конструкции, изделия, инвентарь, осуществить их приемку, разгрузку, складирование и хранение;</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организовать контроль качества поступающих для выполнения работ материалов и конструкций, проверку наличия сертификатов соответствии, технических паспортов и других документов, удостоверяющих их происхождение, номенклатуру и качественные характеристики;</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осуществить разметку объектов на строительной площадке;</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в пределах средств, предусмотренных в сводном сметном расчете с начала производства работ до сдачи объекта выполнить ограждение, освещение, организовать охрану строящегося объекта;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выполнить временные подключения к источникам электроснабжения, водоснабжения, канализации, к действующим системам теплоснабжения, для жизнеобеспечения всех исполнителей работ на строительной площадке при выполнении строительно-монтажных, специальных и пуско-наладочных работ;</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 xml:space="preserve">обеспечить выполнение всеми участниками строительства объекта требований по безопасному ведению работ, охране окружающей среды, пожарной безопасности, защите </w:t>
      </w:r>
      <w:r>
        <w:rPr>
          <w:rFonts w:ascii="Times New Roman" w:hAnsi="Times New Roman"/>
          <w:sz w:val="24"/>
          <w:szCs w:val="24"/>
        </w:rPr>
        <w:lastRenderedPageBreak/>
        <w:t>зеленых насаждений, поддержание и соблюдение на строительной площадке и прилегающей территории правил санитарии;</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возвести и обеспечить нормальную эксплуатацию всех предусмотренных проектом организации строительства временных зданий и сооружений;</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обеспечить необходимый температурный режим в зоне выполнения, при производстве специальных работ в соответствии с утвержденным регламентом их выполнения, сушки, отверждения, набора прочности и т.д.</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назначить руководителя работ и лиц его замещающих, определить их рабочее место на стройплощадке и информировать об этом Заказчика и органы государственного надзора за строительством и контролирующих служб;</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организовать бережную эксплуатацию и техническое обслуживание подъездных путей и временных дорог и площадок для складирования материалов открытого хранения на весь период строительства;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вести журнал производства работ;</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организовать контроль качества выполняемых работ и учет всех выявленных нарушений, требований СНиП и проектно-сметной документации;</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проводить предусмотренные действующими нормативами опробования и испытания инженерного и технологического оборудования, систем водоснабжения, канализации и других систем жизнеобеспечения необходимых для нормальной эксплуатации объекта;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передать Заказчику по завершению строительства схемы расположения и каталоги координат и высот геодезических знаков, устанавливаемых при геодезических разбивочных работах схемы выполненных в натуре  подземных коммуникаций на территории строительной площадки и исполнительную документацию на выполненные строительно-монтажные работы и проведенные испытания и полученные при этом результаты и перечень всех отступлений от проектно-сметной документации имевшей место при реализации проекта.</w:t>
      </w:r>
    </w:p>
    <w:p w:rsidR="00891E76" w:rsidRDefault="00891E76" w:rsidP="002100BB">
      <w:pPr>
        <w:suppressAutoHyphens/>
        <w:autoSpaceDE w:val="0"/>
        <w:spacing w:after="0" w:line="240" w:lineRule="auto"/>
        <w:ind w:firstLine="851"/>
        <w:jc w:val="both"/>
        <w:rPr>
          <w:rFonts w:ascii="Times New Roman" w:hAnsi="Times New Roman"/>
          <w:sz w:val="24"/>
          <w:szCs w:val="24"/>
        </w:rPr>
      </w:pPr>
    </w:p>
    <w:p w:rsidR="00891E76" w:rsidRPr="00BF37D9" w:rsidRDefault="00891E76" w:rsidP="002100BB">
      <w:pPr>
        <w:numPr>
          <w:ilvl w:val="0"/>
          <w:numId w:val="6"/>
        </w:numPr>
        <w:suppressAutoHyphens/>
        <w:autoSpaceDE w:val="0"/>
        <w:spacing w:after="0" w:line="240" w:lineRule="auto"/>
        <w:ind w:left="0" w:firstLine="851"/>
        <w:jc w:val="center"/>
        <w:rPr>
          <w:rFonts w:ascii="Times New Roman" w:hAnsi="Times New Roman"/>
          <w:b/>
          <w:sz w:val="24"/>
          <w:szCs w:val="24"/>
        </w:rPr>
      </w:pPr>
      <w:r w:rsidRPr="00BF37D9">
        <w:rPr>
          <w:rFonts w:ascii="Times New Roman" w:hAnsi="Times New Roman"/>
          <w:b/>
          <w:sz w:val="24"/>
          <w:szCs w:val="24"/>
        </w:rPr>
        <w:t>Строительная площадка</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До начала работ Заказчик передает Подрядчику копию акта на право использования под строительство земельного участка;</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Выполнение геодезических работ при выполнении строительно-монтажных работ и контроль за правильностью  и точностью геометрических параметров зданий и сооружений осуществляется Подрядчиком.</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за счет средств, предусмотренных на цели в договорной цене выполняет ограждение и освещение строительной площадки, осуществляет охрану территории и возводимых объектов поддержание в рабочем состоянии дорог, подъездных путей, мест открытого складирования материалов и конструкций, вывоз отходов, строительного мусора и снега.</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В 10-ти дневный срок после подписания акта приемки в эксплуатацию законченного строительством объекта подрядчик освобождает всю территорию строительной площадки от  неиспользованных строительных материалов и конструкций, временных зданий и сооружений, строительных машин, механизмов и иного имущества, а также строительного мусора.</w:t>
      </w:r>
    </w:p>
    <w:p w:rsidR="00891E76" w:rsidRDefault="00891E76" w:rsidP="002100BB">
      <w:pPr>
        <w:suppressAutoHyphens/>
        <w:autoSpaceDE w:val="0"/>
        <w:spacing w:after="0" w:line="240" w:lineRule="auto"/>
        <w:ind w:left="851"/>
        <w:jc w:val="both"/>
        <w:rPr>
          <w:rFonts w:ascii="Times New Roman" w:hAnsi="Times New Roman"/>
          <w:sz w:val="24"/>
          <w:szCs w:val="24"/>
        </w:rPr>
      </w:pPr>
    </w:p>
    <w:p w:rsidR="00891E76" w:rsidRPr="008C31A4" w:rsidRDefault="00891E76" w:rsidP="002100BB">
      <w:pPr>
        <w:numPr>
          <w:ilvl w:val="0"/>
          <w:numId w:val="6"/>
        </w:numPr>
        <w:suppressAutoHyphens/>
        <w:autoSpaceDE w:val="0"/>
        <w:spacing w:after="0" w:line="240" w:lineRule="auto"/>
        <w:ind w:left="0" w:firstLine="851"/>
        <w:jc w:val="center"/>
        <w:rPr>
          <w:rFonts w:ascii="Times New Roman" w:hAnsi="Times New Roman"/>
          <w:b/>
          <w:sz w:val="24"/>
          <w:szCs w:val="24"/>
        </w:rPr>
      </w:pPr>
      <w:r w:rsidRPr="008C31A4">
        <w:rPr>
          <w:rFonts w:ascii="Times New Roman" w:hAnsi="Times New Roman"/>
          <w:b/>
          <w:sz w:val="24"/>
          <w:szCs w:val="24"/>
        </w:rPr>
        <w:t>Обеспечение строительства материалами, оборудованием и инвентарем</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принимает на себя обязательство приобрести и поставить на строительную площадку для строительства объекта, упомянутого в пункте 1.1. строительные материалы, конструкции, инженерное оборудование и инвентарь в соответствии с проектной документацией.</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по согласованию с Заказчиком определяет поставщиков оборудования и основных строительных материалов и конструкций, осуществляет заключение договоров на поставку и страхование строительных материалов и конструкций, осуществляет заключение договоров на поставку и страхование строительных рисков при их транспортировке, обеспечивает их приемку.</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lastRenderedPageBreak/>
        <w:t>Все поставляемые для строительства материалы, оборудование и инвентарь должны иметь сертификаты соответствия, технические паспорта и другие предусмотренные строительными нормами и правилами, документами, удостоверяющими их происхождение, качество и срок годности.</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В случае сомнений в соответствии качества материалов сопроводительным документам и требованиям СНиП стороны могут за свой счет провести выборочный контроль качества с привлечением специализированных организаций имеющих соответствующую лицензию. При выявлении низко качества проверенного материала оплата стоимости проверки качества и поставка новой партии материала взамен забракованной производится за счет стороны поставившей для строительства данный вид материала.</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Представитель Заказчика имеет право проведения осмотра, обследования, измерения или испытания материалов, оборудования, проектного решения или результатов работ и по их результатам отдать распоряжение Подрядчику:</w:t>
      </w:r>
    </w:p>
    <w:p w:rsidR="00891E76" w:rsidRDefault="00891E76" w:rsidP="002100BB">
      <w:pPr>
        <w:suppressAutoHyphens/>
        <w:autoSpaceDE w:val="0"/>
        <w:spacing w:after="0" w:line="240" w:lineRule="auto"/>
        <w:ind w:left="851"/>
        <w:jc w:val="both"/>
        <w:rPr>
          <w:rFonts w:ascii="Times New Roman" w:hAnsi="Times New Roman"/>
          <w:sz w:val="24"/>
          <w:szCs w:val="24"/>
        </w:rPr>
      </w:pPr>
      <w:r>
        <w:rPr>
          <w:rFonts w:ascii="Times New Roman" w:hAnsi="Times New Roman"/>
          <w:sz w:val="24"/>
          <w:szCs w:val="24"/>
        </w:rPr>
        <w:t>- удалить со строительной площадки или заменить любое оборудование или материалы, которые не соответствуют по номенклатуре, марке, сорту или иным показателям требованиям проекта;</w:t>
      </w:r>
    </w:p>
    <w:p w:rsidR="00891E76" w:rsidRDefault="00891E76" w:rsidP="002100BB">
      <w:pPr>
        <w:suppressAutoHyphens/>
        <w:autoSpaceDE w:val="0"/>
        <w:spacing w:after="0" w:line="240" w:lineRule="auto"/>
        <w:ind w:left="851"/>
        <w:jc w:val="both"/>
        <w:rPr>
          <w:rFonts w:ascii="Times New Roman" w:hAnsi="Times New Roman"/>
          <w:sz w:val="24"/>
          <w:szCs w:val="24"/>
        </w:rPr>
      </w:pPr>
      <w:r>
        <w:rPr>
          <w:rFonts w:ascii="Times New Roman" w:hAnsi="Times New Roman"/>
          <w:sz w:val="24"/>
          <w:szCs w:val="24"/>
        </w:rPr>
        <w:t>- переделать заново любую работу, выполненную с использованием материальных ресурсов, не отвечающих требованиям проекта или выполненных с нарушением требований настоящего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7.6. Подрядчик несет ответственность за сохранность всех поставляемых для реализации Контракта материальных ресурсов до завершения работ и подписания акта о приемке объекта в эксплуатацию.</w:t>
      </w:r>
    </w:p>
    <w:p w:rsidR="00891E76" w:rsidRDefault="00891E76" w:rsidP="002100BB">
      <w:pPr>
        <w:suppressAutoHyphens/>
        <w:autoSpaceDE w:val="0"/>
        <w:spacing w:after="0" w:line="240" w:lineRule="auto"/>
        <w:ind w:firstLine="851"/>
        <w:jc w:val="both"/>
        <w:rPr>
          <w:rFonts w:ascii="Times New Roman" w:hAnsi="Times New Roman"/>
          <w:sz w:val="24"/>
          <w:szCs w:val="24"/>
        </w:rPr>
      </w:pPr>
    </w:p>
    <w:p w:rsidR="00891E76" w:rsidRPr="00755F20" w:rsidRDefault="00891E76" w:rsidP="002100BB">
      <w:pPr>
        <w:numPr>
          <w:ilvl w:val="0"/>
          <w:numId w:val="6"/>
        </w:numPr>
        <w:suppressAutoHyphens/>
        <w:autoSpaceDE w:val="0"/>
        <w:spacing w:after="0" w:line="240" w:lineRule="auto"/>
        <w:ind w:left="0" w:firstLine="851"/>
        <w:jc w:val="center"/>
        <w:rPr>
          <w:rFonts w:ascii="Times New Roman" w:hAnsi="Times New Roman"/>
          <w:b/>
          <w:sz w:val="24"/>
          <w:szCs w:val="24"/>
        </w:rPr>
      </w:pPr>
      <w:r w:rsidRPr="00755F20">
        <w:rPr>
          <w:rFonts w:ascii="Times New Roman" w:hAnsi="Times New Roman"/>
          <w:b/>
          <w:sz w:val="24"/>
          <w:szCs w:val="24"/>
        </w:rPr>
        <w:t>Производство, сдача и приемка работ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приступает к работе в срок, установленный в настоящем Контракте.</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до начала основных работ создает геодезическую разбивочную основу для строительства. Состав и объем геодезической разбивочной основы должен соответствовать  требованиям нормативных документов по строительству. Он несет ответственность за правильную и надлежащую разметку каждого здания и сооружения по отношению к первичным точкам, линиям и уровням, правильность положений уровней, размеров сносности.</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При выявлении ошибок в процессе выполнения работ, ошибок в произведенных разбивочных и геодезических работах, Подрядчик вносит исправления за свой счет, без дополнительной оплаты.</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Схемы расположения, каталоги координат высот геодезических знаков, устанавливаемых при геодезических разбивочных работах после завершения строительства, передаются Заказчику.</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Ни один из видов работ и отдельных этапов не может быть скрыт последующими работами без разрешения представителя Заказчика. Отсутствие  при выполнении работ или проведении испытаний представителя Заказчика или уполномоченного им лица, а также присутствия указанных лиц при проведении работ и испытаний и одобрение полученных результатов, в том числе в форме оплаты выполненных работ, не освобождает Подрядчика от ответственности за качество используемых материалов, выполненных работ и соблюдения требований проекта и строительных норм и правил.</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sidRPr="00750F61">
        <w:rPr>
          <w:rFonts w:ascii="Times New Roman" w:hAnsi="Times New Roman"/>
          <w:sz w:val="24"/>
          <w:szCs w:val="24"/>
        </w:rPr>
        <w:t>Приглашение на приемку законченных работ, скрытых работ и проведения испытаний напр</w:t>
      </w:r>
      <w:r>
        <w:rPr>
          <w:rFonts w:ascii="Times New Roman" w:hAnsi="Times New Roman"/>
          <w:sz w:val="24"/>
          <w:szCs w:val="24"/>
        </w:rPr>
        <w:t>а</w:t>
      </w:r>
      <w:r w:rsidRPr="00750F61">
        <w:rPr>
          <w:rFonts w:ascii="Times New Roman" w:hAnsi="Times New Roman"/>
          <w:sz w:val="24"/>
          <w:szCs w:val="24"/>
        </w:rPr>
        <w:t>вляется представителем Подрядчика представителю Заказчика не  позднее, чем за 24 часа д</w:t>
      </w:r>
      <w:r>
        <w:rPr>
          <w:rFonts w:ascii="Times New Roman" w:hAnsi="Times New Roman"/>
          <w:sz w:val="24"/>
          <w:szCs w:val="24"/>
        </w:rPr>
        <w:t>о начала планируемой процедуры.</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 отдельным видам ответственных конструкций и систем составляются акты промежуточной приемки и /или испытаний. Для систем водоснабжения, теплоснабжения и канализации составляются акты гидравлических испытаний и приемки каждой системы отдельно.</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Акты готовности подлежащих закрытию работ, акты гидравлических и пневматических испытаний, лабораторных проверок и исследований, промежуточной приемки выполненных работ составляются и подписываются представителями сторон с привлечением исполнителей работ или проведенных испытаний и проверок.</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lastRenderedPageBreak/>
        <w:t>Для оперативного решения вопросов, возникающих в процессе осуществления строительства представители Заказчика и Подрядчика проводят по мере необходимости технические совещания (по согласованному графику).</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Готовность отдельных работ, этапов и конструктивных элементов подтверждается подписанием представителями Заказчика и Подрядчика актов промежуточной или актов освидетельствования скрытых работ.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приступает к выполнению последующих работ после письменного разрешения представителя Заказчика внесенного в журнал производства работ.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НЕ позднее 5 дней после завершения отдельных видов работ и приемки их представителем Заказчика Подрядчик удаляет с территории  строительной площадки все излишние неиспользованные материалы, отходы, мусор,  и используемые для выполнения работы машины, механизмы и приспособления.</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Дополнительные, не предусмотренные проектом испытания, проверки и экспертизы проводимые Заказчиком или по его поручению третьей стороной оплачиваются Заказчиком, если испытания подтверждают необходимое качество выполненных работ. При выявлении дефектов (брака) в принятых Заказчиком работах Подрядчик исправляет выявленные дефекты и оплачивает стоимость испытаний (проверок) за свой счет.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имеет право поручить выполнение части работ по настоящему Контракту иным юридическим или физическим лицам, имеющим при необходимости соответствующие допуски на выполнение данного вида работ только с письменного одобрения представителя Заказчика. При этом разрешение Заказчика не освобождает Подрядчика от соблюдения всех условий предусмотренных Контрактом, включая стоимость, качество работ и сроки завершения строительства или отдельных этапов, гарантийные сроки эксплуатации, меры ответственности за нарушение договорных обязательств.</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За 10 дней до начала приемки объекта в эксплуатацию Подрядчик передает Заказчику один экземпляр исполнительной документации и письменное подтверждение соответствия переданной документации фактически выполненным работам.</w:t>
      </w:r>
    </w:p>
    <w:p w:rsidR="00891E76" w:rsidRDefault="00891E76" w:rsidP="002100BB">
      <w:pPr>
        <w:suppressAutoHyphens/>
        <w:autoSpaceDE w:val="0"/>
        <w:spacing w:after="0" w:line="240" w:lineRule="auto"/>
        <w:ind w:left="851"/>
        <w:jc w:val="both"/>
        <w:rPr>
          <w:rFonts w:ascii="Times New Roman" w:hAnsi="Times New Roman"/>
          <w:sz w:val="24"/>
          <w:szCs w:val="24"/>
        </w:rPr>
      </w:pPr>
    </w:p>
    <w:p w:rsidR="00891E76" w:rsidRPr="00380F9B" w:rsidRDefault="00891E76" w:rsidP="002100BB">
      <w:pPr>
        <w:numPr>
          <w:ilvl w:val="0"/>
          <w:numId w:val="6"/>
        </w:numPr>
        <w:suppressAutoHyphens/>
        <w:autoSpaceDE w:val="0"/>
        <w:spacing w:after="0" w:line="240" w:lineRule="auto"/>
        <w:ind w:left="0" w:firstLine="851"/>
        <w:jc w:val="center"/>
        <w:rPr>
          <w:rFonts w:ascii="Times New Roman" w:hAnsi="Times New Roman"/>
          <w:b/>
          <w:sz w:val="24"/>
          <w:szCs w:val="24"/>
        </w:rPr>
      </w:pPr>
      <w:r w:rsidRPr="00380F9B">
        <w:rPr>
          <w:rFonts w:ascii="Times New Roman" w:hAnsi="Times New Roman"/>
          <w:b/>
          <w:sz w:val="24"/>
          <w:szCs w:val="24"/>
        </w:rPr>
        <w:t>Гарантии качества работ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Гарантии качества работ распространяются на все конструктивные элементы и работы, выполненные Подрядчиком и привлеченными им по субподряду исполнителями по настоящему Контракту.</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Гарантийный срок нормальной эксплуатации объекта и входящих в него инженерных систем, оборудования, материалов и работ устанавливается не менее 24 календарных месяцев с даты подписания сторонами акта приемки готового объекта или отдельной его очереди в эксплуатацию.</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гарантирует выполнение всех работ в соответствии с проектной документацией и действующими нормами РФ, соответствие качества используемых строительных и отделочных материалов и комплектующих изделий, поставляемых им для строительства проектной документации, строительным нормам и правилам, а также образцам, одобренным Заказчиком.</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Если в процессе гарантийной эксплуатации будут выявлены материалы поставки Подрядчика не соответствующие сертификатам качества, то все работы по их замене осуществляются Подрядчиком за свой счет.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 xml:space="preserve">При выявлении в период гарантийной эксплуатации дефектов, которые могут служить препятствием для нормальной эксплуатации объекта, гарантийный срок продлевается на период остановки эксплуатации объекта и устранения выявленных дефектов. Устранение дефектов осуществляется за счет средств Подрядчика, если эти дефекты не являются следствием некачественно выполненной проектной документации или нарушений правил эксплуатации объекта Заказчиком. </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 xml:space="preserve">При отказе Подрядчика признать свою вину в выявленных дефектах и устранить их своим силами по требованию Заказчика, Заказчик вправе привлечь к этой работе стороннюю организацию и оплатить эти работы по действующим расценкам, виновник выявленного </w:t>
      </w:r>
      <w:r>
        <w:rPr>
          <w:rFonts w:ascii="Times New Roman" w:hAnsi="Times New Roman"/>
          <w:sz w:val="24"/>
          <w:szCs w:val="24"/>
        </w:rPr>
        <w:lastRenderedPageBreak/>
        <w:t>дефекта устанавливается комиссией независимых экспертов организуемой сторонами или арбитражным судом. Оплата ремонтных работ осуществляется за счет виновной стороны.</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не несет ответственности за последствия ненадлежащего исполнения Заказчиком своих обязательств по Контракту, нарушения  установленных правил в период гарантийной эксплуатации объекта, а также преднамеренного или непреднамеренного повреждения объекта третьими лицами.</w:t>
      </w:r>
    </w:p>
    <w:p w:rsidR="00891E76" w:rsidRDefault="00891E76" w:rsidP="002100BB">
      <w:pPr>
        <w:suppressAutoHyphens/>
        <w:autoSpaceDE w:val="0"/>
        <w:spacing w:after="0" w:line="240" w:lineRule="auto"/>
        <w:ind w:left="851"/>
        <w:jc w:val="both"/>
        <w:rPr>
          <w:rFonts w:ascii="Times New Roman" w:hAnsi="Times New Roman"/>
          <w:sz w:val="24"/>
          <w:szCs w:val="24"/>
        </w:rPr>
      </w:pPr>
    </w:p>
    <w:p w:rsidR="00891E76" w:rsidRPr="00367FD1" w:rsidRDefault="00891E76" w:rsidP="002100BB">
      <w:pPr>
        <w:numPr>
          <w:ilvl w:val="0"/>
          <w:numId w:val="6"/>
        </w:numPr>
        <w:suppressAutoHyphens/>
        <w:autoSpaceDE w:val="0"/>
        <w:spacing w:after="0" w:line="240" w:lineRule="auto"/>
        <w:ind w:left="0" w:firstLine="851"/>
        <w:jc w:val="center"/>
        <w:rPr>
          <w:rFonts w:ascii="Times New Roman" w:hAnsi="Times New Roman"/>
          <w:b/>
          <w:sz w:val="24"/>
          <w:szCs w:val="24"/>
        </w:rPr>
      </w:pPr>
      <w:r w:rsidRPr="00367FD1">
        <w:rPr>
          <w:rFonts w:ascii="Times New Roman" w:hAnsi="Times New Roman"/>
          <w:b/>
          <w:sz w:val="24"/>
          <w:szCs w:val="24"/>
        </w:rPr>
        <w:t>Журнал производства работ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С даты начала работ до их завершения, Подрядчик и его субподрядные организации ведут журнал производства работ.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Исполнителем работ в журнале ежедневно отражается ход выполнения всех видов работ, данные о проведении ревизий, испытаний, опробования оборудования без нагрузки, на воде и с использованием технологических сред, а также все имевшие место, в том числе и по согласованию с представителем Заказчика отступления от утвержденной проектной документации.</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Представитель Заказчика осуществляет контроль правильности ведения журнала исполнителями работ и своей подписью подтверждает свое одобрение ходом выполнения работ и результатов испытаний и опробований.</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 xml:space="preserve">При обнаружении представителем Заказчика в ходе </w:t>
      </w:r>
      <w:r w:rsidR="00164B70">
        <w:rPr>
          <w:rFonts w:ascii="Times New Roman" w:hAnsi="Times New Roman"/>
          <w:sz w:val="24"/>
          <w:szCs w:val="24"/>
        </w:rPr>
        <w:t>осуществления</w:t>
      </w:r>
      <w:r>
        <w:rPr>
          <w:rFonts w:ascii="Times New Roman" w:hAnsi="Times New Roman"/>
          <w:sz w:val="24"/>
          <w:szCs w:val="24"/>
        </w:rPr>
        <w:t xml:space="preserve"> контроля и надзора за ходом и качеством выполненных работ отступлений от условий Контракта, которые могут ухудшить качество работ и иных недостатков, свои замечания о излагает в журнале производства работ.</w:t>
      </w:r>
    </w:p>
    <w:p w:rsidR="00891E76" w:rsidRDefault="00891E76" w:rsidP="002100BB">
      <w:pPr>
        <w:suppressAutoHyphens/>
        <w:autoSpaceDE w:val="0"/>
        <w:spacing w:after="0" w:line="240" w:lineRule="auto"/>
        <w:ind w:left="851"/>
        <w:jc w:val="both"/>
        <w:rPr>
          <w:rFonts w:ascii="Times New Roman" w:hAnsi="Times New Roman"/>
          <w:sz w:val="24"/>
          <w:szCs w:val="24"/>
        </w:rPr>
      </w:pPr>
    </w:p>
    <w:p w:rsidR="00891E76" w:rsidRPr="00FE4EA3" w:rsidRDefault="00891E76" w:rsidP="002100BB">
      <w:pPr>
        <w:numPr>
          <w:ilvl w:val="0"/>
          <w:numId w:val="6"/>
        </w:numPr>
        <w:suppressAutoHyphens/>
        <w:autoSpaceDE w:val="0"/>
        <w:spacing w:after="0" w:line="240" w:lineRule="auto"/>
        <w:ind w:left="0" w:firstLine="851"/>
        <w:jc w:val="center"/>
        <w:rPr>
          <w:rFonts w:ascii="Times New Roman" w:hAnsi="Times New Roman"/>
          <w:b/>
          <w:sz w:val="24"/>
          <w:szCs w:val="24"/>
        </w:rPr>
      </w:pPr>
      <w:r w:rsidRPr="00FE4EA3">
        <w:rPr>
          <w:rFonts w:ascii="Times New Roman" w:hAnsi="Times New Roman"/>
          <w:b/>
          <w:sz w:val="24"/>
          <w:szCs w:val="24"/>
        </w:rPr>
        <w:t>Ответственность сторон</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Стороны несут ответственность за надлежащее, полное и своевременное исполнение своих обязательств по контракту.</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В случае невыполнения  либо ненадлежащего выполнения Подрядчиком своих обязательств по Контракту в целом, в том числе в случае одностороннего отказа от исполнения обязательств, Заказчик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ставки рефинансирования Центрального банка РФ. 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При невыполнении обязательств по Контракту, кроме уплаты неустойки, Подрядчик возмещает в полном объеме понесенные Заказчиком убытки.</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Заказчик вправе отказаться от исполнения контракта и потребовать возмещения убытков.</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Подрядчик несет ответственность за нарушение как начального и конечного, так и промежуточных сроков исполнения своих обязательств.</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Если отступления от условий Контракта в установленный Заказчиком срок не были устранены либо являются существенными и неустранимыми, Заказчик вправе отказаться от исполнения Контракта и потребовать возмещения причиненных убытков.</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Заказчик отвечает за своевременную приемку и оплату выполненных по Контракту работ.</w:t>
      </w:r>
    </w:p>
    <w:p w:rsidR="00891E76" w:rsidRDefault="00891E76" w:rsidP="002100BB">
      <w:pPr>
        <w:numPr>
          <w:ilvl w:val="1"/>
          <w:numId w:val="6"/>
        </w:numPr>
        <w:suppressAutoHyphens/>
        <w:autoSpaceDE w:val="0"/>
        <w:spacing w:after="0" w:line="240" w:lineRule="auto"/>
        <w:ind w:left="0" w:firstLine="851"/>
        <w:jc w:val="both"/>
        <w:rPr>
          <w:rFonts w:ascii="Times New Roman" w:hAnsi="Times New Roman"/>
          <w:sz w:val="24"/>
          <w:szCs w:val="24"/>
        </w:rPr>
      </w:pPr>
      <w:r>
        <w:rPr>
          <w:rFonts w:ascii="Times New Roman" w:hAnsi="Times New Roman"/>
          <w:sz w:val="24"/>
          <w:szCs w:val="24"/>
        </w:rPr>
        <w:t xml:space="preserve">В случае просрочки исполнения Заказчиком обязательств, предусмотренных Контрактом, Подрядчик вправе в судебном порядке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ставки рефинансирования Центрального банка РФ. Заказчик освобождается от </w:t>
      </w:r>
      <w:r>
        <w:rPr>
          <w:rFonts w:ascii="Times New Roman" w:hAnsi="Times New Roman"/>
          <w:sz w:val="24"/>
          <w:szCs w:val="24"/>
        </w:rPr>
        <w:lastRenderedPageBreak/>
        <w:t>уплаты неустойки, если докажет, что просрочка исполнения указанного обязательства произошла вследствие непреодолимой силы или по вине Подрядчика.</w:t>
      </w:r>
    </w:p>
    <w:p w:rsidR="00891E76" w:rsidRDefault="00891E76" w:rsidP="002100BB">
      <w:pPr>
        <w:suppressAutoHyphens/>
        <w:autoSpaceDE w:val="0"/>
        <w:spacing w:after="0" w:line="240" w:lineRule="auto"/>
        <w:jc w:val="both"/>
        <w:rPr>
          <w:rFonts w:ascii="Times New Roman" w:hAnsi="Times New Roman"/>
          <w:sz w:val="24"/>
          <w:szCs w:val="24"/>
        </w:rPr>
      </w:pPr>
    </w:p>
    <w:p w:rsidR="00891E76" w:rsidRPr="001748A5" w:rsidRDefault="00891E76" w:rsidP="002100BB">
      <w:pPr>
        <w:suppressAutoHyphens/>
        <w:autoSpaceDE w:val="0"/>
        <w:spacing w:after="0" w:line="240" w:lineRule="auto"/>
        <w:jc w:val="center"/>
        <w:rPr>
          <w:rFonts w:ascii="Times New Roman" w:hAnsi="Times New Roman"/>
          <w:b/>
          <w:sz w:val="24"/>
          <w:szCs w:val="24"/>
        </w:rPr>
      </w:pPr>
      <w:r w:rsidRPr="001748A5">
        <w:rPr>
          <w:rFonts w:ascii="Times New Roman" w:hAnsi="Times New Roman"/>
          <w:b/>
          <w:sz w:val="24"/>
          <w:szCs w:val="24"/>
        </w:rPr>
        <w:t>12.Обстоятельства непреодолимой силы</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12.1. Стороны освобождаются от ответственности за частичное или полное неисполнение обязательств по Контракту, если оно явилось следствием перечисленных ниже обстоятельств непреодолимой силы, которые не могли быть известны сторонам на момент заключения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-война, военные действия, вторжение или враждебные действия иностранного государства;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-восстание, революция, мятеж, введение военной диктатуры, гражданская война;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-бунт, волнения, беспорядки и забастовки (за исключением персонала Подрядчика);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-радиационное излучение на строительной площадке, превышающее  предельно-допустимые нормы установленные органами исполнительной власти, боеприпасы, взрывчатые и отравляющие вещества;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-природные  и техногенные катастрофы, такие как: землетрясение, наводнение, пожар, ураган, цунами, извержение вулкана, сход лавин и оползней и т.д.;</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12.2. Если одна из сторон не в состоянии выполнить полностью или частично свои обязательства по Контракту вследствие наступления события или обстоятельства непреодолимой силы, то эта сторона обязана немедленно уведомить другую сторону о наступлении такого события или обстоятельства с указанием обязательств по Контракту, выполнение которых невозможно или будет приостановлено.</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12.3. После направления такого уведомления сторона освобождается от исполнения перечисленных в уведомлении обязательств по Контракту на все время действия обстоятельства непреодолимой силы.</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12.4. Сторона подвергшаяся действию обстоятельства непреодолимой силы, обязана немедленно уведомить другую сторону о прекращении действия на нее такого обстоятельства, при этом срок исполнения обязательств по Контракту отодвигается на срок, в течение которого действовали такие обстоятельства, а также устранялись последствия , вызванные этими обстоятельствами.</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12.5. Если обстоятельства непреодолимой силы или их последствия будут длиться более одного месяца стороны обсудят возможность и целесообразность продолжения строительства, ил прекращения договорных отношений.</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12.6. Обязанность доказать наличие обстоятельств непреодолимой силы лежит на Стороне Контракта,  не выполнившей свои обязательства по Контракту.</w:t>
      </w:r>
    </w:p>
    <w:p w:rsidR="00891E76" w:rsidRDefault="00891E76" w:rsidP="002100BB">
      <w:pPr>
        <w:suppressAutoHyphens/>
        <w:autoSpaceDE w:val="0"/>
        <w:spacing w:after="0" w:line="240" w:lineRule="auto"/>
        <w:ind w:firstLine="851"/>
        <w:jc w:val="both"/>
        <w:rPr>
          <w:rFonts w:ascii="Times New Roman" w:hAnsi="Times New Roman"/>
          <w:sz w:val="24"/>
          <w:szCs w:val="24"/>
        </w:rPr>
      </w:pPr>
    </w:p>
    <w:p w:rsidR="00891E76" w:rsidRPr="00C818FF" w:rsidRDefault="00891E76" w:rsidP="002100BB">
      <w:pPr>
        <w:suppressAutoHyphens/>
        <w:autoSpaceDE w:val="0"/>
        <w:spacing w:after="0" w:line="240" w:lineRule="auto"/>
        <w:ind w:firstLine="851"/>
        <w:jc w:val="center"/>
        <w:rPr>
          <w:rFonts w:ascii="Times New Roman" w:hAnsi="Times New Roman"/>
          <w:b/>
          <w:sz w:val="24"/>
          <w:szCs w:val="24"/>
        </w:rPr>
      </w:pPr>
      <w:r w:rsidRPr="00C818FF">
        <w:rPr>
          <w:rFonts w:ascii="Times New Roman" w:hAnsi="Times New Roman"/>
          <w:b/>
          <w:sz w:val="24"/>
          <w:szCs w:val="24"/>
        </w:rPr>
        <w:t>13. Право собственности</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 xml:space="preserve">13.1. До подписания акта приемки объекта в эксплуатацию все материальные ценности, находящиеся на строительной площадке, включая оплаченные строительно-монтажные работы и смонтированное оборудование, находятся в ведении Подрядчика и он несет полную ответственность за риск его уничтожения и повреждения. </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13.2. В случае, когда Контрактом предусмотрена приемка объекта по частям, отдельными этапами и очередями для последующей эксплуатации Заказчиком или инвестором (собственником) для своих нужд, после приемки в эксплуатацию, в установленном порядке, части объекта, Заказчик принимает на себя охрану принятой части объекта и ответственность за риск его уничтожения или повреждения, произошедшие не по вине Подрядчика.</w:t>
      </w:r>
    </w:p>
    <w:p w:rsidR="00891E76" w:rsidRDefault="00891E76" w:rsidP="002100BB">
      <w:pPr>
        <w:suppressAutoHyphens/>
        <w:autoSpaceDE w:val="0"/>
        <w:spacing w:after="0" w:line="240" w:lineRule="auto"/>
        <w:ind w:firstLine="851"/>
        <w:jc w:val="both"/>
        <w:rPr>
          <w:rFonts w:ascii="Times New Roman" w:hAnsi="Times New Roman"/>
          <w:sz w:val="24"/>
          <w:szCs w:val="24"/>
        </w:rPr>
      </w:pPr>
    </w:p>
    <w:p w:rsidR="00891E76" w:rsidRDefault="00891E76" w:rsidP="002100BB">
      <w:pPr>
        <w:suppressAutoHyphens/>
        <w:autoSpaceDE w:val="0"/>
        <w:spacing w:after="0" w:line="240" w:lineRule="auto"/>
        <w:jc w:val="both"/>
        <w:rPr>
          <w:rFonts w:ascii="Times New Roman" w:hAnsi="Times New Roman"/>
          <w:sz w:val="24"/>
          <w:szCs w:val="24"/>
        </w:rPr>
      </w:pPr>
    </w:p>
    <w:p w:rsidR="00891E76" w:rsidRDefault="00891E76" w:rsidP="002100BB">
      <w:pPr>
        <w:suppressAutoHyphens/>
        <w:autoSpaceDE w:val="0"/>
        <w:spacing w:after="0" w:line="240" w:lineRule="auto"/>
        <w:ind w:left="851"/>
        <w:jc w:val="center"/>
        <w:rPr>
          <w:rFonts w:ascii="Times New Roman" w:hAnsi="Times New Roman"/>
          <w:b/>
          <w:sz w:val="24"/>
          <w:szCs w:val="24"/>
        </w:rPr>
      </w:pPr>
      <w:r w:rsidRPr="00C32885">
        <w:rPr>
          <w:rFonts w:ascii="Times New Roman" w:hAnsi="Times New Roman"/>
          <w:b/>
          <w:sz w:val="24"/>
          <w:szCs w:val="24"/>
        </w:rPr>
        <w:t>14. Контроль и надзор Заказчика за ходом строительства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14.1. Заказчик осуществляет контроль и надзор за ходом строительства предусмотренных Контрактом объектов, качеством выполняемых работ и используемых материалов и конструкций, графиков выполнения отдельных этапов и видов работ, выполнением мероприятий по охране окружающей среды, пожарной и иной безопасности.</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lastRenderedPageBreak/>
        <w:t>14.2. Подрядчик обеспечивает беспрепятственный доступ для надзора и контроля за ходом строительства представителя Заказчика, органов государственного надзора за строительством и другими должностными лицами, уполномоченными для проведения проверок местными органами исполнительной власти.</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14.3. При выявлении в процессе осмотра, обследования, измерения, испытания случаев нарушения требований Контракта, отступлений о проектной документации и требований СНиП, Заказчик должен незамедлительно уведомить Подрядчика о выявленных нарушениях и дать предписание об устранении выявленных нарушений, а в случае грубых нарушений порядка выполнения работ или организации строительства потребовать прекращения (приостановки) всех или отдельных работ.</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14.4. Результаты осмотров и проверок качества работ, в том числе выявленные Заказчиком нарушения и упущения при выполнении работ отражаются в журнале производства работ в форме соответствующей записи.</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14.5. 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14.6. Заказчик вправе привлекать для надзора и контроля за качеством отдельных видов работ сторонних специалистов, в том числе физических и юридических лиц, имеющих лицензию на данный вид деятельности, предварительно уведомив об этом Подрядчика.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14.7. Заказчик вправе принимать участие (присутствовать) при проведении предусмотренных правилами выполнения работ испытаний и Подрядчик информирует его о проведении таких испытаний не позднее чем за 24 часа до начала их проведения.</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14.8. При проведении контроля и надзора за ходом строительства Заказчик не вправе вмешиваться в хозяйственно-распорядительную деятельность Подрядчика.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14.9. Одобрение (подтверждение) Заказчиком качества выполненных работ в журнале производства работ, приемка и оплата выполненных работ не освобождает Подрядчика от предусмотренной Контрактом и законодательством РФ ответственности за качество используемых материалов и квалифицированное выполнение работ в полном соответствии с переданной ему проектной документацией.</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14.10. Заказчик осуществляет контроль качества  и физических объемов представленных к оплате работ и соответствия понесенных Подрядчиком расходов стоимости подлежащих оплате работ стоимости работ по Контракту.</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14.11. Подрядчик ежемесячно представляет Заказчику отчет о расходовании денежных средств Заказчика, полученных  в виде аванса на приобретение необходимых материалов, аренде строительных машин и оплату услуг.</w:t>
      </w:r>
    </w:p>
    <w:p w:rsidR="00891E76" w:rsidRDefault="00891E76" w:rsidP="002100BB">
      <w:pPr>
        <w:suppressAutoHyphens/>
        <w:autoSpaceDE w:val="0"/>
        <w:spacing w:after="0" w:line="240" w:lineRule="auto"/>
        <w:ind w:firstLine="851"/>
        <w:jc w:val="both"/>
        <w:rPr>
          <w:rFonts w:ascii="Times New Roman" w:hAnsi="Times New Roman"/>
          <w:sz w:val="24"/>
          <w:szCs w:val="24"/>
        </w:rPr>
      </w:pPr>
    </w:p>
    <w:p w:rsidR="00891E76" w:rsidRPr="008C3C01" w:rsidRDefault="00891E76" w:rsidP="002100BB">
      <w:pPr>
        <w:suppressAutoHyphens/>
        <w:autoSpaceDE w:val="0"/>
        <w:spacing w:after="0" w:line="240" w:lineRule="auto"/>
        <w:ind w:firstLine="851"/>
        <w:jc w:val="center"/>
        <w:rPr>
          <w:rFonts w:ascii="Times New Roman" w:hAnsi="Times New Roman"/>
          <w:b/>
          <w:sz w:val="24"/>
          <w:szCs w:val="24"/>
        </w:rPr>
      </w:pPr>
      <w:r w:rsidRPr="008C3C01">
        <w:rPr>
          <w:rFonts w:ascii="Times New Roman" w:hAnsi="Times New Roman"/>
          <w:b/>
          <w:sz w:val="24"/>
          <w:szCs w:val="24"/>
        </w:rPr>
        <w:t>15.Разрешение споров между Сторонами</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15.1. Правоотношения между сторонами по настоящему Контракту регулируются законодательством РФ.</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15.2.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 При невозможности достижения положительного результата путем переговоров, может быть использован вариант решения вопроса по результатам проведения независимой  экспертизы.</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В качестве крайнего средства разрешения  конфликта каждая из сторон имеет право передать такой спор на рассмотрение в Арбитражный суд по месту заключения Контракта.</w:t>
      </w:r>
    </w:p>
    <w:p w:rsidR="00891E76" w:rsidRDefault="00891E76" w:rsidP="002100BB">
      <w:pPr>
        <w:suppressAutoHyphens/>
        <w:autoSpaceDE w:val="0"/>
        <w:spacing w:after="0" w:line="240" w:lineRule="auto"/>
        <w:ind w:left="1571"/>
        <w:jc w:val="both"/>
        <w:rPr>
          <w:rFonts w:ascii="Times New Roman" w:hAnsi="Times New Roman"/>
          <w:sz w:val="24"/>
          <w:szCs w:val="24"/>
        </w:rPr>
      </w:pPr>
    </w:p>
    <w:p w:rsidR="00891E76" w:rsidRPr="00675DE3" w:rsidRDefault="00891E76" w:rsidP="002100BB">
      <w:pPr>
        <w:suppressAutoHyphens/>
        <w:autoSpaceDE w:val="0"/>
        <w:spacing w:after="0" w:line="240" w:lineRule="auto"/>
        <w:ind w:firstLine="851"/>
        <w:jc w:val="center"/>
        <w:rPr>
          <w:rFonts w:ascii="Times New Roman" w:hAnsi="Times New Roman"/>
          <w:b/>
          <w:sz w:val="24"/>
          <w:szCs w:val="24"/>
        </w:rPr>
      </w:pPr>
      <w:r w:rsidRPr="00675DE3">
        <w:rPr>
          <w:rFonts w:ascii="Times New Roman" w:hAnsi="Times New Roman"/>
          <w:b/>
          <w:sz w:val="24"/>
          <w:szCs w:val="24"/>
        </w:rPr>
        <w:t>16. Расторжение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16.1. Расторжение настоящего Контракта допускается по соглашению сторон или решению суда по основаниям, предусмотренным гражданским законодательством.</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 xml:space="preserve">16.2. Расторжение Контракта по соглашению сторон совершается в письменной форме и возможно в случае наступления условий, при которых для одной </w:t>
      </w:r>
      <w:r w:rsidR="00164B70">
        <w:rPr>
          <w:rFonts w:ascii="Times New Roman" w:hAnsi="Times New Roman"/>
          <w:sz w:val="24"/>
          <w:szCs w:val="24"/>
        </w:rPr>
        <w:t>и</w:t>
      </w:r>
      <w:r>
        <w:rPr>
          <w:rFonts w:ascii="Times New Roman" w:hAnsi="Times New Roman"/>
          <w:sz w:val="24"/>
          <w:szCs w:val="24"/>
        </w:rPr>
        <w:t xml:space="preserve">з Сторон или обеих сторон </w:t>
      </w:r>
      <w:r>
        <w:rPr>
          <w:rFonts w:ascii="Times New Roman" w:hAnsi="Times New Roman"/>
          <w:sz w:val="24"/>
          <w:szCs w:val="24"/>
        </w:rPr>
        <w:lastRenderedPageBreak/>
        <w:t>дальнейшее исполнение обязательств по настоящему Контракту не возможно либо возникает  нецелесообразность исполнения настоящего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16.3. В случае расторжения Контракта по соглашению Подрядчик возвращает Заказчику все денежные средства, перечисленные для исполнения обязательств по настоящему Контракту, а Заказчик оплачивает расходы (издержки) Подрядчика за фактически исполненные обязательства по настоящему Контракту.</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16.4. Требование о расторжении Контракта может быть заявлено Стороной в суд  только после получения отказа другой стороны на предложение расторгнуть настоящий Контракта либо неполучение ответа в течение 10 (десяти) дней с даты получения предложения о расторжении настоящего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16.5. В случае, когда в соответствии с законодательством РФ и (или) условиями настоящего Контракта Заказчик вправе отказаться от исполнения, Контракт считается расторгнутым с момента получения Подрядчиком уведомления Заказчика об отказе от исполнения Контракта, если иной срок расторжения не указан в уведомлении, и проекте соглашения о расторжении контракта, которое Подрядчик обязан подписать и передать Заказчику в течение двух рабочих дней с момента их получения.</w:t>
      </w:r>
    </w:p>
    <w:p w:rsidR="00891E76" w:rsidRDefault="00891E76" w:rsidP="002100BB">
      <w:pPr>
        <w:suppressAutoHyphens/>
        <w:autoSpaceDE w:val="0"/>
        <w:spacing w:after="0" w:line="240" w:lineRule="auto"/>
        <w:ind w:firstLine="851"/>
        <w:jc w:val="both"/>
        <w:rPr>
          <w:rFonts w:ascii="Times New Roman" w:hAnsi="Times New Roman"/>
          <w:sz w:val="24"/>
          <w:szCs w:val="24"/>
        </w:rPr>
      </w:pPr>
    </w:p>
    <w:p w:rsidR="00891E76" w:rsidRPr="00675DE3" w:rsidRDefault="00891E76" w:rsidP="002100BB">
      <w:pPr>
        <w:suppressAutoHyphens/>
        <w:autoSpaceDE w:val="0"/>
        <w:spacing w:after="0" w:line="240" w:lineRule="auto"/>
        <w:ind w:firstLine="851"/>
        <w:jc w:val="center"/>
        <w:rPr>
          <w:rFonts w:ascii="Times New Roman" w:hAnsi="Times New Roman"/>
          <w:b/>
          <w:sz w:val="24"/>
          <w:szCs w:val="24"/>
        </w:rPr>
      </w:pPr>
      <w:r w:rsidRPr="00675DE3">
        <w:rPr>
          <w:rFonts w:ascii="Times New Roman" w:hAnsi="Times New Roman"/>
          <w:b/>
          <w:sz w:val="24"/>
          <w:szCs w:val="24"/>
        </w:rPr>
        <w:t>17. Заключительные положения</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17.1. Контракт составлен на русском языке, содержит ______ страниц текста</w:t>
      </w:r>
      <w:r w:rsidR="00164B70">
        <w:rPr>
          <w:rFonts w:ascii="Times New Roman" w:hAnsi="Times New Roman"/>
          <w:sz w:val="24"/>
          <w:szCs w:val="24"/>
        </w:rPr>
        <w:t xml:space="preserve"> и ________ приложений</w:t>
      </w:r>
      <w:r>
        <w:rPr>
          <w:rFonts w:ascii="Times New Roman" w:hAnsi="Times New Roman"/>
          <w:sz w:val="24"/>
          <w:szCs w:val="24"/>
        </w:rPr>
        <w:t>.</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Контракт подписан в 2 экземплярах, по 1 экземпляру для каждой из сторон, имеющих одинаковую юридическую силу.</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17.2. Все приложения к контракту являются его неотъемлемой частью.</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К Контракту прилагаются: ____________________________________</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17.3. При выполнении настоящего Контракта стороны руководствуются законодательством и правовыми актами и нормативными документами по строительству, действующими на территории РФ на дату подписания настоящего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17.4. Все предписания, уведомления, подтверждения, обращения между сторонами осуществляются  в форме подписанного уполномоченным лицом письма, направленного другой стороне нарочным, по почте.</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Информация, распоряжения или предписания, направляемые или получаемые по телефону, пейджерной связи или через интернет, не имеют юридической силы и исполнению получившей его стороне не подлежат, за исключением особых случаев, связанных с возникновением чрезвычайных обстоятельств, угрозы жизни людей или повреждения и разрушения объекта строительства.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17.5. В случае изменения наименования, адреса места нахождения или банковских реквизитов Стороны, она письменно извещает об этом другую Сторону в течение трех рабочих дней с даты такого изменения.</w:t>
      </w:r>
    </w:p>
    <w:p w:rsidR="00891E76" w:rsidRPr="00B87858" w:rsidRDefault="00891E76" w:rsidP="002100BB">
      <w:pPr>
        <w:suppressAutoHyphens/>
        <w:autoSpaceDE w:val="0"/>
        <w:spacing w:after="0" w:line="240" w:lineRule="auto"/>
        <w:ind w:firstLine="851"/>
        <w:jc w:val="both"/>
        <w:rPr>
          <w:rFonts w:ascii="Times New Roman" w:hAnsi="Times New Roman"/>
          <w:b/>
          <w:sz w:val="24"/>
          <w:szCs w:val="24"/>
        </w:rPr>
      </w:pPr>
      <w:r>
        <w:rPr>
          <w:rFonts w:ascii="Times New Roman" w:hAnsi="Times New Roman"/>
          <w:sz w:val="24"/>
          <w:szCs w:val="24"/>
        </w:rPr>
        <w:t xml:space="preserve">17.6. </w:t>
      </w:r>
      <w:r w:rsidRPr="00B87858">
        <w:rPr>
          <w:rFonts w:ascii="Times New Roman" w:hAnsi="Times New Roman"/>
          <w:b/>
          <w:sz w:val="24"/>
          <w:szCs w:val="24"/>
        </w:rPr>
        <w:t>При заключении и исполнении Контракта изменение условий Контракта, указанных в частях 11 и 12 статьи 9, части 12 статьи 25, части 5 статьи 27, части 3 статьи 29, части 1 статьи 31, части 7 статьи 31.4, части 3 статьи 31.5, части 12 статьи 35, части 6 статьи 36, части 13 статьи 37, части 3 статьи 38, части 1 статьи 40, части 14 статьи 41, части 22 статьи 41.8, части 11 статьи 41.9, части 15 статьи 41.11, частях 10 и 14 статьи 41.12, части 6 статьи 42,  частях 6 и 8 статьи 46, части 8 статьи 47, части 10 статьи 53 и частях 5 и 6 статьи 54 Федерального закона от 21 июля 2005 г. № 94-ФЗ «О размещении заказов на поставки товаров, выполнение работ, оказание услуг для государственных и муниципальных нужд», по соглашению сторон и в одностороннем  порядке не допускается, за исключением случаев, предусмотренных данным разделом Контракта.</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 xml:space="preserve">17.7.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 </w:t>
      </w: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17.8.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891E76" w:rsidRDefault="00891E76" w:rsidP="002100BB">
      <w:pPr>
        <w:suppressAutoHyphens/>
        <w:autoSpaceDE w:val="0"/>
        <w:spacing w:after="0" w:line="240" w:lineRule="auto"/>
        <w:ind w:firstLine="851"/>
        <w:jc w:val="both"/>
        <w:rPr>
          <w:rFonts w:ascii="Times New Roman" w:hAnsi="Times New Roman"/>
          <w:sz w:val="24"/>
          <w:szCs w:val="24"/>
        </w:rPr>
      </w:pPr>
    </w:p>
    <w:p w:rsidR="00891E76" w:rsidRDefault="00891E76" w:rsidP="002100BB">
      <w:pPr>
        <w:suppressAutoHyphens/>
        <w:autoSpaceDE w:val="0"/>
        <w:spacing w:after="0" w:line="240" w:lineRule="auto"/>
        <w:ind w:firstLine="851"/>
        <w:jc w:val="center"/>
        <w:rPr>
          <w:rFonts w:ascii="Times New Roman" w:hAnsi="Times New Roman"/>
          <w:b/>
          <w:sz w:val="24"/>
          <w:szCs w:val="24"/>
        </w:rPr>
      </w:pPr>
      <w:r w:rsidRPr="00E21E5D">
        <w:rPr>
          <w:rFonts w:ascii="Times New Roman" w:hAnsi="Times New Roman"/>
          <w:b/>
          <w:sz w:val="24"/>
          <w:szCs w:val="24"/>
        </w:rPr>
        <w:t>18. Адреса места нахождения, банковские реквизиты и подписи Сторон.</w:t>
      </w:r>
    </w:p>
    <w:p w:rsidR="00891E76" w:rsidRPr="00E21E5D" w:rsidRDefault="00891E76" w:rsidP="002100BB">
      <w:pPr>
        <w:suppressAutoHyphens/>
        <w:autoSpaceDE w:val="0"/>
        <w:spacing w:after="0" w:line="240" w:lineRule="auto"/>
        <w:ind w:firstLine="851"/>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68"/>
        <w:gridCol w:w="5069"/>
      </w:tblGrid>
      <w:tr w:rsidR="00891E76" w:rsidRPr="00475DE9" w:rsidTr="002100BB">
        <w:tc>
          <w:tcPr>
            <w:tcW w:w="5068" w:type="dxa"/>
          </w:tcPr>
          <w:p w:rsidR="00891E76" w:rsidRPr="00475DE9" w:rsidRDefault="00891E76" w:rsidP="002100BB">
            <w:pPr>
              <w:suppressAutoHyphens/>
              <w:autoSpaceDE w:val="0"/>
              <w:spacing w:after="0" w:line="240" w:lineRule="auto"/>
              <w:jc w:val="center"/>
              <w:rPr>
                <w:rFonts w:ascii="Times New Roman" w:hAnsi="Times New Roman"/>
                <w:sz w:val="24"/>
                <w:szCs w:val="24"/>
              </w:rPr>
            </w:pPr>
            <w:r w:rsidRPr="00475DE9">
              <w:rPr>
                <w:rFonts w:ascii="Times New Roman" w:hAnsi="Times New Roman"/>
                <w:sz w:val="24"/>
                <w:szCs w:val="24"/>
              </w:rPr>
              <w:t>Заказчик</w:t>
            </w:r>
          </w:p>
        </w:tc>
        <w:tc>
          <w:tcPr>
            <w:tcW w:w="5069" w:type="dxa"/>
          </w:tcPr>
          <w:p w:rsidR="00891E76" w:rsidRPr="00475DE9" w:rsidRDefault="00891E76" w:rsidP="002100BB">
            <w:pPr>
              <w:suppressAutoHyphens/>
              <w:autoSpaceDE w:val="0"/>
              <w:spacing w:after="0" w:line="240" w:lineRule="auto"/>
              <w:jc w:val="center"/>
              <w:rPr>
                <w:rFonts w:ascii="Times New Roman" w:hAnsi="Times New Roman"/>
                <w:sz w:val="24"/>
                <w:szCs w:val="24"/>
              </w:rPr>
            </w:pPr>
            <w:r w:rsidRPr="00475DE9">
              <w:rPr>
                <w:rFonts w:ascii="Times New Roman" w:hAnsi="Times New Roman"/>
                <w:sz w:val="24"/>
                <w:szCs w:val="24"/>
              </w:rPr>
              <w:t>Подрядчик</w:t>
            </w:r>
          </w:p>
        </w:tc>
      </w:tr>
      <w:tr w:rsidR="00891E76" w:rsidRPr="00475DE9" w:rsidTr="002100BB">
        <w:tc>
          <w:tcPr>
            <w:tcW w:w="5068" w:type="dxa"/>
          </w:tcPr>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Default="00891E76" w:rsidP="002100BB">
            <w:pPr>
              <w:suppressAutoHyphens/>
              <w:autoSpaceDE w:val="0"/>
              <w:spacing w:after="0" w:line="240" w:lineRule="auto"/>
              <w:jc w:val="both"/>
              <w:rPr>
                <w:rFonts w:ascii="Times New Roman" w:hAnsi="Times New Roman"/>
                <w:sz w:val="24"/>
                <w:szCs w:val="24"/>
              </w:rPr>
            </w:pPr>
          </w:p>
          <w:p w:rsidR="00891E76"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p>
        </w:tc>
        <w:tc>
          <w:tcPr>
            <w:tcW w:w="5069" w:type="dxa"/>
          </w:tcPr>
          <w:p w:rsidR="00891E76" w:rsidRPr="00475DE9" w:rsidRDefault="00891E76" w:rsidP="002100BB">
            <w:pPr>
              <w:suppressAutoHyphens/>
              <w:autoSpaceDE w:val="0"/>
              <w:spacing w:after="0" w:line="240" w:lineRule="auto"/>
              <w:jc w:val="both"/>
              <w:rPr>
                <w:rFonts w:ascii="Times New Roman" w:hAnsi="Times New Roman"/>
                <w:sz w:val="24"/>
                <w:szCs w:val="24"/>
              </w:rPr>
            </w:pPr>
          </w:p>
        </w:tc>
      </w:tr>
      <w:tr w:rsidR="00891E76" w:rsidRPr="00475DE9" w:rsidTr="002100BB">
        <w:tc>
          <w:tcPr>
            <w:tcW w:w="5068" w:type="dxa"/>
          </w:tcPr>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   _____________________</w:t>
            </w:r>
          </w:p>
          <w:p w:rsidR="00891E76" w:rsidRPr="00475DE9" w:rsidRDefault="00891E76" w:rsidP="002100BB">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(подпись)                               (Ф.И.О.)</w:t>
            </w: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 ______________ 20___ г.</w:t>
            </w: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М.П.</w:t>
            </w:r>
          </w:p>
        </w:tc>
        <w:tc>
          <w:tcPr>
            <w:tcW w:w="5069" w:type="dxa"/>
          </w:tcPr>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___________________  ___________________</w:t>
            </w:r>
          </w:p>
          <w:p w:rsidR="00891E76" w:rsidRPr="00475DE9" w:rsidRDefault="00891E76" w:rsidP="002100BB">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(подпись)                                 (Ф.И.О.)</w:t>
            </w: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 ____________ 20___ г.</w:t>
            </w: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М.П.</w:t>
            </w:r>
          </w:p>
        </w:tc>
      </w:tr>
    </w:tbl>
    <w:p w:rsidR="00891E76" w:rsidRDefault="00891E76" w:rsidP="00750E90">
      <w:pPr>
        <w:suppressAutoHyphens/>
        <w:autoSpaceDE w:val="0"/>
        <w:spacing w:after="0" w:line="240" w:lineRule="auto"/>
        <w:ind w:firstLine="851"/>
        <w:rPr>
          <w:rFonts w:ascii="Times New Roman" w:hAnsi="Times New Roman"/>
          <w:sz w:val="24"/>
          <w:szCs w:val="24"/>
        </w:rPr>
        <w:sectPr w:rsidR="00891E76" w:rsidSect="00D302B0">
          <w:pgSz w:w="11906" w:h="16838"/>
          <w:pgMar w:top="851" w:right="1134" w:bottom="851" w:left="851" w:header="709" w:footer="709" w:gutter="0"/>
          <w:cols w:space="708"/>
          <w:docGrid w:linePitch="360"/>
        </w:sectPr>
      </w:pPr>
    </w:p>
    <w:p w:rsidR="00891E76" w:rsidRPr="00C32885" w:rsidRDefault="00891E76" w:rsidP="0092663C">
      <w:pPr>
        <w:suppressAutoHyphens/>
        <w:autoSpaceDE w:val="0"/>
        <w:spacing w:after="0" w:line="240" w:lineRule="auto"/>
        <w:ind w:firstLine="851"/>
        <w:jc w:val="center"/>
        <w:rPr>
          <w:rFonts w:ascii="Times New Roman" w:hAnsi="Times New Roman"/>
          <w:b/>
          <w:sz w:val="24"/>
          <w:szCs w:val="24"/>
        </w:rPr>
      </w:pPr>
    </w:p>
    <w:p w:rsidR="00891E76" w:rsidRDefault="00891E76" w:rsidP="002100BB">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Приложение №1</w:t>
      </w:r>
    </w:p>
    <w:p w:rsidR="00891E76" w:rsidRDefault="00891E76" w:rsidP="002100BB">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к Контракту № ______</w:t>
      </w:r>
    </w:p>
    <w:p w:rsidR="00891E76" w:rsidRDefault="00891E76" w:rsidP="002100BB">
      <w:pPr>
        <w:suppressAutoHyphens/>
        <w:autoSpaceDE w:val="0"/>
        <w:spacing w:after="0" w:line="240" w:lineRule="auto"/>
        <w:ind w:firstLine="851"/>
        <w:jc w:val="right"/>
        <w:rPr>
          <w:rFonts w:ascii="Times New Roman" w:hAnsi="Times New Roman"/>
          <w:sz w:val="24"/>
          <w:szCs w:val="24"/>
        </w:rPr>
      </w:pPr>
      <w:r>
        <w:rPr>
          <w:rFonts w:ascii="Times New Roman" w:hAnsi="Times New Roman"/>
          <w:sz w:val="24"/>
          <w:szCs w:val="24"/>
        </w:rPr>
        <w:t>От «___» ___________ 20___ г.</w:t>
      </w:r>
    </w:p>
    <w:p w:rsidR="00891E76" w:rsidRDefault="00891E76" w:rsidP="002100BB">
      <w:pPr>
        <w:suppressAutoHyphens/>
        <w:autoSpaceDE w:val="0"/>
        <w:spacing w:after="0" w:line="240" w:lineRule="auto"/>
        <w:ind w:firstLine="851"/>
        <w:jc w:val="right"/>
        <w:rPr>
          <w:rFonts w:ascii="Times New Roman" w:hAnsi="Times New Roman"/>
          <w:sz w:val="24"/>
          <w:szCs w:val="24"/>
        </w:rPr>
      </w:pPr>
    </w:p>
    <w:p w:rsidR="00891E76" w:rsidRPr="002235CF" w:rsidRDefault="00891E76" w:rsidP="002235CF">
      <w:pPr>
        <w:suppressAutoHyphens/>
        <w:autoSpaceDE w:val="0"/>
        <w:spacing w:after="0" w:line="240" w:lineRule="auto"/>
        <w:ind w:left="851"/>
        <w:jc w:val="center"/>
        <w:rPr>
          <w:rFonts w:ascii="Times New Roman" w:hAnsi="Times New Roman"/>
          <w:sz w:val="24"/>
          <w:szCs w:val="24"/>
        </w:rPr>
      </w:pPr>
      <w:r w:rsidRPr="002235CF">
        <w:rPr>
          <w:rFonts w:ascii="Times New Roman" w:hAnsi="Times New Roman"/>
          <w:sz w:val="24"/>
          <w:szCs w:val="24"/>
        </w:rPr>
        <w:t>Ведомость договорной  цены</w:t>
      </w:r>
    </w:p>
    <w:p w:rsidR="00891E76" w:rsidRDefault="00891E76" w:rsidP="009D5BD8">
      <w:pPr>
        <w:suppressAutoHyphens/>
        <w:autoSpaceDE w:val="0"/>
        <w:spacing w:after="0" w:line="240" w:lineRule="auto"/>
        <w:jc w:val="both"/>
        <w:rPr>
          <w:rFonts w:ascii="Times New Roman" w:hAnsi="Times New Roman"/>
          <w:sz w:val="24"/>
          <w:szCs w:val="24"/>
        </w:rPr>
      </w:pPr>
      <w:r w:rsidRPr="00B83201">
        <w:rPr>
          <w:rFonts w:ascii="Times New Roman" w:hAnsi="Times New Roman"/>
          <w:sz w:val="24"/>
          <w:szCs w:val="24"/>
        </w:rPr>
        <w:t>по строительству объекта  "</w:t>
      </w:r>
      <w:r>
        <w:rPr>
          <w:rFonts w:ascii="Times New Roman" w:hAnsi="Times New Roman"/>
          <w:sz w:val="24"/>
          <w:szCs w:val="24"/>
        </w:rPr>
        <w:t xml:space="preserve">Водоснабжение с. Алексеевка </w:t>
      </w:r>
      <w:r w:rsidRPr="004E4FE2">
        <w:rPr>
          <w:rFonts w:ascii="Times New Roman" w:hAnsi="Times New Roman"/>
          <w:sz w:val="24"/>
          <w:szCs w:val="24"/>
        </w:rPr>
        <w:t xml:space="preserve">Глушковского района Курской области </w:t>
      </w:r>
      <w:r w:rsidRPr="00B83201">
        <w:rPr>
          <w:rFonts w:ascii="Times New Roman" w:hAnsi="Times New Roman"/>
          <w:sz w:val="24"/>
          <w:szCs w:val="24"/>
        </w:rPr>
        <w:t>"</w:t>
      </w:r>
    </w:p>
    <w:tbl>
      <w:tblPr>
        <w:tblW w:w="14141" w:type="dxa"/>
        <w:tblInd w:w="93" w:type="dxa"/>
        <w:tblLook w:val="0000"/>
      </w:tblPr>
      <w:tblGrid>
        <w:gridCol w:w="4040"/>
        <w:gridCol w:w="26"/>
        <w:gridCol w:w="1070"/>
        <w:gridCol w:w="24"/>
        <w:gridCol w:w="1072"/>
        <w:gridCol w:w="21"/>
        <w:gridCol w:w="1155"/>
        <w:gridCol w:w="16"/>
        <w:gridCol w:w="1079"/>
        <w:gridCol w:w="14"/>
        <w:gridCol w:w="1002"/>
        <w:gridCol w:w="13"/>
        <w:gridCol w:w="1242"/>
        <w:gridCol w:w="10"/>
        <w:gridCol w:w="985"/>
        <w:gridCol w:w="8"/>
        <w:gridCol w:w="1091"/>
        <w:gridCol w:w="1275"/>
      </w:tblGrid>
      <w:tr w:rsidR="00891E76" w:rsidRPr="00432C3C" w:rsidTr="006B016A">
        <w:trPr>
          <w:trHeight w:val="600"/>
        </w:trPr>
        <w:tc>
          <w:tcPr>
            <w:tcW w:w="4040" w:type="dxa"/>
            <w:vMerge w:val="restart"/>
            <w:tcBorders>
              <w:top w:val="single" w:sz="4" w:space="0" w:color="auto"/>
              <w:left w:val="single" w:sz="4" w:space="0" w:color="auto"/>
              <w:bottom w:val="single" w:sz="4" w:space="0" w:color="000000"/>
              <w:right w:val="single" w:sz="4" w:space="0" w:color="auto"/>
            </w:tcBorders>
            <w:shd w:val="clear" w:color="auto" w:fill="auto"/>
          </w:tcPr>
          <w:p w:rsidR="00891E76" w:rsidRPr="00432C3C" w:rsidRDefault="00891E76" w:rsidP="00432C3C">
            <w:pPr>
              <w:spacing w:after="0" w:line="240" w:lineRule="auto"/>
              <w:jc w:val="center"/>
              <w:rPr>
                <w:color w:val="000000"/>
                <w:lang w:eastAsia="ru-RU"/>
              </w:rPr>
            </w:pPr>
            <w:r w:rsidRPr="00432C3C">
              <w:rPr>
                <w:color w:val="000000"/>
                <w:lang w:eastAsia="ru-RU"/>
              </w:rPr>
              <w:t>Наименование работ</w:t>
            </w:r>
          </w:p>
        </w:tc>
        <w:tc>
          <w:tcPr>
            <w:tcW w:w="6734" w:type="dxa"/>
            <w:gridSpan w:val="12"/>
            <w:tcBorders>
              <w:top w:val="single" w:sz="4" w:space="0" w:color="auto"/>
              <w:left w:val="nil"/>
              <w:bottom w:val="single" w:sz="4" w:space="0" w:color="auto"/>
              <w:right w:val="single" w:sz="4" w:space="0" w:color="auto"/>
            </w:tcBorders>
            <w:shd w:val="clear" w:color="auto" w:fill="auto"/>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xml:space="preserve">Стоимость СМР по статьям прямых затрат   в ценах 2001 года                                                    </w:t>
            </w:r>
          </w:p>
        </w:tc>
        <w:tc>
          <w:tcPr>
            <w:tcW w:w="995"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891E76" w:rsidRPr="00432C3C" w:rsidRDefault="00891E76" w:rsidP="00432C3C">
            <w:pPr>
              <w:spacing w:after="0" w:line="240" w:lineRule="auto"/>
              <w:jc w:val="center"/>
              <w:rPr>
                <w:color w:val="000000"/>
                <w:lang w:eastAsia="ru-RU"/>
              </w:rPr>
            </w:pPr>
            <w:r w:rsidRPr="00432C3C">
              <w:rPr>
                <w:color w:val="000000"/>
                <w:lang w:eastAsia="ru-RU"/>
              </w:rPr>
              <w:t>Обор.</w:t>
            </w:r>
          </w:p>
        </w:tc>
        <w:tc>
          <w:tcPr>
            <w:tcW w:w="109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891E76" w:rsidRPr="00432C3C" w:rsidRDefault="00891E76" w:rsidP="00432C3C">
            <w:pPr>
              <w:spacing w:after="0" w:line="240" w:lineRule="auto"/>
              <w:jc w:val="center"/>
              <w:rPr>
                <w:color w:val="000000"/>
                <w:lang w:eastAsia="ru-RU"/>
              </w:rPr>
            </w:pPr>
            <w:r w:rsidRPr="00432C3C">
              <w:rPr>
                <w:color w:val="000000"/>
                <w:lang w:eastAsia="ru-RU"/>
              </w:rPr>
              <w:t>Прочие</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tcPr>
          <w:p w:rsidR="00891E76" w:rsidRPr="00432C3C" w:rsidRDefault="00891E76" w:rsidP="00432C3C">
            <w:pPr>
              <w:spacing w:after="0" w:line="240" w:lineRule="auto"/>
              <w:jc w:val="center"/>
              <w:rPr>
                <w:color w:val="000000"/>
                <w:lang w:eastAsia="ru-RU"/>
              </w:rPr>
            </w:pPr>
            <w:r w:rsidRPr="00432C3C">
              <w:rPr>
                <w:color w:val="000000"/>
                <w:lang w:eastAsia="ru-RU"/>
              </w:rPr>
              <w:t>Итого</w:t>
            </w:r>
          </w:p>
        </w:tc>
      </w:tr>
      <w:tr w:rsidR="00891E76" w:rsidRPr="00432C3C" w:rsidTr="006B016A">
        <w:trPr>
          <w:trHeight w:val="330"/>
        </w:trPr>
        <w:tc>
          <w:tcPr>
            <w:tcW w:w="404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91E76" w:rsidRPr="00432C3C" w:rsidRDefault="00891E76" w:rsidP="00432C3C">
            <w:pPr>
              <w:spacing w:after="0" w:line="240" w:lineRule="auto"/>
              <w:rPr>
                <w:color w:val="000000"/>
                <w:lang w:eastAsia="ru-RU"/>
              </w:rPr>
            </w:pPr>
          </w:p>
        </w:tc>
        <w:tc>
          <w:tcPr>
            <w:tcW w:w="1096" w:type="dxa"/>
            <w:gridSpan w:val="2"/>
            <w:tcBorders>
              <w:top w:val="nil"/>
              <w:left w:val="nil"/>
              <w:bottom w:val="single" w:sz="4" w:space="0" w:color="auto"/>
              <w:right w:val="single" w:sz="4" w:space="0" w:color="auto"/>
            </w:tcBorders>
            <w:shd w:val="clear" w:color="auto" w:fill="auto"/>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Мат.</w:t>
            </w:r>
          </w:p>
        </w:tc>
        <w:tc>
          <w:tcPr>
            <w:tcW w:w="1096" w:type="dxa"/>
            <w:gridSpan w:val="2"/>
            <w:tcBorders>
              <w:top w:val="nil"/>
              <w:left w:val="nil"/>
              <w:bottom w:val="single" w:sz="4" w:space="0" w:color="auto"/>
              <w:right w:val="single" w:sz="4" w:space="0" w:color="auto"/>
            </w:tcBorders>
            <w:shd w:val="clear" w:color="auto" w:fill="auto"/>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Осн.з/п</w:t>
            </w:r>
          </w:p>
        </w:tc>
        <w:tc>
          <w:tcPr>
            <w:tcW w:w="1176" w:type="dxa"/>
            <w:gridSpan w:val="2"/>
            <w:tcBorders>
              <w:top w:val="nil"/>
              <w:left w:val="nil"/>
              <w:bottom w:val="single" w:sz="4" w:space="0" w:color="auto"/>
              <w:right w:val="single" w:sz="4" w:space="0" w:color="auto"/>
            </w:tcBorders>
            <w:shd w:val="clear" w:color="auto" w:fill="auto"/>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Эксп.м.</w:t>
            </w:r>
          </w:p>
        </w:tc>
        <w:tc>
          <w:tcPr>
            <w:tcW w:w="1095" w:type="dxa"/>
            <w:gridSpan w:val="2"/>
            <w:tcBorders>
              <w:top w:val="nil"/>
              <w:left w:val="nil"/>
              <w:bottom w:val="single" w:sz="4" w:space="0" w:color="auto"/>
              <w:right w:val="single" w:sz="4" w:space="0" w:color="auto"/>
            </w:tcBorders>
            <w:shd w:val="clear" w:color="auto" w:fill="auto"/>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НР</w:t>
            </w:r>
          </w:p>
        </w:tc>
        <w:tc>
          <w:tcPr>
            <w:tcW w:w="1016" w:type="dxa"/>
            <w:gridSpan w:val="2"/>
            <w:tcBorders>
              <w:top w:val="nil"/>
              <w:left w:val="nil"/>
              <w:bottom w:val="single" w:sz="4" w:space="0" w:color="auto"/>
              <w:right w:val="single" w:sz="4" w:space="0" w:color="auto"/>
            </w:tcBorders>
            <w:shd w:val="clear" w:color="auto" w:fill="auto"/>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СП</w:t>
            </w:r>
          </w:p>
        </w:tc>
        <w:tc>
          <w:tcPr>
            <w:tcW w:w="1255" w:type="dxa"/>
            <w:gridSpan w:val="2"/>
            <w:tcBorders>
              <w:top w:val="nil"/>
              <w:left w:val="nil"/>
              <w:bottom w:val="single" w:sz="4" w:space="0" w:color="auto"/>
              <w:right w:val="single" w:sz="4" w:space="0" w:color="auto"/>
            </w:tcBorders>
            <w:shd w:val="clear" w:color="auto" w:fill="auto"/>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Всего</w:t>
            </w:r>
          </w:p>
        </w:tc>
        <w:tc>
          <w:tcPr>
            <w:tcW w:w="995"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tcPr>
          <w:p w:rsidR="00891E76" w:rsidRPr="00432C3C" w:rsidRDefault="00891E76" w:rsidP="00432C3C">
            <w:pPr>
              <w:spacing w:after="0" w:line="240" w:lineRule="auto"/>
              <w:rPr>
                <w:color w:val="000000"/>
                <w:lang w:eastAsia="ru-RU"/>
              </w:rPr>
            </w:pPr>
          </w:p>
        </w:tc>
        <w:tc>
          <w:tcPr>
            <w:tcW w:w="1096"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tcPr>
          <w:p w:rsidR="00891E76" w:rsidRPr="00432C3C" w:rsidRDefault="00891E76" w:rsidP="00432C3C">
            <w:pPr>
              <w:spacing w:after="0" w:line="240" w:lineRule="auto"/>
              <w:rPr>
                <w:color w:val="000000"/>
                <w:lang w:eastAsia="ru-RU"/>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91E76" w:rsidRPr="00432C3C" w:rsidRDefault="00891E76" w:rsidP="00432C3C">
            <w:pPr>
              <w:spacing w:after="0" w:line="240" w:lineRule="auto"/>
              <w:rPr>
                <w:color w:val="000000"/>
                <w:lang w:eastAsia="ru-RU"/>
              </w:rPr>
            </w:pPr>
          </w:p>
        </w:tc>
      </w:tr>
      <w:tr w:rsidR="00891E76" w:rsidRPr="00432C3C" w:rsidTr="006B016A">
        <w:trPr>
          <w:trHeight w:val="345"/>
        </w:trPr>
        <w:tc>
          <w:tcPr>
            <w:tcW w:w="4040" w:type="dxa"/>
            <w:tcBorders>
              <w:top w:val="nil"/>
              <w:left w:val="single" w:sz="4" w:space="0" w:color="auto"/>
              <w:bottom w:val="single" w:sz="4" w:space="0" w:color="auto"/>
              <w:right w:val="single" w:sz="4" w:space="0" w:color="auto"/>
            </w:tcBorders>
            <w:shd w:val="clear" w:color="auto" w:fill="auto"/>
            <w:vAlign w:val="bottom"/>
          </w:tcPr>
          <w:p w:rsidR="00891E76" w:rsidRPr="00432C3C" w:rsidRDefault="00891E76" w:rsidP="00432C3C">
            <w:pPr>
              <w:spacing w:after="0" w:line="240" w:lineRule="auto"/>
              <w:rPr>
                <w:color w:val="000000"/>
                <w:lang w:eastAsia="ru-RU"/>
              </w:rPr>
            </w:pPr>
            <w:r w:rsidRPr="00432C3C">
              <w:rPr>
                <w:color w:val="000000"/>
                <w:lang w:eastAsia="ru-RU"/>
              </w:rPr>
              <w:t>Вынос проекта в натуру                    (смета)</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0</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0</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0</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0</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0</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0</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right"/>
              <w:rPr>
                <w:color w:val="000000"/>
                <w:lang w:eastAsia="ru-RU"/>
              </w:rPr>
            </w:pPr>
            <w:r w:rsidRPr="00432C3C">
              <w:rPr>
                <w:color w:val="000000"/>
                <w:lang w:eastAsia="ru-RU"/>
              </w:rPr>
              <w:t>3560</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3560</w:t>
            </w:r>
          </w:p>
        </w:tc>
      </w:tr>
      <w:tr w:rsidR="00891E76" w:rsidRPr="00432C3C" w:rsidTr="006B016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Рекультивация земель                          (ЛС 1)</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0</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0</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2620</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418</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220</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3258</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3258</w:t>
            </w:r>
          </w:p>
        </w:tc>
      </w:tr>
      <w:tr w:rsidR="00891E76" w:rsidRPr="00432C3C" w:rsidTr="006B016A">
        <w:trPr>
          <w:trHeight w:val="30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Наружний водопровод                          (ЛС 2)</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286420</w:t>
            </w:r>
          </w:p>
        </w:tc>
        <w:tc>
          <w:tcPr>
            <w:tcW w:w="1096" w:type="dxa"/>
            <w:gridSpan w:val="2"/>
            <w:tcBorders>
              <w:top w:val="nil"/>
              <w:left w:val="nil"/>
              <w:bottom w:val="single" w:sz="4" w:space="0" w:color="auto"/>
              <w:right w:val="single" w:sz="4" w:space="0" w:color="auto"/>
            </w:tcBorders>
            <w:shd w:val="clear" w:color="auto" w:fill="auto"/>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15028</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79362</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34138</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20876</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435824</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435824</w:t>
            </w:r>
          </w:p>
        </w:tc>
      </w:tr>
      <w:tr w:rsidR="00891E76" w:rsidRPr="00432C3C" w:rsidTr="006B016A">
        <w:trPr>
          <w:trHeight w:val="300"/>
        </w:trPr>
        <w:tc>
          <w:tcPr>
            <w:tcW w:w="4040" w:type="dxa"/>
            <w:tcBorders>
              <w:top w:val="nil"/>
              <w:left w:val="single" w:sz="4" w:space="0" w:color="auto"/>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Дополнительные работы                  (ЛС 2а)</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2023</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46</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11</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60</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41</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2181</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2181</w:t>
            </w:r>
          </w:p>
        </w:tc>
      </w:tr>
      <w:tr w:rsidR="00891E76" w:rsidRPr="00432C3C" w:rsidTr="006B016A">
        <w:trPr>
          <w:trHeight w:val="300"/>
        </w:trPr>
        <w:tc>
          <w:tcPr>
            <w:tcW w:w="4040" w:type="dxa"/>
            <w:tcBorders>
              <w:top w:val="nil"/>
              <w:left w:val="single" w:sz="4" w:space="0" w:color="auto"/>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Скважина глубиной 90м                        (ЛС 3)</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63838</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8378</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79400</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15971</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7295</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174882</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174882</w:t>
            </w:r>
          </w:p>
        </w:tc>
      </w:tr>
      <w:tr w:rsidR="00891E76" w:rsidRPr="00432C3C" w:rsidTr="006B016A">
        <w:trPr>
          <w:trHeight w:val="30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Ликвидационный тампонаж               (ЛС 4)</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4302</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2452</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13698</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3541</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1902</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25895</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25895</w:t>
            </w:r>
          </w:p>
        </w:tc>
      </w:tr>
      <w:tr w:rsidR="00891E76" w:rsidRPr="00432C3C" w:rsidTr="006B016A">
        <w:trPr>
          <w:trHeight w:val="285"/>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ПНС                                                              (ЛС 5-1)</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9873</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636</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1806</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912</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539</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13766</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13766</w:t>
            </w:r>
          </w:p>
        </w:tc>
      </w:tr>
      <w:tr w:rsidR="00891E76" w:rsidRPr="00432C3C" w:rsidTr="006B016A">
        <w:trPr>
          <w:trHeight w:val="30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Вентиляция ПНС                                   (ЛС 5-2)</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486</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54</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10</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69</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45</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664</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664</w:t>
            </w:r>
          </w:p>
        </w:tc>
      </w:tr>
      <w:tr w:rsidR="00891E76" w:rsidRPr="00432C3C" w:rsidTr="006B016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Технологическое оборудование (ЛС 5-3)</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12715</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1953</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3649</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2133</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1547</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21997</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8043</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30040</w:t>
            </w:r>
          </w:p>
        </w:tc>
      </w:tr>
      <w:tr w:rsidR="00891E76" w:rsidRPr="00432C3C" w:rsidTr="006B016A">
        <w:trPr>
          <w:trHeight w:val="315"/>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Внутриплощадочные сети              (ЛС 5-4)</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2272</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256</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399</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265</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171</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3363</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3363</w:t>
            </w:r>
          </w:p>
        </w:tc>
      </w:tr>
      <w:tr w:rsidR="00891E76" w:rsidRPr="00432C3C" w:rsidTr="006B016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Силовое электрооборудование  (ЛС 5-5)</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337</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73</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108</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72</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51</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641</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5363</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6004</w:t>
            </w:r>
          </w:p>
        </w:tc>
      </w:tr>
      <w:tr w:rsidR="00891E76" w:rsidRPr="00432C3C" w:rsidTr="006B016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ВБ емк.25м3 Н=12м                              (ЛС 6-1)</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78729</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3686</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9008</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4539</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3355</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99317</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99317</w:t>
            </w:r>
          </w:p>
        </w:tc>
      </w:tr>
      <w:tr w:rsidR="00891E76" w:rsidRPr="00432C3C" w:rsidTr="006B016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Технологическое оборудование (ЛС 6-2)</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5416</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467</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1338</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523</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380</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8124</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8124</w:t>
            </w:r>
          </w:p>
        </w:tc>
      </w:tr>
      <w:tr w:rsidR="00891E76" w:rsidRPr="00432C3C" w:rsidTr="006B016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КИП и автоматика ВБ                         (ЛС 6-</w:t>
            </w:r>
            <w:r w:rsidRPr="00432C3C">
              <w:rPr>
                <w:color w:val="000000"/>
                <w:lang w:eastAsia="ru-RU"/>
              </w:rPr>
              <w:lastRenderedPageBreak/>
              <w:t>3)</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lastRenderedPageBreak/>
              <w:t>237</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86</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54</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83</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61</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521</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1362</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1883</w:t>
            </w:r>
          </w:p>
        </w:tc>
      </w:tr>
      <w:tr w:rsidR="00891E76" w:rsidRPr="00432C3C" w:rsidTr="006B016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lastRenderedPageBreak/>
              <w:t>Противопыльный фильтр ВБ         (ЛС 6-4)</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3187</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349</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194</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368</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238</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4336</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4336</w:t>
            </w:r>
          </w:p>
        </w:tc>
      </w:tr>
      <w:tr w:rsidR="00891E76" w:rsidRPr="00432C3C" w:rsidTr="006B016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Демонтаж ВБ                                             (ЛС 7)</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0</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749</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1912</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901</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851</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4413</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4413</w:t>
            </w:r>
          </w:p>
        </w:tc>
      </w:tr>
      <w:tr w:rsidR="00891E76" w:rsidRPr="00432C3C" w:rsidTr="006B016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ЗСО 100х100                                                (ЛС 8)</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56562</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3765</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10041</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6453</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4229</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81050</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rPr>
                <w:color w:val="000000"/>
                <w:lang w:eastAsia="ru-RU"/>
              </w:rPr>
            </w:pPr>
            <w:r w:rsidRPr="00432C3C">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81050</w:t>
            </w:r>
          </w:p>
        </w:tc>
      </w:tr>
      <w:tr w:rsidR="00891E76" w:rsidRPr="00432C3C" w:rsidTr="006B016A">
        <w:trPr>
          <w:trHeight w:val="36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b/>
                <w:bCs/>
                <w:color w:val="000000"/>
                <w:lang w:eastAsia="ru-RU"/>
              </w:rPr>
            </w:pPr>
            <w:r w:rsidRPr="00432C3C">
              <w:rPr>
                <w:b/>
                <w:bCs/>
                <w:color w:val="000000"/>
                <w:lang w:eastAsia="ru-RU"/>
              </w:rPr>
              <w:t xml:space="preserve">Итого по главам 1-7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526397</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37978</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203610</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70446</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41801</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880232</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14768</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3560</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898560</w:t>
            </w:r>
          </w:p>
        </w:tc>
      </w:tr>
      <w:tr w:rsidR="00891E76" w:rsidRPr="00432C3C" w:rsidTr="006B016A">
        <w:trPr>
          <w:trHeight w:val="126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 xml:space="preserve">Перевод в текущие цены 2кв. 2012 г. по видам работ (Мат-расчетные индексы; Кэм-5,42; Кзп-11,92; Кобор-3,09; Кпроч -8,11)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2042420</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452698</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1103566</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789333</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498268</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4886286</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45633</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right"/>
              <w:rPr>
                <w:color w:val="000000"/>
                <w:lang w:eastAsia="ru-RU"/>
              </w:rPr>
            </w:pPr>
            <w:r w:rsidRPr="00432C3C">
              <w:rPr>
                <w:color w:val="000000"/>
                <w:lang w:eastAsia="ru-RU"/>
              </w:rPr>
              <w:t>28872</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4960790</w:t>
            </w:r>
          </w:p>
        </w:tc>
      </w:tr>
      <w:tr w:rsidR="00891E76" w:rsidRPr="00432C3C" w:rsidTr="006B016A">
        <w:trPr>
          <w:trHeight w:val="345"/>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Временные здания и сооружения 3,1%</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151475</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0</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right"/>
              <w:rPr>
                <w:color w:val="000000"/>
                <w:lang w:eastAsia="ru-RU"/>
              </w:rPr>
            </w:pPr>
            <w:r w:rsidRPr="00432C3C">
              <w:rPr>
                <w:color w:val="000000"/>
                <w:lang w:eastAsia="ru-RU"/>
              </w:rPr>
              <w:t>0</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151475</w:t>
            </w:r>
          </w:p>
        </w:tc>
      </w:tr>
      <w:tr w:rsidR="00891E76" w:rsidRPr="00432C3C" w:rsidTr="006B016A">
        <w:trPr>
          <w:trHeight w:val="345"/>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Итого по главам 1-9</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5037760</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45633</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right"/>
              <w:rPr>
                <w:color w:val="000000"/>
                <w:lang w:eastAsia="ru-RU"/>
              </w:rPr>
            </w:pPr>
            <w:r w:rsidRPr="00432C3C">
              <w:rPr>
                <w:color w:val="000000"/>
                <w:lang w:eastAsia="ru-RU"/>
              </w:rPr>
              <w:t>28872</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5112265</w:t>
            </w:r>
          </w:p>
        </w:tc>
      </w:tr>
      <w:tr w:rsidR="00891E76" w:rsidRPr="00432C3C" w:rsidTr="006B016A">
        <w:trPr>
          <w:trHeight w:val="345"/>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Непредвиденные затраты 2%</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100755</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913</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right"/>
              <w:rPr>
                <w:color w:val="000000"/>
                <w:lang w:eastAsia="ru-RU"/>
              </w:rPr>
            </w:pPr>
            <w:r w:rsidRPr="00432C3C">
              <w:rPr>
                <w:color w:val="000000"/>
                <w:lang w:eastAsia="ru-RU"/>
              </w:rPr>
              <w:t>577</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102245</w:t>
            </w:r>
          </w:p>
        </w:tc>
      </w:tr>
      <w:tr w:rsidR="00891E76" w:rsidRPr="00432C3C" w:rsidTr="006B016A">
        <w:trPr>
          <w:trHeight w:val="360"/>
        </w:trPr>
        <w:tc>
          <w:tcPr>
            <w:tcW w:w="4040" w:type="dxa"/>
            <w:tcBorders>
              <w:top w:val="nil"/>
              <w:left w:val="single" w:sz="4" w:space="0" w:color="auto"/>
              <w:bottom w:val="single" w:sz="4" w:space="0" w:color="auto"/>
              <w:right w:val="single" w:sz="4" w:space="0" w:color="auto"/>
            </w:tcBorders>
            <w:shd w:val="clear" w:color="auto" w:fill="auto"/>
          </w:tcPr>
          <w:p w:rsidR="00891E76" w:rsidRPr="00432C3C" w:rsidRDefault="00891E76" w:rsidP="00432C3C">
            <w:pPr>
              <w:spacing w:after="0" w:line="240" w:lineRule="auto"/>
              <w:rPr>
                <w:color w:val="000000"/>
                <w:lang w:eastAsia="ru-RU"/>
              </w:rPr>
            </w:pPr>
            <w:r w:rsidRPr="00432C3C">
              <w:rPr>
                <w:color w:val="000000"/>
                <w:lang w:eastAsia="ru-RU"/>
              </w:rPr>
              <w:t xml:space="preserve">Итого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5138516</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46546</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right"/>
              <w:rPr>
                <w:color w:val="000000"/>
                <w:lang w:eastAsia="ru-RU"/>
              </w:rPr>
            </w:pPr>
            <w:r w:rsidRPr="00432C3C">
              <w:rPr>
                <w:color w:val="000000"/>
                <w:lang w:eastAsia="ru-RU"/>
              </w:rPr>
              <w:t>29449</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5214510</w:t>
            </w:r>
          </w:p>
        </w:tc>
      </w:tr>
      <w:tr w:rsidR="00891E76" w:rsidRPr="00432C3C" w:rsidTr="006B016A">
        <w:trPr>
          <w:trHeight w:val="300"/>
        </w:trPr>
        <w:tc>
          <w:tcPr>
            <w:tcW w:w="4040" w:type="dxa"/>
            <w:tcBorders>
              <w:top w:val="nil"/>
              <w:left w:val="single" w:sz="4" w:space="0" w:color="auto"/>
              <w:bottom w:val="single" w:sz="4" w:space="0" w:color="auto"/>
              <w:right w:val="single" w:sz="4" w:space="0" w:color="auto"/>
            </w:tcBorders>
            <w:shd w:val="clear" w:color="auto" w:fill="auto"/>
            <w:vAlign w:val="bottom"/>
          </w:tcPr>
          <w:p w:rsidR="00891E76" w:rsidRPr="00432C3C" w:rsidRDefault="00891E76" w:rsidP="00432C3C">
            <w:pPr>
              <w:spacing w:after="0" w:line="240" w:lineRule="auto"/>
              <w:rPr>
                <w:color w:val="000000"/>
                <w:lang w:eastAsia="ru-RU"/>
              </w:rPr>
            </w:pPr>
            <w:r w:rsidRPr="00432C3C">
              <w:rPr>
                <w:color w:val="000000"/>
                <w:lang w:eastAsia="ru-RU"/>
              </w:rPr>
              <w:t>НДС 18%</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 </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924933</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8378</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5301</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color w:val="000000"/>
                <w:lang w:eastAsia="ru-RU"/>
              </w:rPr>
            </w:pPr>
            <w:r w:rsidRPr="00432C3C">
              <w:rPr>
                <w:color w:val="000000"/>
                <w:lang w:eastAsia="ru-RU"/>
              </w:rPr>
              <w:t>938612</w:t>
            </w:r>
          </w:p>
        </w:tc>
      </w:tr>
      <w:tr w:rsidR="00891E76" w:rsidRPr="00432C3C" w:rsidTr="006B016A">
        <w:trPr>
          <w:trHeight w:val="300"/>
        </w:trPr>
        <w:tc>
          <w:tcPr>
            <w:tcW w:w="4040" w:type="dxa"/>
            <w:tcBorders>
              <w:top w:val="nil"/>
              <w:left w:val="single" w:sz="4" w:space="0" w:color="auto"/>
              <w:bottom w:val="single" w:sz="4" w:space="0" w:color="auto"/>
              <w:right w:val="single" w:sz="4" w:space="0" w:color="auto"/>
            </w:tcBorders>
            <w:shd w:val="clear" w:color="auto" w:fill="auto"/>
            <w:vAlign w:val="bottom"/>
          </w:tcPr>
          <w:p w:rsidR="00891E76" w:rsidRPr="00432C3C" w:rsidRDefault="00891E76" w:rsidP="00432C3C">
            <w:pPr>
              <w:spacing w:after="0" w:line="240" w:lineRule="auto"/>
              <w:rPr>
                <w:b/>
                <w:bCs/>
                <w:color w:val="000000"/>
                <w:lang w:eastAsia="ru-RU"/>
              </w:rPr>
            </w:pPr>
            <w:r w:rsidRPr="00432C3C">
              <w:rPr>
                <w:b/>
                <w:bCs/>
                <w:color w:val="000000"/>
                <w:lang w:eastAsia="ru-RU"/>
              </w:rPr>
              <w:t>Итого с НДС</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 </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 </w:t>
            </w:r>
          </w:p>
        </w:tc>
        <w:tc>
          <w:tcPr>
            <w:tcW w:w="117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 </w:t>
            </w:r>
          </w:p>
        </w:tc>
        <w:tc>
          <w:tcPr>
            <w:tcW w:w="10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 </w:t>
            </w:r>
          </w:p>
        </w:tc>
        <w:tc>
          <w:tcPr>
            <w:tcW w:w="101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 </w:t>
            </w:r>
          </w:p>
        </w:tc>
        <w:tc>
          <w:tcPr>
            <w:tcW w:w="125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6063448</w:t>
            </w:r>
          </w:p>
        </w:tc>
        <w:tc>
          <w:tcPr>
            <w:tcW w:w="995"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54924</w:t>
            </w:r>
          </w:p>
        </w:tc>
        <w:tc>
          <w:tcPr>
            <w:tcW w:w="1096" w:type="dxa"/>
            <w:gridSpan w:val="2"/>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34750</w:t>
            </w:r>
          </w:p>
        </w:tc>
        <w:tc>
          <w:tcPr>
            <w:tcW w:w="1275" w:type="dxa"/>
            <w:tcBorders>
              <w:top w:val="nil"/>
              <w:left w:val="nil"/>
              <w:bottom w:val="single" w:sz="4" w:space="0" w:color="auto"/>
              <w:right w:val="single" w:sz="4" w:space="0" w:color="auto"/>
            </w:tcBorders>
            <w:shd w:val="clear" w:color="auto" w:fill="auto"/>
            <w:noWrap/>
            <w:vAlign w:val="bottom"/>
          </w:tcPr>
          <w:p w:rsidR="00891E76" w:rsidRPr="00432C3C" w:rsidRDefault="00891E76" w:rsidP="00432C3C">
            <w:pPr>
              <w:spacing w:after="0" w:line="240" w:lineRule="auto"/>
              <w:jc w:val="center"/>
              <w:rPr>
                <w:b/>
                <w:bCs/>
                <w:color w:val="000000"/>
                <w:lang w:eastAsia="ru-RU"/>
              </w:rPr>
            </w:pPr>
            <w:r w:rsidRPr="00432C3C">
              <w:rPr>
                <w:b/>
                <w:bCs/>
                <w:color w:val="000000"/>
                <w:lang w:eastAsia="ru-RU"/>
              </w:rPr>
              <w:t>6153122</w:t>
            </w:r>
          </w:p>
        </w:tc>
      </w:tr>
      <w:tr w:rsidR="00891E76" w:rsidRPr="004E4FE2" w:rsidTr="006B016A">
        <w:tblPrEx>
          <w:tblLook w:val="00A0"/>
        </w:tblPrEx>
        <w:trPr>
          <w:trHeight w:val="258"/>
        </w:trPr>
        <w:tc>
          <w:tcPr>
            <w:tcW w:w="4066" w:type="dxa"/>
            <w:gridSpan w:val="2"/>
            <w:tcBorders>
              <w:top w:val="single" w:sz="4" w:space="0" w:color="auto"/>
              <w:left w:val="single" w:sz="4" w:space="0" w:color="auto"/>
              <w:bottom w:val="single" w:sz="4" w:space="0" w:color="auto"/>
              <w:right w:val="single" w:sz="4" w:space="0" w:color="auto"/>
            </w:tcBorders>
            <w:shd w:val="clear" w:color="000000" w:fill="D9D9D9"/>
            <w:vAlign w:val="bottom"/>
          </w:tcPr>
          <w:p w:rsidR="00891E76" w:rsidRPr="00257820" w:rsidRDefault="00891E76" w:rsidP="004E4FE2">
            <w:pPr>
              <w:spacing w:after="0" w:line="240" w:lineRule="auto"/>
              <w:rPr>
                <w:rFonts w:cs="Calibri"/>
                <w:b/>
                <w:bCs/>
                <w:color w:val="000000"/>
                <w:highlight w:val="cyan"/>
                <w:lang w:eastAsia="ru-RU"/>
              </w:rPr>
            </w:pPr>
            <w:r w:rsidRPr="00432C3C">
              <w:rPr>
                <w:rFonts w:cs="Calibri"/>
                <w:b/>
                <w:bCs/>
                <w:color w:val="000000"/>
                <w:lang w:eastAsia="ru-RU"/>
              </w:rPr>
              <w:t>Итого с коэффициентом понижения по результатам аукциона</w:t>
            </w:r>
          </w:p>
        </w:tc>
        <w:tc>
          <w:tcPr>
            <w:tcW w:w="1094" w:type="dxa"/>
            <w:gridSpan w:val="2"/>
            <w:tcBorders>
              <w:top w:val="single" w:sz="4" w:space="0" w:color="auto"/>
              <w:left w:val="nil"/>
              <w:bottom w:val="single" w:sz="4" w:space="0" w:color="auto"/>
              <w:right w:val="single" w:sz="4" w:space="0" w:color="auto"/>
            </w:tcBorders>
            <w:shd w:val="clear" w:color="000000" w:fill="D9D9D9"/>
            <w:noWrap/>
            <w:vAlign w:val="bottom"/>
          </w:tcPr>
          <w:p w:rsidR="00891E76" w:rsidRPr="00257820" w:rsidRDefault="00891E76" w:rsidP="004E4FE2">
            <w:pPr>
              <w:spacing w:after="0" w:line="240" w:lineRule="auto"/>
              <w:jc w:val="center"/>
              <w:rPr>
                <w:rFonts w:cs="Calibri"/>
                <w:b/>
                <w:bCs/>
                <w:color w:val="000000"/>
                <w:highlight w:val="cyan"/>
                <w:lang w:eastAsia="ru-RU"/>
              </w:rPr>
            </w:pPr>
          </w:p>
        </w:tc>
        <w:tc>
          <w:tcPr>
            <w:tcW w:w="1093" w:type="dxa"/>
            <w:gridSpan w:val="2"/>
            <w:tcBorders>
              <w:top w:val="single" w:sz="4" w:space="0" w:color="auto"/>
              <w:left w:val="nil"/>
              <w:bottom w:val="single" w:sz="4" w:space="0" w:color="auto"/>
              <w:right w:val="single" w:sz="4" w:space="0" w:color="auto"/>
            </w:tcBorders>
            <w:shd w:val="clear" w:color="000000" w:fill="D9D9D9"/>
            <w:noWrap/>
            <w:vAlign w:val="bottom"/>
          </w:tcPr>
          <w:p w:rsidR="00891E76" w:rsidRPr="00257820" w:rsidRDefault="00891E76" w:rsidP="004E4FE2">
            <w:pPr>
              <w:spacing w:after="0" w:line="240" w:lineRule="auto"/>
              <w:jc w:val="center"/>
              <w:rPr>
                <w:rFonts w:cs="Calibri"/>
                <w:b/>
                <w:bCs/>
                <w:color w:val="000000"/>
                <w:highlight w:val="cyan"/>
                <w:lang w:eastAsia="ru-RU"/>
              </w:rPr>
            </w:pPr>
          </w:p>
        </w:tc>
        <w:tc>
          <w:tcPr>
            <w:tcW w:w="1171" w:type="dxa"/>
            <w:gridSpan w:val="2"/>
            <w:tcBorders>
              <w:top w:val="single" w:sz="4" w:space="0" w:color="auto"/>
              <w:left w:val="nil"/>
              <w:bottom w:val="single" w:sz="4" w:space="0" w:color="auto"/>
              <w:right w:val="single" w:sz="4" w:space="0" w:color="auto"/>
            </w:tcBorders>
            <w:shd w:val="clear" w:color="000000" w:fill="D9D9D9"/>
            <w:noWrap/>
            <w:vAlign w:val="bottom"/>
          </w:tcPr>
          <w:p w:rsidR="00891E76" w:rsidRPr="00257820" w:rsidRDefault="00891E76" w:rsidP="004E4FE2">
            <w:pPr>
              <w:spacing w:after="0" w:line="240" w:lineRule="auto"/>
              <w:jc w:val="center"/>
              <w:rPr>
                <w:rFonts w:cs="Calibri"/>
                <w:b/>
                <w:bCs/>
                <w:color w:val="000000"/>
                <w:highlight w:val="cyan"/>
                <w:lang w:eastAsia="ru-RU"/>
              </w:rPr>
            </w:pPr>
          </w:p>
        </w:tc>
        <w:tc>
          <w:tcPr>
            <w:tcW w:w="1093" w:type="dxa"/>
            <w:gridSpan w:val="2"/>
            <w:tcBorders>
              <w:top w:val="single" w:sz="4" w:space="0" w:color="auto"/>
              <w:left w:val="nil"/>
              <w:bottom w:val="single" w:sz="4" w:space="0" w:color="auto"/>
              <w:right w:val="single" w:sz="4" w:space="0" w:color="auto"/>
            </w:tcBorders>
            <w:shd w:val="clear" w:color="000000" w:fill="D9D9D9"/>
            <w:noWrap/>
            <w:vAlign w:val="bottom"/>
          </w:tcPr>
          <w:p w:rsidR="00891E76" w:rsidRPr="00257820" w:rsidRDefault="00891E76" w:rsidP="004E4FE2">
            <w:pPr>
              <w:spacing w:after="0" w:line="240" w:lineRule="auto"/>
              <w:jc w:val="center"/>
              <w:rPr>
                <w:rFonts w:cs="Calibri"/>
                <w:b/>
                <w:bCs/>
                <w:color w:val="000000"/>
                <w:highlight w:val="cyan"/>
                <w:lang w:eastAsia="ru-RU"/>
              </w:rPr>
            </w:pPr>
          </w:p>
        </w:tc>
        <w:tc>
          <w:tcPr>
            <w:tcW w:w="1015" w:type="dxa"/>
            <w:gridSpan w:val="2"/>
            <w:tcBorders>
              <w:top w:val="single" w:sz="4" w:space="0" w:color="auto"/>
              <w:left w:val="nil"/>
              <w:bottom w:val="single" w:sz="4" w:space="0" w:color="auto"/>
              <w:right w:val="single" w:sz="4" w:space="0" w:color="auto"/>
            </w:tcBorders>
            <w:shd w:val="clear" w:color="000000" w:fill="D9D9D9"/>
            <w:noWrap/>
            <w:vAlign w:val="bottom"/>
          </w:tcPr>
          <w:p w:rsidR="00891E76" w:rsidRPr="00257820" w:rsidRDefault="00891E76" w:rsidP="004E4FE2">
            <w:pPr>
              <w:spacing w:after="0" w:line="240" w:lineRule="auto"/>
              <w:jc w:val="center"/>
              <w:rPr>
                <w:rFonts w:cs="Calibri"/>
                <w:b/>
                <w:bCs/>
                <w:color w:val="000000"/>
                <w:highlight w:val="cyan"/>
                <w:lang w:eastAsia="ru-RU"/>
              </w:rPr>
            </w:pPr>
          </w:p>
        </w:tc>
        <w:tc>
          <w:tcPr>
            <w:tcW w:w="1252" w:type="dxa"/>
            <w:gridSpan w:val="2"/>
            <w:tcBorders>
              <w:top w:val="single" w:sz="4" w:space="0" w:color="auto"/>
              <w:left w:val="nil"/>
              <w:bottom w:val="single" w:sz="4" w:space="0" w:color="auto"/>
              <w:right w:val="single" w:sz="4" w:space="0" w:color="auto"/>
            </w:tcBorders>
            <w:shd w:val="clear" w:color="000000" w:fill="D9D9D9"/>
            <w:noWrap/>
            <w:vAlign w:val="bottom"/>
          </w:tcPr>
          <w:p w:rsidR="00891E76" w:rsidRPr="00257820" w:rsidRDefault="00891E76" w:rsidP="004E4FE2">
            <w:pPr>
              <w:spacing w:after="0" w:line="240" w:lineRule="auto"/>
              <w:jc w:val="center"/>
              <w:rPr>
                <w:rFonts w:cs="Calibri"/>
                <w:b/>
                <w:bCs/>
                <w:color w:val="000000"/>
                <w:highlight w:val="cyan"/>
                <w:lang w:eastAsia="ru-RU"/>
              </w:rPr>
            </w:pPr>
          </w:p>
        </w:tc>
        <w:tc>
          <w:tcPr>
            <w:tcW w:w="993" w:type="dxa"/>
            <w:gridSpan w:val="2"/>
            <w:tcBorders>
              <w:top w:val="single" w:sz="4" w:space="0" w:color="auto"/>
              <w:left w:val="nil"/>
              <w:bottom w:val="single" w:sz="4" w:space="0" w:color="auto"/>
              <w:right w:val="single" w:sz="4" w:space="0" w:color="auto"/>
            </w:tcBorders>
            <w:shd w:val="clear" w:color="000000" w:fill="D9D9D9"/>
            <w:noWrap/>
            <w:vAlign w:val="bottom"/>
          </w:tcPr>
          <w:p w:rsidR="00891E76" w:rsidRPr="00257820" w:rsidRDefault="00891E76" w:rsidP="004E4FE2">
            <w:pPr>
              <w:spacing w:after="0" w:line="240" w:lineRule="auto"/>
              <w:jc w:val="center"/>
              <w:rPr>
                <w:rFonts w:cs="Calibri"/>
                <w:b/>
                <w:bCs/>
                <w:color w:val="000000"/>
                <w:highlight w:val="cyan"/>
                <w:lang w:eastAsia="ru-RU"/>
              </w:rPr>
            </w:pPr>
          </w:p>
          <w:p w:rsidR="00891E76" w:rsidRPr="00257820" w:rsidRDefault="00891E76" w:rsidP="004E4FE2">
            <w:pPr>
              <w:spacing w:after="0" w:line="240" w:lineRule="auto"/>
              <w:jc w:val="center"/>
              <w:rPr>
                <w:rFonts w:cs="Calibri"/>
                <w:b/>
                <w:bCs/>
                <w:color w:val="000000"/>
                <w:highlight w:val="cyan"/>
                <w:lang w:eastAsia="ru-RU"/>
              </w:rPr>
            </w:pPr>
          </w:p>
        </w:tc>
        <w:tc>
          <w:tcPr>
            <w:tcW w:w="1091" w:type="dxa"/>
            <w:tcBorders>
              <w:top w:val="single" w:sz="4" w:space="0" w:color="auto"/>
              <w:left w:val="nil"/>
              <w:bottom w:val="single" w:sz="4" w:space="0" w:color="auto"/>
              <w:right w:val="single" w:sz="4" w:space="0" w:color="auto"/>
            </w:tcBorders>
            <w:shd w:val="clear" w:color="000000" w:fill="D9D9D9"/>
            <w:noWrap/>
            <w:vAlign w:val="bottom"/>
          </w:tcPr>
          <w:p w:rsidR="00891E76" w:rsidRPr="00257820" w:rsidRDefault="00891E76" w:rsidP="004E4FE2">
            <w:pPr>
              <w:spacing w:after="0" w:line="240" w:lineRule="auto"/>
              <w:jc w:val="center"/>
              <w:rPr>
                <w:rFonts w:cs="Calibri"/>
                <w:b/>
                <w:bCs/>
                <w:color w:val="000000"/>
                <w:highlight w:val="cyan"/>
                <w:lang w:eastAsia="ru-RU"/>
              </w:rPr>
            </w:pPr>
          </w:p>
        </w:tc>
        <w:tc>
          <w:tcPr>
            <w:tcW w:w="1272" w:type="dxa"/>
            <w:tcBorders>
              <w:top w:val="single" w:sz="4" w:space="0" w:color="auto"/>
              <w:left w:val="nil"/>
              <w:bottom w:val="single" w:sz="4" w:space="0" w:color="auto"/>
              <w:right w:val="single" w:sz="4" w:space="0" w:color="auto"/>
            </w:tcBorders>
            <w:shd w:val="clear" w:color="000000" w:fill="D9D9D9"/>
            <w:noWrap/>
            <w:vAlign w:val="bottom"/>
          </w:tcPr>
          <w:p w:rsidR="00891E76" w:rsidRPr="00257820" w:rsidRDefault="00891E76" w:rsidP="004E4FE2">
            <w:pPr>
              <w:spacing w:after="0" w:line="240" w:lineRule="auto"/>
              <w:jc w:val="center"/>
              <w:rPr>
                <w:rFonts w:cs="Calibri"/>
                <w:b/>
                <w:bCs/>
                <w:color w:val="000000"/>
                <w:highlight w:val="cyan"/>
                <w:lang w:eastAsia="ru-RU"/>
              </w:rPr>
            </w:pPr>
          </w:p>
        </w:tc>
      </w:tr>
      <w:tr w:rsidR="00891E76" w:rsidRPr="004E4FE2" w:rsidTr="006B016A">
        <w:tblPrEx>
          <w:tblLook w:val="00A0"/>
        </w:tblPrEx>
        <w:trPr>
          <w:trHeight w:val="300"/>
        </w:trPr>
        <w:tc>
          <w:tcPr>
            <w:tcW w:w="4066" w:type="dxa"/>
            <w:gridSpan w:val="2"/>
            <w:tcBorders>
              <w:top w:val="nil"/>
              <w:left w:val="nil"/>
              <w:bottom w:val="nil"/>
              <w:right w:val="nil"/>
            </w:tcBorders>
            <w:noWrap/>
            <w:vAlign w:val="bottom"/>
          </w:tcPr>
          <w:p w:rsidR="00891E76" w:rsidRPr="00257820" w:rsidRDefault="00891E76" w:rsidP="004E4FE2">
            <w:pPr>
              <w:spacing w:after="0" w:line="240" w:lineRule="auto"/>
              <w:rPr>
                <w:rFonts w:cs="Calibri"/>
                <w:color w:val="000000"/>
                <w:highlight w:val="cyan"/>
                <w:lang w:eastAsia="ru-RU"/>
              </w:rPr>
            </w:pPr>
          </w:p>
        </w:tc>
        <w:tc>
          <w:tcPr>
            <w:tcW w:w="1094" w:type="dxa"/>
            <w:gridSpan w:val="2"/>
            <w:tcBorders>
              <w:top w:val="nil"/>
              <w:left w:val="nil"/>
              <w:bottom w:val="nil"/>
              <w:right w:val="nil"/>
            </w:tcBorders>
            <w:noWrap/>
            <w:vAlign w:val="bottom"/>
          </w:tcPr>
          <w:p w:rsidR="00891E76" w:rsidRPr="00257820" w:rsidRDefault="00891E76" w:rsidP="004E4FE2">
            <w:pPr>
              <w:spacing w:after="0" w:line="240" w:lineRule="auto"/>
              <w:rPr>
                <w:rFonts w:cs="Calibri"/>
                <w:color w:val="000000"/>
                <w:highlight w:val="cyan"/>
                <w:lang w:eastAsia="ru-RU"/>
              </w:rPr>
            </w:pPr>
          </w:p>
        </w:tc>
        <w:tc>
          <w:tcPr>
            <w:tcW w:w="1093" w:type="dxa"/>
            <w:gridSpan w:val="2"/>
            <w:tcBorders>
              <w:top w:val="nil"/>
              <w:left w:val="nil"/>
              <w:bottom w:val="nil"/>
              <w:right w:val="nil"/>
            </w:tcBorders>
            <w:noWrap/>
            <w:vAlign w:val="bottom"/>
          </w:tcPr>
          <w:p w:rsidR="00891E76" w:rsidRPr="00257820" w:rsidRDefault="00891E76" w:rsidP="004E4FE2">
            <w:pPr>
              <w:spacing w:after="0" w:line="240" w:lineRule="auto"/>
              <w:rPr>
                <w:rFonts w:cs="Calibri"/>
                <w:color w:val="000000"/>
                <w:highlight w:val="cyan"/>
                <w:lang w:eastAsia="ru-RU"/>
              </w:rPr>
            </w:pPr>
          </w:p>
        </w:tc>
        <w:tc>
          <w:tcPr>
            <w:tcW w:w="1171" w:type="dxa"/>
            <w:gridSpan w:val="2"/>
            <w:tcBorders>
              <w:top w:val="nil"/>
              <w:left w:val="nil"/>
              <w:bottom w:val="nil"/>
              <w:right w:val="nil"/>
            </w:tcBorders>
            <w:noWrap/>
            <w:vAlign w:val="bottom"/>
          </w:tcPr>
          <w:p w:rsidR="00891E76" w:rsidRPr="00257820" w:rsidRDefault="00891E76" w:rsidP="004E4FE2">
            <w:pPr>
              <w:spacing w:after="0" w:line="240" w:lineRule="auto"/>
              <w:rPr>
                <w:rFonts w:cs="Calibri"/>
                <w:color w:val="000000"/>
                <w:highlight w:val="cyan"/>
                <w:lang w:eastAsia="ru-RU"/>
              </w:rPr>
            </w:pPr>
          </w:p>
        </w:tc>
        <w:tc>
          <w:tcPr>
            <w:tcW w:w="1093" w:type="dxa"/>
            <w:gridSpan w:val="2"/>
            <w:tcBorders>
              <w:top w:val="nil"/>
              <w:left w:val="nil"/>
              <w:bottom w:val="nil"/>
              <w:right w:val="nil"/>
            </w:tcBorders>
            <w:noWrap/>
            <w:vAlign w:val="bottom"/>
          </w:tcPr>
          <w:p w:rsidR="00891E76" w:rsidRPr="00257820" w:rsidRDefault="00891E76" w:rsidP="004E4FE2">
            <w:pPr>
              <w:spacing w:after="0" w:line="240" w:lineRule="auto"/>
              <w:rPr>
                <w:rFonts w:cs="Calibri"/>
                <w:color w:val="000000"/>
                <w:highlight w:val="cyan"/>
                <w:lang w:eastAsia="ru-RU"/>
              </w:rPr>
            </w:pPr>
          </w:p>
        </w:tc>
        <w:tc>
          <w:tcPr>
            <w:tcW w:w="1015" w:type="dxa"/>
            <w:gridSpan w:val="2"/>
            <w:tcBorders>
              <w:top w:val="nil"/>
              <w:left w:val="nil"/>
              <w:bottom w:val="nil"/>
              <w:right w:val="nil"/>
            </w:tcBorders>
            <w:noWrap/>
            <w:vAlign w:val="bottom"/>
          </w:tcPr>
          <w:p w:rsidR="00891E76" w:rsidRPr="00257820" w:rsidRDefault="00891E76" w:rsidP="004E4FE2">
            <w:pPr>
              <w:spacing w:after="0" w:line="240" w:lineRule="auto"/>
              <w:rPr>
                <w:rFonts w:cs="Calibri"/>
                <w:color w:val="000000"/>
                <w:highlight w:val="cyan"/>
                <w:lang w:eastAsia="ru-RU"/>
              </w:rPr>
            </w:pPr>
          </w:p>
        </w:tc>
        <w:tc>
          <w:tcPr>
            <w:tcW w:w="1252" w:type="dxa"/>
            <w:gridSpan w:val="2"/>
            <w:tcBorders>
              <w:top w:val="nil"/>
              <w:left w:val="nil"/>
              <w:bottom w:val="nil"/>
              <w:right w:val="nil"/>
            </w:tcBorders>
            <w:noWrap/>
            <w:vAlign w:val="bottom"/>
          </w:tcPr>
          <w:p w:rsidR="00891E76" w:rsidRPr="00257820" w:rsidRDefault="00891E76" w:rsidP="004E4FE2">
            <w:pPr>
              <w:spacing w:after="0" w:line="240" w:lineRule="auto"/>
              <w:rPr>
                <w:rFonts w:cs="Calibri"/>
                <w:color w:val="000000"/>
                <w:highlight w:val="cyan"/>
                <w:lang w:eastAsia="ru-RU"/>
              </w:rPr>
            </w:pPr>
          </w:p>
        </w:tc>
        <w:tc>
          <w:tcPr>
            <w:tcW w:w="993" w:type="dxa"/>
            <w:gridSpan w:val="2"/>
            <w:tcBorders>
              <w:top w:val="nil"/>
              <w:left w:val="nil"/>
              <w:bottom w:val="nil"/>
              <w:right w:val="nil"/>
            </w:tcBorders>
            <w:noWrap/>
            <w:vAlign w:val="bottom"/>
          </w:tcPr>
          <w:p w:rsidR="00891E76" w:rsidRPr="00257820" w:rsidRDefault="00891E76" w:rsidP="004E4FE2">
            <w:pPr>
              <w:spacing w:after="0" w:line="240" w:lineRule="auto"/>
              <w:rPr>
                <w:rFonts w:cs="Calibri"/>
                <w:color w:val="000000"/>
                <w:highlight w:val="cyan"/>
                <w:lang w:eastAsia="ru-RU"/>
              </w:rPr>
            </w:pPr>
          </w:p>
        </w:tc>
        <w:tc>
          <w:tcPr>
            <w:tcW w:w="1091" w:type="dxa"/>
            <w:tcBorders>
              <w:top w:val="nil"/>
              <w:left w:val="nil"/>
              <w:bottom w:val="nil"/>
              <w:right w:val="nil"/>
            </w:tcBorders>
            <w:noWrap/>
            <w:vAlign w:val="bottom"/>
          </w:tcPr>
          <w:p w:rsidR="00891E76" w:rsidRPr="00257820" w:rsidRDefault="00891E76" w:rsidP="004E4FE2">
            <w:pPr>
              <w:spacing w:after="0" w:line="240" w:lineRule="auto"/>
              <w:rPr>
                <w:rFonts w:cs="Calibri"/>
                <w:color w:val="000000"/>
                <w:highlight w:val="cyan"/>
                <w:lang w:eastAsia="ru-RU"/>
              </w:rPr>
            </w:pPr>
          </w:p>
        </w:tc>
        <w:tc>
          <w:tcPr>
            <w:tcW w:w="1272" w:type="dxa"/>
            <w:tcBorders>
              <w:top w:val="nil"/>
              <w:left w:val="nil"/>
              <w:bottom w:val="nil"/>
              <w:right w:val="nil"/>
            </w:tcBorders>
            <w:noWrap/>
            <w:vAlign w:val="bottom"/>
          </w:tcPr>
          <w:p w:rsidR="00891E76" w:rsidRPr="00257820" w:rsidRDefault="00891E76" w:rsidP="004E4FE2">
            <w:pPr>
              <w:spacing w:after="0" w:line="240" w:lineRule="auto"/>
              <w:rPr>
                <w:rFonts w:cs="Calibri"/>
                <w:color w:val="000000"/>
                <w:highlight w:val="cyan"/>
                <w:lang w:eastAsia="ru-RU"/>
              </w:rPr>
            </w:pPr>
          </w:p>
        </w:tc>
      </w:tr>
      <w:tr w:rsidR="00891E76" w:rsidRPr="004E4FE2" w:rsidTr="006B016A">
        <w:tblPrEx>
          <w:tblLook w:val="00A0"/>
        </w:tblPrEx>
        <w:trPr>
          <w:trHeight w:val="300"/>
        </w:trPr>
        <w:tc>
          <w:tcPr>
            <w:tcW w:w="14140" w:type="dxa"/>
            <w:gridSpan w:val="18"/>
            <w:vMerge w:val="restart"/>
            <w:tcBorders>
              <w:top w:val="nil"/>
              <w:left w:val="nil"/>
              <w:bottom w:val="nil"/>
              <w:right w:val="nil"/>
            </w:tcBorders>
            <w:noWrap/>
            <w:vAlign w:val="bottom"/>
          </w:tcPr>
          <w:p w:rsidR="00891E76" w:rsidRPr="00257820" w:rsidRDefault="00891E76" w:rsidP="004E4FE2">
            <w:pPr>
              <w:spacing w:after="0" w:line="240" w:lineRule="auto"/>
              <w:jc w:val="center"/>
              <w:rPr>
                <w:rFonts w:cs="Calibri"/>
                <w:b/>
                <w:i/>
                <w:color w:val="000000"/>
                <w:highlight w:val="cyan"/>
                <w:u w:val="single"/>
                <w:lang w:eastAsia="ru-RU"/>
              </w:rPr>
            </w:pPr>
          </w:p>
        </w:tc>
      </w:tr>
      <w:tr w:rsidR="00891E76" w:rsidRPr="004E4FE2" w:rsidTr="006B016A">
        <w:tblPrEx>
          <w:tblLook w:val="00A0"/>
        </w:tblPrEx>
        <w:trPr>
          <w:trHeight w:val="300"/>
        </w:trPr>
        <w:tc>
          <w:tcPr>
            <w:tcW w:w="14140" w:type="dxa"/>
            <w:gridSpan w:val="18"/>
            <w:vMerge/>
            <w:tcBorders>
              <w:top w:val="nil"/>
              <w:left w:val="nil"/>
              <w:bottom w:val="nil"/>
              <w:right w:val="nil"/>
            </w:tcBorders>
            <w:vAlign w:val="center"/>
          </w:tcPr>
          <w:p w:rsidR="00891E76" w:rsidRPr="004E4FE2" w:rsidRDefault="00891E76" w:rsidP="004E4FE2">
            <w:pPr>
              <w:spacing w:after="0" w:line="240" w:lineRule="auto"/>
              <w:rPr>
                <w:rFonts w:cs="Calibri"/>
                <w:color w:val="000000"/>
                <w:lang w:eastAsia="ru-RU"/>
              </w:rPr>
            </w:pPr>
          </w:p>
        </w:tc>
      </w:tr>
    </w:tbl>
    <w:p w:rsidR="00891E76" w:rsidRDefault="00891E76" w:rsidP="009D5BD8">
      <w:pPr>
        <w:suppressAutoHyphens/>
        <w:autoSpaceDE w:val="0"/>
        <w:spacing w:after="0" w:line="240" w:lineRule="auto"/>
        <w:jc w:val="both"/>
        <w:rPr>
          <w:rFonts w:ascii="Times New Roman" w:hAnsi="Times New Roman"/>
          <w:sz w:val="24"/>
          <w:szCs w:val="24"/>
        </w:rPr>
      </w:pPr>
    </w:p>
    <w:p w:rsidR="00891E76" w:rsidRDefault="00891E76" w:rsidP="009D5BD8">
      <w:pPr>
        <w:suppressAutoHyphens/>
        <w:autoSpaceDE w:val="0"/>
        <w:spacing w:after="0" w:line="240" w:lineRule="auto"/>
        <w:jc w:val="both"/>
        <w:rPr>
          <w:rFonts w:ascii="Times New Roman" w:hAnsi="Times New Roman"/>
          <w:sz w:val="24"/>
          <w:szCs w:val="24"/>
        </w:rPr>
      </w:pPr>
    </w:p>
    <w:p w:rsidR="00891E76" w:rsidRDefault="00891E76" w:rsidP="009D5BD8">
      <w:pPr>
        <w:suppressAutoHyphens/>
        <w:autoSpaceDE w:val="0"/>
        <w:spacing w:after="0" w:line="240" w:lineRule="auto"/>
        <w:jc w:val="both"/>
        <w:rPr>
          <w:rFonts w:ascii="Times New Roman" w:hAnsi="Times New Roman"/>
          <w:sz w:val="24"/>
          <w:szCs w:val="24"/>
        </w:rPr>
      </w:pPr>
    </w:p>
    <w:p w:rsidR="00891E76" w:rsidRDefault="00891E76" w:rsidP="002100BB">
      <w:pPr>
        <w:suppressAutoHyphens/>
        <w:autoSpaceDE w:val="0"/>
        <w:spacing w:after="0" w:line="240" w:lineRule="auto"/>
        <w:ind w:firstLine="851"/>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08"/>
        <w:gridCol w:w="7020"/>
      </w:tblGrid>
      <w:tr w:rsidR="00891E76" w:rsidRPr="00475DE9" w:rsidTr="002100BB">
        <w:tc>
          <w:tcPr>
            <w:tcW w:w="8208" w:type="dxa"/>
          </w:tcPr>
          <w:p w:rsidR="00891E76" w:rsidRPr="00475DE9" w:rsidRDefault="00891E76" w:rsidP="002100BB">
            <w:pPr>
              <w:suppressAutoHyphens/>
              <w:autoSpaceDE w:val="0"/>
              <w:spacing w:after="0" w:line="240" w:lineRule="auto"/>
              <w:jc w:val="center"/>
              <w:rPr>
                <w:rFonts w:ascii="Times New Roman" w:hAnsi="Times New Roman"/>
                <w:sz w:val="24"/>
                <w:szCs w:val="24"/>
              </w:rPr>
            </w:pPr>
            <w:r w:rsidRPr="00475DE9">
              <w:rPr>
                <w:rFonts w:ascii="Times New Roman" w:hAnsi="Times New Roman"/>
                <w:sz w:val="24"/>
                <w:szCs w:val="24"/>
              </w:rPr>
              <w:t>Заказчик</w:t>
            </w:r>
          </w:p>
        </w:tc>
        <w:tc>
          <w:tcPr>
            <w:tcW w:w="7020" w:type="dxa"/>
          </w:tcPr>
          <w:p w:rsidR="00891E76" w:rsidRPr="00475DE9" w:rsidRDefault="00891E76" w:rsidP="002100BB">
            <w:pPr>
              <w:suppressAutoHyphens/>
              <w:autoSpaceDE w:val="0"/>
              <w:spacing w:after="0" w:line="240" w:lineRule="auto"/>
              <w:jc w:val="center"/>
              <w:rPr>
                <w:rFonts w:ascii="Times New Roman" w:hAnsi="Times New Roman"/>
                <w:sz w:val="24"/>
                <w:szCs w:val="24"/>
              </w:rPr>
            </w:pPr>
            <w:r w:rsidRPr="00475DE9">
              <w:rPr>
                <w:rFonts w:ascii="Times New Roman" w:hAnsi="Times New Roman"/>
                <w:sz w:val="24"/>
                <w:szCs w:val="24"/>
              </w:rPr>
              <w:t>Подрядчик</w:t>
            </w:r>
          </w:p>
        </w:tc>
      </w:tr>
      <w:tr w:rsidR="00891E76" w:rsidRPr="00475DE9" w:rsidTr="002100BB">
        <w:tc>
          <w:tcPr>
            <w:tcW w:w="8208" w:type="dxa"/>
          </w:tcPr>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   _____________________</w:t>
            </w:r>
          </w:p>
          <w:p w:rsidR="00891E76" w:rsidRPr="00475DE9" w:rsidRDefault="00891E76" w:rsidP="002100BB">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(подпись)                               (Ф.И.О.)</w:t>
            </w: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 ______________ 20___ г.</w:t>
            </w: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lastRenderedPageBreak/>
              <w:t>М.П.</w:t>
            </w:r>
          </w:p>
        </w:tc>
        <w:tc>
          <w:tcPr>
            <w:tcW w:w="7020" w:type="dxa"/>
          </w:tcPr>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___________________  ___________________</w:t>
            </w:r>
          </w:p>
          <w:p w:rsidR="00891E76" w:rsidRPr="00475DE9" w:rsidRDefault="00891E76" w:rsidP="002100BB">
            <w:pPr>
              <w:suppressAutoHyphens/>
              <w:autoSpaceDE w:val="0"/>
              <w:spacing w:after="0" w:line="240" w:lineRule="auto"/>
              <w:jc w:val="both"/>
              <w:rPr>
                <w:rFonts w:ascii="Times New Roman" w:hAnsi="Times New Roman"/>
                <w:sz w:val="20"/>
                <w:szCs w:val="20"/>
              </w:rPr>
            </w:pPr>
            <w:r w:rsidRPr="00475DE9">
              <w:rPr>
                <w:rFonts w:ascii="Times New Roman" w:hAnsi="Times New Roman"/>
                <w:sz w:val="20"/>
                <w:szCs w:val="20"/>
              </w:rPr>
              <w:t xml:space="preserve">               (подпись)                                 (Ф.И.О.)</w:t>
            </w:r>
          </w:p>
          <w:p w:rsidR="00891E76" w:rsidRPr="00475DE9" w:rsidRDefault="00891E76" w:rsidP="002100BB">
            <w:pPr>
              <w:suppressAutoHyphens/>
              <w:autoSpaceDE w:val="0"/>
              <w:spacing w:after="0" w:line="240" w:lineRule="auto"/>
              <w:jc w:val="both"/>
              <w:rPr>
                <w:rFonts w:ascii="Times New Roman" w:hAnsi="Times New Roman"/>
                <w:sz w:val="24"/>
                <w:szCs w:val="24"/>
              </w:rPr>
            </w:pP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t>«____» ____________ 20___ г.</w:t>
            </w:r>
          </w:p>
          <w:p w:rsidR="00891E76" w:rsidRPr="00475DE9" w:rsidRDefault="00891E76" w:rsidP="002100BB">
            <w:pPr>
              <w:suppressAutoHyphens/>
              <w:autoSpaceDE w:val="0"/>
              <w:spacing w:after="0" w:line="240" w:lineRule="auto"/>
              <w:jc w:val="both"/>
              <w:rPr>
                <w:rFonts w:ascii="Times New Roman" w:hAnsi="Times New Roman"/>
                <w:sz w:val="24"/>
                <w:szCs w:val="24"/>
              </w:rPr>
            </w:pPr>
            <w:r w:rsidRPr="00475DE9">
              <w:rPr>
                <w:rFonts w:ascii="Times New Roman" w:hAnsi="Times New Roman"/>
                <w:sz w:val="24"/>
                <w:szCs w:val="24"/>
              </w:rPr>
              <w:lastRenderedPageBreak/>
              <w:t>М.П.</w:t>
            </w:r>
          </w:p>
        </w:tc>
      </w:tr>
      <w:tr w:rsidR="00891E76" w:rsidRPr="00475DE9" w:rsidTr="002100BB">
        <w:tc>
          <w:tcPr>
            <w:tcW w:w="8208" w:type="dxa"/>
          </w:tcPr>
          <w:p w:rsidR="00891E76" w:rsidRPr="00475DE9" w:rsidRDefault="00891E76" w:rsidP="002100BB">
            <w:pPr>
              <w:suppressAutoHyphens/>
              <w:autoSpaceDE w:val="0"/>
              <w:spacing w:after="0" w:line="240" w:lineRule="auto"/>
              <w:jc w:val="both"/>
              <w:rPr>
                <w:rFonts w:ascii="Times New Roman" w:hAnsi="Times New Roman"/>
                <w:sz w:val="24"/>
                <w:szCs w:val="24"/>
              </w:rPr>
            </w:pPr>
          </w:p>
        </w:tc>
        <w:tc>
          <w:tcPr>
            <w:tcW w:w="7020" w:type="dxa"/>
          </w:tcPr>
          <w:p w:rsidR="00891E76" w:rsidRPr="00475DE9" w:rsidRDefault="00891E76" w:rsidP="002100BB">
            <w:pPr>
              <w:suppressAutoHyphens/>
              <w:autoSpaceDE w:val="0"/>
              <w:spacing w:after="0" w:line="240" w:lineRule="auto"/>
              <w:jc w:val="both"/>
              <w:rPr>
                <w:rFonts w:ascii="Times New Roman" w:hAnsi="Times New Roman"/>
                <w:sz w:val="24"/>
                <w:szCs w:val="24"/>
              </w:rPr>
            </w:pPr>
          </w:p>
        </w:tc>
      </w:tr>
    </w:tbl>
    <w:p w:rsidR="00891E76" w:rsidRDefault="00891E76" w:rsidP="008A0010">
      <w:pPr>
        <w:suppressAutoHyphens/>
        <w:autoSpaceDE w:val="0"/>
        <w:spacing w:after="0" w:line="240" w:lineRule="auto"/>
        <w:jc w:val="both"/>
        <w:rPr>
          <w:rFonts w:ascii="Times New Roman" w:hAnsi="Times New Roman"/>
          <w:sz w:val="24"/>
          <w:szCs w:val="24"/>
        </w:rPr>
      </w:pPr>
    </w:p>
    <w:p w:rsidR="00891E76" w:rsidRDefault="00891E76" w:rsidP="002100BB">
      <w:pPr>
        <w:rPr>
          <w:rFonts w:ascii="Times New Roman" w:hAnsi="Times New Roman"/>
          <w:sz w:val="24"/>
          <w:szCs w:val="24"/>
        </w:rPr>
      </w:pPr>
    </w:p>
    <w:p w:rsidR="00891E76" w:rsidRDefault="00891E76" w:rsidP="002100BB">
      <w:pPr>
        <w:numPr>
          <w:ilvl w:val="0"/>
          <w:numId w:val="28"/>
        </w:numPr>
        <w:suppressAutoHyphens/>
        <w:autoSpaceDE w:val="0"/>
        <w:spacing w:after="0" w:line="240" w:lineRule="auto"/>
        <w:jc w:val="center"/>
        <w:rPr>
          <w:rFonts w:ascii="Times New Roman" w:hAnsi="Times New Roman"/>
          <w:b/>
          <w:sz w:val="24"/>
          <w:szCs w:val="24"/>
        </w:rPr>
      </w:pPr>
      <w:r w:rsidRPr="001B2A6B">
        <w:rPr>
          <w:rFonts w:ascii="Times New Roman" w:hAnsi="Times New Roman"/>
          <w:b/>
          <w:sz w:val="24"/>
          <w:szCs w:val="24"/>
        </w:rPr>
        <w:t>ТЕХНИЧЕСКАЯ ЧАСТЬ</w:t>
      </w:r>
    </w:p>
    <w:p w:rsidR="00891E76" w:rsidRDefault="00891E76" w:rsidP="002100BB">
      <w:pPr>
        <w:suppressAutoHyphens/>
        <w:autoSpaceDE w:val="0"/>
        <w:spacing w:after="0" w:line="240" w:lineRule="auto"/>
        <w:jc w:val="center"/>
        <w:rPr>
          <w:rFonts w:ascii="Times New Roman" w:hAnsi="Times New Roman"/>
          <w:b/>
          <w:sz w:val="24"/>
          <w:szCs w:val="24"/>
        </w:rPr>
      </w:pPr>
    </w:p>
    <w:p w:rsidR="00891E76" w:rsidRDefault="00891E76" w:rsidP="002100BB">
      <w:pPr>
        <w:suppressAutoHyphens/>
        <w:autoSpaceDE w:val="0"/>
        <w:spacing w:after="0" w:line="240" w:lineRule="auto"/>
        <w:jc w:val="center"/>
        <w:rPr>
          <w:rFonts w:ascii="Times New Roman" w:hAnsi="Times New Roman"/>
          <w:b/>
          <w:sz w:val="24"/>
          <w:szCs w:val="24"/>
        </w:rPr>
      </w:pPr>
    </w:p>
    <w:p w:rsidR="00891E76" w:rsidRPr="00827BB1" w:rsidRDefault="00891E76" w:rsidP="004E4FE2">
      <w:pPr>
        <w:numPr>
          <w:ilvl w:val="1"/>
          <w:numId w:val="28"/>
        </w:numPr>
        <w:suppressAutoHyphens/>
        <w:autoSpaceDE w:val="0"/>
        <w:spacing w:after="0" w:line="240" w:lineRule="auto"/>
        <w:jc w:val="both"/>
        <w:rPr>
          <w:rFonts w:ascii="Times New Roman" w:hAnsi="Times New Roman"/>
          <w:b/>
          <w:sz w:val="24"/>
          <w:szCs w:val="24"/>
        </w:rPr>
      </w:pPr>
      <w:r>
        <w:rPr>
          <w:rFonts w:ascii="Times New Roman" w:hAnsi="Times New Roman"/>
          <w:b/>
          <w:sz w:val="24"/>
          <w:szCs w:val="24"/>
        </w:rPr>
        <w:t xml:space="preserve">Наименование выполняемых работ: строительство объекта </w:t>
      </w:r>
      <w:r>
        <w:rPr>
          <w:b/>
          <w:bCs/>
          <w:color w:val="000000"/>
          <w:sz w:val="24"/>
          <w:szCs w:val="24"/>
          <w:lang w:eastAsia="ru-RU"/>
        </w:rPr>
        <w:t>"</w:t>
      </w:r>
      <w:r w:rsidRPr="00597C0C">
        <w:rPr>
          <w:rFonts w:ascii="Times New Roman" w:hAnsi="Times New Roman"/>
          <w:b/>
          <w:sz w:val="24"/>
          <w:szCs w:val="24"/>
        </w:rPr>
        <w:t xml:space="preserve">Водоснабжение с. Алексеевка Глушковского района Курской области </w:t>
      </w:r>
      <w:r w:rsidRPr="00B47777">
        <w:rPr>
          <w:b/>
          <w:bCs/>
          <w:color w:val="000000"/>
          <w:sz w:val="24"/>
          <w:szCs w:val="24"/>
          <w:lang w:eastAsia="ru-RU"/>
        </w:rPr>
        <w:t>"</w:t>
      </w:r>
      <w:r>
        <w:rPr>
          <w:b/>
          <w:bCs/>
          <w:color w:val="000000"/>
          <w:sz w:val="24"/>
          <w:szCs w:val="24"/>
          <w:lang w:eastAsia="ru-RU"/>
        </w:rPr>
        <w:t>.</w:t>
      </w:r>
    </w:p>
    <w:p w:rsidR="00891E76" w:rsidRDefault="00891E76" w:rsidP="002100BB">
      <w:pPr>
        <w:numPr>
          <w:ilvl w:val="1"/>
          <w:numId w:val="28"/>
        </w:numPr>
        <w:suppressAutoHyphens/>
        <w:autoSpaceDE w:val="0"/>
        <w:spacing w:after="0" w:line="240" w:lineRule="auto"/>
        <w:jc w:val="both"/>
        <w:rPr>
          <w:rFonts w:ascii="Times New Roman" w:hAnsi="Times New Roman"/>
          <w:b/>
          <w:sz w:val="24"/>
          <w:szCs w:val="24"/>
        </w:rPr>
      </w:pPr>
      <w:r>
        <w:rPr>
          <w:rFonts w:ascii="Times New Roman" w:hAnsi="Times New Roman"/>
          <w:b/>
          <w:sz w:val="24"/>
          <w:szCs w:val="24"/>
        </w:rPr>
        <w:t>Место выполнения работ: Курская область Глушковский район с. Алексеевка</w:t>
      </w:r>
    </w:p>
    <w:p w:rsidR="00891E76" w:rsidRDefault="00891E76" w:rsidP="002100BB">
      <w:pPr>
        <w:numPr>
          <w:ilvl w:val="1"/>
          <w:numId w:val="28"/>
        </w:numPr>
        <w:suppressAutoHyphens/>
        <w:autoSpaceDE w:val="0"/>
        <w:spacing w:after="0" w:line="240" w:lineRule="auto"/>
        <w:jc w:val="both"/>
        <w:rPr>
          <w:rFonts w:ascii="Times New Roman" w:hAnsi="Times New Roman"/>
          <w:sz w:val="24"/>
          <w:szCs w:val="24"/>
        </w:rPr>
      </w:pPr>
      <w:r>
        <w:rPr>
          <w:rFonts w:ascii="Times New Roman" w:hAnsi="Times New Roman"/>
          <w:b/>
          <w:sz w:val="24"/>
          <w:szCs w:val="24"/>
        </w:rPr>
        <w:t xml:space="preserve">   Сроки выполнения работ:  </w:t>
      </w:r>
      <w:r w:rsidRPr="004573D9">
        <w:rPr>
          <w:rFonts w:ascii="Times New Roman" w:hAnsi="Times New Roman"/>
          <w:b/>
          <w:sz w:val="24"/>
          <w:szCs w:val="24"/>
        </w:rPr>
        <w:t xml:space="preserve">Начало работ: с момента подписания контракта. Окончание работ: </w:t>
      </w:r>
      <w:r w:rsidRPr="00432C3C">
        <w:rPr>
          <w:rFonts w:ascii="Times New Roman" w:hAnsi="Times New Roman"/>
          <w:b/>
          <w:sz w:val="24"/>
          <w:szCs w:val="24"/>
        </w:rPr>
        <w:t>30.11.2012г</w:t>
      </w:r>
      <w:r w:rsidRPr="004573D9">
        <w:rPr>
          <w:rFonts w:ascii="Times New Roman" w:hAnsi="Times New Roman"/>
          <w:b/>
          <w:sz w:val="24"/>
          <w:szCs w:val="24"/>
        </w:rPr>
        <w:t>.</w:t>
      </w:r>
      <w:r>
        <w:rPr>
          <w:rFonts w:ascii="Times New Roman" w:hAnsi="Times New Roman"/>
          <w:sz w:val="24"/>
          <w:szCs w:val="24"/>
        </w:rPr>
        <w:t xml:space="preserve">Подрядчик по согласованию с Заказчиком может досрочно выполнить работу. Заказчик вправе досрочно принять и оплатить такую работу в соответствии с условиями Контракта. </w:t>
      </w:r>
    </w:p>
    <w:p w:rsidR="00891E76" w:rsidRDefault="00891E76" w:rsidP="002100BB">
      <w:pPr>
        <w:numPr>
          <w:ilvl w:val="1"/>
          <w:numId w:val="28"/>
        </w:numPr>
        <w:suppressAutoHyphens/>
        <w:autoSpaceDE w:val="0"/>
        <w:spacing w:after="0" w:line="240" w:lineRule="auto"/>
        <w:jc w:val="both"/>
        <w:rPr>
          <w:rFonts w:ascii="Times New Roman" w:hAnsi="Times New Roman"/>
          <w:b/>
          <w:sz w:val="24"/>
          <w:szCs w:val="24"/>
        </w:rPr>
      </w:pPr>
      <w:r w:rsidRPr="00C057F0">
        <w:rPr>
          <w:rFonts w:ascii="Times New Roman" w:hAnsi="Times New Roman"/>
          <w:b/>
          <w:sz w:val="24"/>
          <w:szCs w:val="24"/>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 а именнодопусков СРОна выполнение функций генподрядчикаили всех строительно-монтажных работ, выполняемых собственными силами в рамках проектной документации и влияющих на безопасность объектов капитального строительства.</w:t>
      </w:r>
    </w:p>
    <w:p w:rsidR="00891E76" w:rsidRDefault="00891E76" w:rsidP="009D5BD8">
      <w:pPr>
        <w:numPr>
          <w:ilvl w:val="1"/>
          <w:numId w:val="28"/>
        </w:numPr>
        <w:suppressAutoHyphens/>
        <w:autoSpaceDE w:val="0"/>
        <w:spacing w:after="0" w:line="240" w:lineRule="auto"/>
        <w:jc w:val="both"/>
        <w:rPr>
          <w:rFonts w:ascii="Times New Roman" w:hAnsi="Times New Roman"/>
          <w:sz w:val="24"/>
          <w:szCs w:val="24"/>
        </w:rPr>
      </w:pPr>
      <w:r>
        <w:rPr>
          <w:rFonts w:ascii="Times New Roman" w:hAnsi="Times New Roman"/>
          <w:b/>
          <w:sz w:val="24"/>
          <w:szCs w:val="24"/>
        </w:rPr>
        <w:t xml:space="preserve">Начальная максимальная цена контракта: </w:t>
      </w:r>
      <w:r w:rsidRPr="008A691B">
        <w:rPr>
          <w:b/>
          <w:bCs/>
          <w:color w:val="000000"/>
          <w:sz w:val="24"/>
          <w:szCs w:val="24"/>
          <w:lang w:eastAsia="ru-RU"/>
        </w:rPr>
        <w:t>6 153 122,00 рублей</w:t>
      </w:r>
      <w:r w:rsidRPr="00C057F0">
        <w:rPr>
          <w:rFonts w:ascii="Times New Roman" w:hAnsi="Times New Roman"/>
          <w:b/>
          <w:bCs/>
          <w:color w:val="000000"/>
          <w:lang w:eastAsia="ru-RU"/>
        </w:rPr>
        <w:t>.</w:t>
      </w:r>
      <w:r w:rsidRPr="00C057F0">
        <w:rPr>
          <w:rFonts w:ascii="Times New Roman" w:hAnsi="Times New Roman"/>
          <w:sz w:val="24"/>
          <w:szCs w:val="24"/>
        </w:rPr>
        <w:t>определена расчетом</w:t>
      </w:r>
      <w:r>
        <w:rPr>
          <w:rFonts w:ascii="Times New Roman" w:hAnsi="Times New Roman"/>
          <w:sz w:val="24"/>
          <w:szCs w:val="24"/>
        </w:rPr>
        <w:t xml:space="preserve"> начальной (максимальной) цены муниципального контракта в текущих ценах с пересчетом стоимости строительства на весь период строительства.</w:t>
      </w:r>
    </w:p>
    <w:p w:rsidR="00891E76" w:rsidRDefault="00891E76" w:rsidP="00AB600A">
      <w:pPr>
        <w:suppressAutoHyphens/>
        <w:autoSpaceDE w:val="0"/>
        <w:spacing w:after="0" w:line="240" w:lineRule="auto"/>
        <w:ind w:left="1931"/>
        <w:jc w:val="both"/>
        <w:rPr>
          <w:rFonts w:ascii="Times New Roman" w:hAnsi="Times New Roman"/>
          <w:sz w:val="24"/>
          <w:szCs w:val="24"/>
        </w:rPr>
      </w:pPr>
    </w:p>
    <w:p w:rsidR="00891E76" w:rsidRDefault="00891E76" w:rsidP="00AB600A">
      <w:pPr>
        <w:suppressAutoHyphens/>
        <w:autoSpaceDE w:val="0"/>
        <w:spacing w:after="0" w:line="240" w:lineRule="auto"/>
        <w:ind w:left="1931"/>
        <w:jc w:val="both"/>
        <w:rPr>
          <w:rFonts w:ascii="Times New Roman" w:hAnsi="Times New Roman"/>
          <w:sz w:val="24"/>
          <w:szCs w:val="24"/>
        </w:rPr>
      </w:pPr>
    </w:p>
    <w:p w:rsidR="00891E76" w:rsidRDefault="00891E76" w:rsidP="00AB600A">
      <w:pPr>
        <w:suppressAutoHyphens/>
        <w:autoSpaceDE w:val="0"/>
        <w:spacing w:after="0" w:line="240" w:lineRule="auto"/>
        <w:ind w:left="1931"/>
        <w:jc w:val="both"/>
        <w:rPr>
          <w:rFonts w:ascii="Times New Roman" w:hAnsi="Times New Roman"/>
          <w:sz w:val="24"/>
          <w:szCs w:val="24"/>
        </w:rPr>
      </w:pPr>
    </w:p>
    <w:p w:rsidR="00891E76" w:rsidRDefault="00891E76" w:rsidP="00B83201">
      <w:pPr>
        <w:suppressAutoHyphens/>
        <w:autoSpaceDE w:val="0"/>
        <w:spacing w:after="0" w:line="240" w:lineRule="auto"/>
        <w:ind w:left="1571"/>
        <w:jc w:val="right"/>
        <w:rPr>
          <w:rFonts w:ascii="Times New Roman" w:hAnsi="Times New Roman"/>
          <w:sz w:val="24"/>
          <w:szCs w:val="24"/>
        </w:rPr>
      </w:pPr>
      <w:r>
        <w:rPr>
          <w:rFonts w:ascii="Times New Roman" w:hAnsi="Times New Roman"/>
          <w:sz w:val="24"/>
          <w:szCs w:val="24"/>
        </w:rPr>
        <w:t>приложение1</w:t>
      </w:r>
    </w:p>
    <w:p w:rsidR="00891E76" w:rsidRDefault="00891E76" w:rsidP="00B83201">
      <w:pPr>
        <w:suppressAutoHyphens/>
        <w:autoSpaceDE w:val="0"/>
        <w:spacing w:after="0" w:line="240" w:lineRule="auto"/>
        <w:ind w:left="1571"/>
        <w:jc w:val="right"/>
        <w:rPr>
          <w:rFonts w:ascii="Times New Roman" w:hAnsi="Times New Roman"/>
          <w:sz w:val="24"/>
          <w:szCs w:val="24"/>
        </w:rPr>
      </w:pPr>
    </w:p>
    <w:p w:rsidR="00891E76" w:rsidRDefault="00891E76" w:rsidP="004E4FE2">
      <w:pPr>
        <w:suppressAutoHyphens/>
        <w:autoSpaceDE w:val="0"/>
        <w:spacing w:after="0" w:line="240" w:lineRule="auto"/>
        <w:ind w:left="1571"/>
        <w:jc w:val="center"/>
        <w:rPr>
          <w:rFonts w:ascii="Times New Roman" w:hAnsi="Times New Roman"/>
          <w:b/>
          <w:sz w:val="24"/>
          <w:szCs w:val="24"/>
        </w:rPr>
      </w:pPr>
      <w:r w:rsidRPr="004E4FE2">
        <w:rPr>
          <w:rFonts w:ascii="Times New Roman" w:hAnsi="Times New Roman"/>
          <w:b/>
          <w:color w:val="000000"/>
          <w:sz w:val="24"/>
          <w:szCs w:val="24"/>
          <w:lang w:eastAsia="ru-RU"/>
        </w:rPr>
        <w:t>Расчет начальной (максимальной) цены контракта по строительству объекта:</w:t>
      </w:r>
      <w:r w:rsidRPr="0040045F">
        <w:rPr>
          <w:rFonts w:ascii="Times New Roman" w:hAnsi="Times New Roman"/>
          <w:b/>
          <w:sz w:val="24"/>
          <w:szCs w:val="24"/>
        </w:rPr>
        <w:t>«Водоснабжение с. Алексеевка Глушковского района Курской области»</w:t>
      </w:r>
    </w:p>
    <w:p w:rsidR="00891E76" w:rsidRDefault="00891E76" w:rsidP="004E4FE2">
      <w:pPr>
        <w:suppressAutoHyphens/>
        <w:autoSpaceDE w:val="0"/>
        <w:spacing w:after="0" w:line="240" w:lineRule="auto"/>
        <w:ind w:left="1571"/>
        <w:jc w:val="center"/>
        <w:rPr>
          <w:rFonts w:ascii="Times New Roman" w:hAnsi="Times New Roman"/>
          <w:b/>
          <w:sz w:val="24"/>
          <w:szCs w:val="24"/>
        </w:rPr>
      </w:pPr>
    </w:p>
    <w:tbl>
      <w:tblPr>
        <w:tblW w:w="14140" w:type="dxa"/>
        <w:tblInd w:w="94" w:type="dxa"/>
        <w:tblLook w:val="0000"/>
      </w:tblPr>
      <w:tblGrid>
        <w:gridCol w:w="4040"/>
        <w:gridCol w:w="1096"/>
        <w:gridCol w:w="1096"/>
        <w:gridCol w:w="1176"/>
        <w:gridCol w:w="1095"/>
        <w:gridCol w:w="1016"/>
        <w:gridCol w:w="1255"/>
        <w:gridCol w:w="995"/>
        <w:gridCol w:w="1096"/>
        <w:gridCol w:w="1275"/>
      </w:tblGrid>
      <w:tr w:rsidR="00891E76" w:rsidRPr="008A691B" w:rsidTr="000A04CA">
        <w:trPr>
          <w:trHeight w:val="600"/>
        </w:trPr>
        <w:tc>
          <w:tcPr>
            <w:tcW w:w="4040" w:type="dxa"/>
            <w:vMerge w:val="restart"/>
            <w:tcBorders>
              <w:top w:val="single" w:sz="4" w:space="0" w:color="auto"/>
              <w:left w:val="single" w:sz="4" w:space="0" w:color="auto"/>
              <w:bottom w:val="single" w:sz="4" w:space="0" w:color="000000"/>
              <w:right w:val="single" w:sz="4" w:space="0" w:color="auto"/>
            </w:tcBorders>
            <w:shd w:val="clear" w:color="auto" w:fill="auto"/>
          </w:tcPr>
          <w:p w:rsidR="00891E76" w:rsidRPr="008A691B" w:rsidRDefault="00891E76" w:rsidP="008A691B">
            <w:pPr>
              <w:spacing w:after="0" w:line="240" w:lineRule="auto"/>
              <w:jc w:val="center"/>
              <w:rPr>
                <w:color w:val="000000"/>
                <w:lang w:eastAsia="ru-RU"/>
              </w:rPr>
            </w:pPr>
            <w:r w:rsidRPr="008A691B">
              <w:rPr>
                <w:color w:val="000000"/>
                <w:lang w:eastAsia="ru-RU"/>
              </w:rPr>
              <w:t>Наименование работ</w:t>
            </w:r>
          </w:p>
        </w:tc>
        <w:tc>
          <w:tcPr>
            <w:tcW w:w="6734" w:type="dxa"/>
            <w:gridSpan w:val="6"/>
            <w:tcBorders>
              <w:top w:val="single" w:sz="4" w:space="0" w:color="auto"/>
              <w:left w:val="nil"/>
              <w:bottom w:val="single" w:sz="4" w:space="0" w:color="auto"/>
              <w:right w:val="single" w:sz="4" w:space="0" w:color="auto"/>
            </w:tcBorders>
            <w:shd w:val="clear" w:color="auto" w:fill="auto"/>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xml:space="preserve">Стоимость СМР по статьям прямых затрат   в ценах 2001 года                                                    </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tcPr>
          <w:p w:rsidR="00891E76" w:rsidRPr="008A691B" w:rsidRDefault="00891E76" w:rsidP="008A691B">
            <w:pPr>
              <w:spacing w:after="0" w:line="240" w:lineRule="auto"/>
              <w:jc w:val="center"/>
              <w:rPr>
                <w:color w:val="000000"/>
                <w:lang w:eastAsia="ru-RU"/>
              </w:rPr>
            </w:pPr>
            <w:r w:rsidRPr="008A691B">
              <w:rPr>
                <w:color w:val="000000"/>
                <w:lang w:eastAsia="ru-RU"/>
              </w:rPr>
              <w:t>Обор.</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tcPr>
          <w:p w:rsidR="00891E76" w:rsidRPr="008A691B" w:rsidRDefault="00891E76" w:rsidP="008A691B">
            <w:pPr>
              <w:spacing w:after="0" w:line="240" w:lineRule="auto"/>
              <w:jc w:val="center"/>
              <w:rPr>
                <w:color w:val="000000"/>
                <w:lang w:eastAsia="ru-RU"/>
              </w:rPr>
            </w:pPr>
            <w:r w:rsidRPr="008A691B">
              <w:rPr>
                <w:color w:val="000000"/>
                <w:lang w:eastAsia="ru-RU"/>
              </w:rPr>
              <w:t>Прочие</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tcPr>
          <w:p w:rsidR="00891E76" w:rsidRPr="008A691B" w:rsidRDefault="00891E76" w:rsidP="008A691B">
            <w:pPr>
              <w:spacing w:after="0" w:line="240" w:lineRule="auto"/>
              <w:jc w:val="center"/>
              <w:rPr>
                <w:color w:val="000000"/>
                <w:lang w:eastAsia="ru-RU"/>
              </w:rPr>
            </w:pPr>
            <w:r w:rsidRPr="008A691B">
              <w:rPr>
                <w:color w:val="000000"/>
                <w:lang w:eastAsia="ru-RU"/>
              </w:rPr>
              <w:t>Итого</w:t>
            </w:r>
          </w:p>
        </w:tc>
      </w:tr>
      <w:tr w:rsidR="00891E76" w:rsidRPr="008A691B" w:rsidTr="000A04CA">
        <w:trPr>
          <w:trHeight w:val="330"/>
        </w:trPr>
        <w:tc>
          <w:tcPr>
            <w:tcW w:w="404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91E76" w:rsidRPr="008A691B" w:rsidRDefault="00891E76" w:rsidP="008A691B">
            <w:pPr>
              <w:spacing w:after="0" w:line="240" w:lineRule="auto"/>
              <w:rPr>
                <w:color w:val="000000"/>
                <w:lang w:eastAsia="ru-RU"/>
              </w:rPr>
            </w:pPr>
          </w:p>
        </w:tc>
        <w:tc>
          <w:tcPr>
            <w:tcW w:w="1096" w:type="dxa"/>
            <w:tcBorders>
              <w:top w:val="nil"/>
              <w:left w:val="nil"/>
              <w:bottom w:val="single" w:sz="4" w:space="0" w:color="auto"/>
              <w:right w:val="single" w:sz="4" w:space="0" w:color="auto"/>
            </w:tcBorders>
            <w:shd w:val="clear" w:color="auto" w:fill="auto"/>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Мат.</w:t>
            </w:r>
          </w:p>
        </w:tc>
        <w:tc>
          <w:tcPr>
            <w:tcW w:w="1096" w:type="dxa"/>
            <w:tcBorders>
              <w:top w:val="nil"/>
              <w:left w:val="nil"/>
              <w:bottom w:val="single" w:sz="4" w:space="0" w:color="auto"/>
              <w:right w:val="single" w:sz="4" w:space="0" w:color="auto"/>
            </w:tcBorders>
            <w:shd w:val="clear" w:color="auto" w:fill="auto"/>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Осн.з/п</w:t>
            </w:r>
          </w:p>
        </w:tc>
        <w:tc>
          <w:tcPr>
            <w:tcW w:w="1176" w:type="dxa"/>
            <w:tcBorders>
              <w:top w:val="nil"/>
              <w:left w:val="nil"/>
              <w:bottom w:val="single" w:sz="4" w:space="0" w:color="auto"/>
              <w:right w:val="single" w:sz="4" w:space="0" w:color="auto"/>
            </w:tcBorders>
            <w:shd w:val="clear" w:color="auto" w:fill="auto"/>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Эксп.м.</w:t>
            </w:r>
          </w:p>
        </w:tc>
        <w:tc>
          <w:tcPr>
            <w:tcW w:w="1095" w:type="dxa"/>
            <w:tcBorders>
              <w:top w:val="nil"/>
              <w:left w:val="nil"/>
              <w:bottom w:val="single" w:sz="4" w:space="0" w:color="auto"/>
              <w:right w:val="single" w:sz="4" w:space="0" w:color="auto"/>
            </w:tcBorders>
            <w:shd w:val="clear" w:color="auto" w:fill="auto"/>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НР</w:t>
            </w:r>
          </w:p>
        </w:tc>
        <w:tc>
          <w:tcPr>
            <w:tcW w:w="1016" w:type="dxa"/>
            <w:tcBorders>
              <w:top w:val="nil"/>
              <w:left w:val="nil"/>
              <w:bottom w:val="single" w:sz="4" w:space="0" w:color="auto"/>
              <w:right w:val="single" w:sz="4" w:space="0" w:color="auto"/>
            </w:tcBorders>
            <w:shd w:val="clear" w:color="auto" w:fill="auto"/>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СП</w:t>
            </w:r>
          </w:p>
        </w:tc>
        <w:tc>
          <w:tcPr>
            <w:tcW w:w="1255" w:type="dxa"/>
            <w:tcBorders>
              <w:top w:val="nil"/>
              <w:left w:val="nil"/>
              <w:bottom w:val="single" w:sz="4" w:space="0" w:color="auto"/>
              <w:right w:val="single" w:sz="4" w:space="0" w:color="auto"/>
            </w:tcBorders>
            <w:shd w:val="clear" w:color="auto" w:fill="auto"/>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Всего</w:t>
            </w:r>
          </w:p>
        </w:tc>
        <w:tc>
          <w:tcPr>
            <w:tcW w:w="995"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91E76" w:rsidRPr="008A691B" w:rsidRDefault="00891E76" w:rsidP="008A691B">
            <w:pPr>
              <w:spacing w:after="0" w:line="240" w:lineRule="auto"/>
              <w:rPr>
                <w:color w:val="000000"/>
                <w:lang w:eastAsia="ru-RU"/>
              </w:rPr>
            </w:pPr>
          </w:p>
        </w:tc>
        <w:tc>
          <w:tcPr>
            <w:tcW w:w="109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91E76" w:rsidRPr="008A691B" w:rsidRDefault="00891E76" w:rsidP="008A691B">
            <w:pPr>
              <w:spacing w:after="0" w:line="240" w:lineRule="auto"/>
              <w:rPr>
                <w:color w:val="000000"/>
                <w:lang w:eastAsia="ru-RU"/>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91E76" w:rsidRPr="008A691B" w:rsidRDefault="00891E76" w:rsidP="008A691B">
            <w:pPr>
              <w:spacing w:after="0" w:line="240" w:lineRule="auto"/>
              <w:rPr>
                <w:color w:val="000000"/>
                <w:lang w:eastAsia="ru-RU"/>
              </w:rPr>
            </w:pPr>
          </w:p>
        </w:tc>
      </w:tr>
      <w:tr w:rsidR="00891E76" w:rsidRPr="008A691B" w:rsidTr="000A04CA">
        <w:trPr>
          <w:trHeight w:val="345"/>
        </w:trPr>
        <w:tc>
          <w:tcPr>
            <w:tcW w:w="4040" w:type="dxa"/>
            <w:tcBorders>
              <w:top w:val="nil"/>
              <w:left w:val="single" w:sz="4" w:space="0" w:color="auto"/>
              <w:bottom w:val="single" w:sz="4" w:space="0" w:color="auto"/>
              <w:right w:val="single" w:sz="4" w:space="0" w:color="auto"/>
            </w:tcBorders>
            <w:shd w:val="clear" w:color="auto" w:fill="auto"/>
            <w:vAlign w:val="bottom"/>
          </w:tcPr>
          <w:p w:rsidR="00891E76" w:rsidRPr="008A691B" w:rsidRDefault="00891E76" w:rsidP="008A691B">
            <w:pPr>
              <w:spacing w:after="0" w:line="240" w:lineRule="auto"/>
              <w:rPr>
                <w:color w:val="000000"/>
                <w:lang w:eastAsia="ru-RU"/>
              </w:rPr>
            </w:pPr>
            <w:r w:rsidRPr="008A691B">
              <w:rPr>
                <w:color w:val="000000"/>
                <w:lang w:eastAsia="ru-RU"/>
              </w:rPr>
              <w:t>Вынос проекта в натуру                    (смета)</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0</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0</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0</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0</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0</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0</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right"/>
              <w:rPr>
                <w:color w:val="000000"/>
                <w:lang w:eastAsia="ru-RU"/>
              </w:rPr>
            </w:pPr>
            <w:r w:rsidRPr="008A691B">
              <w:rPr>
                <w:color w:val="000000"/>
                <w:lang w:eastAsia="ru-RU"/>
              </w:rPr>
              <w:t>3560</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3560</w:t>
            </w:r>
          </w:p>
        </w:tc>
      </w:tr>
      <w:tr w:rsidR="00891E76" w:rsidRPr="008A691B" w:rsidTr="000A04C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 xml:space="preserve">Рекультивация земель                          (ЛС </w:t>
            </w:r>
            <w:r w:rsidRPr="008A691B">
              <w:rPr>
                <w:color w:val="000000"/>
                <w:lang w:eastAsia="ru-RU"/>
              </w:rPr>
              <w:lastRenderedPageBreak/>
              <w:t>1)</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lastRenderedPageBreak/>
              <w:t>0</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0</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2620</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418</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220</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3258</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3258</w:t>
            </w:r>
          </w:p>
        </w:tc>
      </w:tr>
      <w:tr w:rsidR="00891E76" w:rsidRPr="008A691B" w:rsidTr="000A04CA">
        <w:trPr>
          <w:trHeight w:val="30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lastRenderedPageBreak/>
              <w:t>Наружний водопровод                          (ЛС 2)</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286420</w:t>
            </w:r>
          </w:p>
        </w:tc>
        <w:tc>
          <w:tcPr>
            <w:tcW w:w="1096" w:type="dxa"/>
            <w:tcBorders>
              <w:top w:val="nil"/>
              <w:left w:val="nil"/>
              <w:bottom w:val="single" w:sz="4" w:space="0" w:color="auto"/>
              <w:right w:val="single" w:sz="4" w:space="0" w:color="auto"/>
            </w:tcBorders>
            <w:shd w:val="clear" w:color="auto" w:fill="auto"/>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15028</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79362</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34138</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20876</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435824</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435824</w:t>
            </w:r>
          </w:p>
        </w:tc>
      </w:tr>
      <w:tr w:rsidR="00891E76" w:rsidRPr="008A691B" w:rsidTr="000A04CA">
        <w:trPr>
          <w:trHeight w:val="300"/>
        </w:trPr>
        <w:tc>
          <w:tcPr>
            <w:tcW w:w="4040" w:type="dxa"/>
            <w:tcBorders>
              <w:top w:val="nil"/>
              <w:left w:val="single" w:sz="4" w:space="0" w:color="auto"/>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Дополнительные работы                  (ЛС 2а)</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2023</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46</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11</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60</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41</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2181</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2181</w:t>
            </w:r>
          </w:p>
        </w:tc>
      </w:tr>
      <w:tr w:rsidR="00891E76" w:rsidRPr="008A691B" w:rsidTr="000A04CA">
        <w:trPr>
          <w:trHeight w:val="300"/>
        </w:trPr>
        <w:tc>
          <w:tcPr>
            <w:tcW w:w="4040" w:type="dxa"/>
            <w:tcBorders>
              <w:top w:val="nil"/>
              <w:left w:val="single" w:sz="4" w:space="0" w:color="auto"/>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Скважина глубиной 90м                        (ЛС 3)</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63838</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8378</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79400</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15971</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7295</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174882</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174882</w:t>
            </w:r>
          </w:p>
        </w:tc>
      </w:tr>
      <w:tr w:rsidR="00891E76" w:rsidRPr="008A691B" w:rsidTr="000A04CA">
        <w:trPr>
          <w:trHeight w:val="30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Ликвидационный тампонаж               (ЛС 4)</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4302</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2452</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13698</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3541</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1902</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25895</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25895</w:t>
            </w:r>
          </w:p>
        </w:tc>
      </w:tr>
      <w:tr w:rsidR="00891E76" w:rsidRPr="008A691B" w:rsidTr="000A04CA">
        <w:trPr>
          <w:trHeight w:val="285"/>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ПНС                                                              (ЛС 5-1)</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9873</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636</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1806</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912</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539</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13766</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13766</w:t>
            </w:r>
          </w:p>
        </w:tc>
      </w:tr>
      <w:tr w:rsidR="00891E76" w:rsidRPr="008A691B" w:rsidTr="000A04CA">
        <w:trPr>
          <w:trHeight w:val="30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Вентиляция ПНС                                   (ЛС 5-2)</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486</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54</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10</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69</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45</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664</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664</w:t>
            </w:r>
          </w:p>
        </w:tc>
      </w:tr>
      <w:tr w:rsidR="00891E76" w:rsidRPr="008A691B" w:rsidTr="000A04C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Технологическое оборудование (ЛС 5-3)</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12715</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1953</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3649</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2133</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1547</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21997</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8043</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30040</w:t>
            </w:r>
          </w:p>
        </w:tc>
      </w:tr>
      <w:tr w:rsidR="00891E76" w:rsidRPr="008A691B" w:rsidTr="000A04CA">
        <w:trPr>
          <w:trHeight w:val="315"/>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Внутриплощадочные сети              (ЛС 5-4)</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2272</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256</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399</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265</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171</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3363</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3363</w:t>
            </w:r>
          </w:p>
        </w:tc>
      </w:tr>
      <w:tr w:rsidR="00891E76" w:rsidRPr="008A691B" w:rsidTr="000A04C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Силовое электрооборудование  (ЛС 5-5)</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337</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73</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108</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72</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51</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641</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5363</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6004</w:t>
            </w:r>
          </w:p>
        </w:tc>
      </w:tr>
      <w:tr w:rsidR="00891E76" w:rsidRPr="008A691B" w:rsidTr="000A04C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ВБ емк.25м3 Н=12м                              (ЛС 6-1)</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78729</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3686</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9008</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4539</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3355</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99317</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99317</w:t>
            </w:r>
          </w:p>
        </w:tc>
      </w:tr>
      <w:tr w:rsidR="00891E76" w:rsidRPr="008A691B" w:rsidTr="000A04C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Технологическое оборудование (ЛС 6-2)</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5416</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467</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1338</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523</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380</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8124</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8124</w:t>
            </w:r>
          </w:p>
        </w:tc>
      </w:tr>
      <w:tr w:rsidR="00891E76" w:rsidRPr="008A691B" w:rsidTr="000A04C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КИП и автоматика ВБ                         (ЛС 6-3)</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237</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86</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54</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83</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61</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521</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1362</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1883</w:t>
            </w:r>
          </w:p>
        </w:tc>
      </w:tr>
      <w:tr w:rsidR="00891E76" w:rsidRPr="008A691B" w:rsidTr="000A04C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Противопыльный фильтр ВБ         (ЛС 6-4)</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3187</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349</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194</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368</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238</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4336</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4336</w:t>
            </w:r>
          </w:p>
        </w:tc>
      </w:tr>
      <w:tr w:rsidR="00891E76" w:rsidRPr="008A691B" w:rsidTr="000A04C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Демонтаж ВБ                                             (ЛС 7)</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0</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749</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1912</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901</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851</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4413</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4413</w:t>
            </w:r>
          </w:p>
        </w:tc>
      </w:tr>
      <w:tr w:rsidR="00891E76" w:rsidRPr="008A691B" w:rsidTr="000A04CA">
        <w:trPr>
          <w:trHeight w:val="33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ЗСО 100х100                                                (ЛС 8)</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56562</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3765</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10041</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6453</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4229</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81050</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rPr>
                <w:color w:val="000000"/>
                <w:lang w:eastAsia="ru-RU"/>
              </w:rPr>
            </w:pPr>
            <w:r w:rsidRPr="008A691B">
              <w:rPr>
                <w:color w:val="000000"/>
                <w:lang w:eastAsia="ru-RU"/>
              </w:rPr>
              <w:t> </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81050</w:t>
            </w:r>
          </w:p>
        </w:tc>
      </w:tr>
      <w:tr w:rsidR="00891E76" w:rsidRPr="008A691B" w:rsidTr="000A04CA">
        <w:trPr>
          <w:trHeight w:val="36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b/>
                <w:bCs/>
                <w:color w:val="000000"/>
                <w:lang w:eastAsia="ru-RU"/>
              </w:rPr>
            </w:pPr>
            <w:r w:rsidRPr="008A691B">
              <w:rPr>
                <w:b/>
                <w:bCs/>
                <w:color w:val="000000"/>
                <w:lang w:eastAsia="ru-RU"/>
              </w:rPr>
              <w:t xml:space="preserve">Итого по главам 1-7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526397</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37978</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203610</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70446</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41801</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880232</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14768</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3560</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898560</w:t>
            </w:r>
          </w:p>
        </w:tc>
      </w:tr>
      <w:tr w:rsidR="00891E76" w:rsidRPr="008A691B" w:rsidTr="000A04CA">
        <w:trPr>
          <w:trHeight w:val="126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 xml:space="preserve">Перевод в текущие цены 2кв. 2012 г. по видам работ (Мат-расчетные индексы; Кэм-5,42; Кзп-11,92; Кобор-3,09; Кпроч -8,11)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2042420</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452698</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1103566</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789333</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498268</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4886286</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45633</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right"/>
              <w:rPr>
                <w:color w:val="000000"/>
                <w:lang w:eastAsia="ru-RU"/>
              </w:rPr>
            </w:pPr>
            <w:r w:rsidRPr="008A691B">
              <w:rPr>
                <w:color w:val="000000"/>
                <w:lang w:eastAsia="ru-RU"/>
              </w:rPr>
              <w:t>28872</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4960790</w:t>
            </w:r>
          </w:p>
        </w:tc>
      </w:tr>
      <w:tr w:rsidR="00891E76" w:rsidRPr="008A691B" w:rsidTr="000A04CA">
        <w:trPr>
          <w:trHeight w:val="345"/>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Временные здания и сооружения 3,1%</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151475</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0</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right"/>
              <w:rPr>
                <w:color w:val="000000"/>
                <w:lang w:eastAsia="ru-RU"/>
              </w:rPr>
            </w:pPr>
            <w:r w:rsidRPr="008A691B">
              <w:rPr>
                <w:color w:val="000000"/>
                <w:lang w:eastAsia="ru-RU"/>
              </w:rPr>
              <w:t>0</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151475</w:t>
            </w:r>
          </w:p>
        </w:tc>
      </w:tr>
      <w:tr w:rsidR="00891E76" w:rsidRPr="008A691B" w:rsidTr="000A04CA">
        <w:trPr>
          <w:trHeight w:val="345"/>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lastRenderedPageBreak/>
              <w:t>Итого по главам 1-9</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5037760</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45633</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right"/>
              <w:rPr>
                <w:color w:val="000000"/>
                <w:lang w:eastAsia="ru-RU"/>
              </w:rPr>
            </w:pPr>
            <w:r w:rsidRPr="008A691B">
              <w:rPr>
                <w:color w:val="000000"/>
                <w:lang w:eastAsia="ru-RU"/>
              </w:rPr>
              <w:t>28872</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5112265</w:t>
            </w:r>
          </w:p>
        </w:tc>
      </w:tr>
      <w:tr w:rsidR="00891E76" w:rsidRPr="008A691B" w:rsidTr="000A04CA">
        <w:trPr>
          <w:trHeight w:val="345"/>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Непредвиденные затраты 2%</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100755</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913</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right"/>
              <w:rPr>
                <w:color w:val="000000"/>
                <w:lang w:eastAsia="ru-RU"/>
              </w:rPr>
            </w:pPr>
            <w:r w:rsidRPr="008A691B">
              <w:rPr>
                <w:color w:val="000000"/>
                <w:lang w:eastAsia="ru-RU"/>
              </w:rPr>
              <w:t>577</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102245</w:t>
            </w:r>
          </w:p>
        </w:tc>
      </w:tr>
      <w:tr w:rsidR="00891E76" w:rsidRPr="008A691B" w:rsidTr="000A04CA">
        <w:trPr>
          <w:trHeight w:val="360"/>
        </w:trPr>
        <w:tc>
          <w:tcPr>
            <w:tcW w:w="4040" w:type="dxa"/>
            <w:tcBorders>
              <w:top w:val="nil"/>
              <w:left w:val="single" w:sz="4" w:space="0" w:color="auto"/>
              <w:bottom w:val="single" w:sz="4" w:space="0" w:color="auto"/>
              <w:right w:val="single" w:sz="4" w:space="0" w:color="auto"/>
            </w:tcBorders>
            <w:shd w:val="clear" w:color="auto" w:fill="auto"/>
          </w:tcPr>
          <w:p w:rsidR="00891E76" w:rsidRPr="008A691B" w:rsidRDefault="00891E76" w:rsidP="008A691B">
            <w:pPr>
              <w:spacing w:after="0" w:line="240" w:lineRule="auto"/>
              <w:rPr>
                <w:color w:val="000000"/>
                <w:lang w:eastAsia="ru-RU"/>
              </w:rPr>
            </w:pPr>
            <w:r w:rsidRPr="008A691B">
              <w:rPr>
                <w:color w:val="000000"/>
                <w:lang w:eastAsia="ru-RU"/>
              </w:rPr>
              <w:t xml:space="preserve">Итого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5138516</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46546</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right"/>
              <w:rPr>
                <w:color w:val="000000"/>
                <w:lang w:eastAsia="ru-RU"/>
              </w:rPr>
            </w:pPr>
            <w:r w:rsidRPr="008A691B">
              <w:rPr>
                <w:color w:val="000000"/>
                <w:lang w:eastAsia="ru-RU"/>
              </w:rPr>
              <w:t>29449</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5214510</w:t>
            </w:r>
          </w:p>
        </w:tc>
      </w:tr>
      <w:tr w:rsidR="00891E76" w:rsidRPr="008A691B" w:rsidTr="000A04CA">
        <w:trPr>
          <w:trHeight w:val="300"/>
        </w:trPr>
        <w:tc>
          <w:tcPr>
            <w:tcW w:w="4040" w:type="dxa"/>
            <w:tcBorders>
              <w:top w:val="nil"/>
              <w:left w:val="single" w:sz="4" w:space="0" w:color="auto"/>
              <w:bottom w:val="single" w:sz="4" w:space="0" w:color="auto"/>
              <w:right w:val="single" w:sz="4" w:space="0" w:color="auto"/>
            </w:tcBorders>
            <w:shd w:val="clear" w:color="auto" w:fill="auto"/>
            <w:vAlign w:val="bottom"/>
          </w:tcPr>
          <w:p w:rsidR="00891E76" w:rsidRPr="008A691B" w:rsidRDefault="00891E76" w:rsidP="008A691B">
            <w:pPr>
              <w:spacing w:after="0" w:line="240" w:lineRule="auto"/>
              <w:rPr>
                <w:color w:val="000000"/>
                <w:lang w:eastAsia="ru-RU"/>
              </w:rPr>
            </w:pPr>
            <w:r w:rsidRPr="008A691B">
              <w:rPr>
                <w:color w:val="000000"/>
                <w:lang w:eastAsia="ru-RU"/>
              </w:rPr>
              <w:t>НДС 18%</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17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01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 </w:t>
            </w:r>
          </w:p>
        </w:tc>
        <w:tc>
          <w:tcPr>
            <w:tcW w:w="125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924933</w:t>
            </w:r>
          </w:p>
        </w:tc>
        <w:tc>
          <w:tcPr>
            <w:tcW w:w="99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8378</w:t>
            </w:r>
          </w:p>
        </w:tc>
        <w:tc>
          <w:tcPr>
            <w:tcW w:w="1096"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5301</w:t>
            </w:r>
          </w:p>
        </w:tc>
        <w:tc>
          <w:tcPr>
            <w:tcW w:w="1275" w:type="dxa"/>
            <w:tcBorders>
              <w:top w:val="nil"/>
              <w:left w:val="nil"/>
              <w:bottom w:val="single" w:sz="4" w:space="0" w:color="auto"/>
              <w:right w:val="single" w:sz="4" w:space="0" w:color="auto"/>
            </w:tcBorders>
            <w:shd w:val="clear" w:color="auto" w:fill="auto"/>
            <w:noWrap/>
            <w:vAlign w:val="bottom"/>
          </w:tcPr>
          <w:p w:rsidR="00891E76" w:rsidRPr="008A691B" w:rsidRDefault="00891E76" w:rsidP="008A691B">
            <w:pPr>
              <w:spacing w:after="0" w:line="240" w:lineRule="auto"/>
              <w:jc w:val="center"/>
              <w:rPr>
                <w:color w:val="000000"/>
                <w:lang w:eastAsia="ru-RU"/>
              </w:rPr>
            </w:pPr>
            <w:r w:rsidRPr="008A691B">
              <w:rPr>
                <w:color w:val="000000"/>
                <w:lang w:eastAsia="ru-RU"/>
              </w:rPr>
              <w:t>938612</w:t>
            </w:r>
          </w:p>
        </w:tc>
      </w:tr>
      <w:tr w:rsidR="00891E76" w:rsidRPr="008A691B" w:rsidTr="008A691B">
        <w:trPr>
          <w:trHeight w:val="300"/>
        </w:trPr>
        <w:tc>
          <w:tcPr>
            <w:tcW w:w="4040" w:type="dxa"/>
            <w:tcBorders>
              <w:top w:val="nil"/>
              <w:left w:val="single" w:sz="4" w:space="0" w:color="auto"/>
              <w:bottom w:val="single" w:sz="4" w:space="0" w:color="auto"/>
              <w:right w:val="single" w:sz="4" w:space="0" w:color="auto"/>
            </w:tcBorders>
            <w:shd w:val="clear" w:color="auto" w:fill="C0C0C0"/>
            <w:vAlign w:val="bottom"/>
          </w:tcPr>
          <w:p w:rsidR="00891E76" w:rsidRPr="008A691B" w:rsidRDefault="00891E76" w:rsidP="008A691B">
            <w:pPr>
              <w:spacing w:after="0" w:line="240" w:lineRule="auto"/>
              <w:rPr>
                <w:b/>
                <w:bCs/>
                <w:color w:val="000000"/>
                <w:lang w:eastAsia="ru-RU"/>
              </w:rPr>
            </w:pPr>
            <w:r w:rsidRPr="008A691B">
              <w:rPr>
                <w:b/>
                <w:bCs/>
                <w:color w:val="000000"/>
                <w:lang w:eastAsia="ru-RU"/>
              </w:rPr>
              <w:t>Итого с НДС</w:t>
            </w:r>
          </w:p>
        </w:tc>
        <w:tc>
          <w:tcPr>
            <w:tcW w:w="1096" w:type="dxa"/>
            <w:tcBorders>
              <w:top w:val="nil"/>
              <w:left w:val="nil"/>
              <w:bottom w:val="single" w:sz="4" w:space="0" w:color="auto"/>
              <w:right w:val="single" w:sz="4" w:space="0" w:color="auto"/>
            </w:tcBorders>
            <w:shd w:val="clear" w:color="auto" w:fill="C0C0C0"/>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 </w:t>
            </w:r>
          </w:p>
        </w:tc>
        <w:tc>
          <w:tcPr>
            <w:tcW w:w="1096" w:type="dxa"/>
            <w:tcBorders>
              <w:top w:val="nil"/>
              <w:left w:val="nil"/>
              <w:bottom w:val="single" w:sz="4" w:space="0" w:color="auto"/>
              <w:right w:val="single" w:sz="4" w:space="0" w:color="auto"/>
            </w:tcBorders>
            <w:shd w:val="clear" w:color="auto" w:fill="C0C0C0"/>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 </w:t>
            </w:r>
          </w:p>
        </w:tc>
        <w:tc>
          <w:tcPr>
            <w:tcW w:w="1176" w:type="dxa"/>
            <w:tcBorders>
              <w:top w:val="nil"/>
              <w:left w:val="nil"/>
              <w:bottom w:val="single" w:sz="4" w:space="0" w:color="auto"/>
              <w:right w:val="single" w:sz="4" w:space="0" w:color="auto"/>
            </w:tcBorders>
            <w:shd w:val="clear" w:color="auto" w:fill="C0C0C0"/>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 </w:t>
            </w:r>
          </w:p>
        </w:tc>
        <w:tc>
          <w:tcPr>
            <w:tcW w:w="1095" w:type="dxa"/>
            <w:tcBorders>
              <w:top w:val="nil"/>
              <w:left w:val="nil"/>
              <w:bottom w:val="single" w:sz="4" w:space="0" w:color="auto"/>
              <w:right w:val="single" w:sz="4" w:space="0" w:color="auto"/>
            </w:tcBorders>
            <w:shd w:val="clear" w:color="auto" w:fill="C0C0C0"/>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 </w:t>
            </w:r>
          </w:p>
        </w:tc>
        <w:tc>
          <w:tcPr>
            <w:tcW w:w="1016" w:type="dxa"/>
            <w:tcBorders>
              <w:top w:val="nil"/>
              <w:left w:val="nil"/>
              <w:bottom w:val="single" w:sz="4" w:space="0" w:color="auto"/>
              <w:right w:val="single" w:sz="4" w:space="0" w:color="auto"/>
            </w:tcBorders>
            <w:shd w:val="clear" w:color="auto" w:fill="C0C0C0"/>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 </w:t>
            </w:r>
          </w:p>
        </w:tc>
        <w:tc>
          <w:tcPr>
            <w:tcW w:w="1255" w:type="dxa"/>
            <w:tcBorders>
              <w:top w:val="nil"/>
              <w:left w:val="nil"/>
              <w:bottom w:val="single" w:sz="4" w:space="0" w:color="auto"/>
              <w:right w:val="single" w:sz="4" w:space="0" w:color="auto"/>
            </w:tcBorders>
            <w:shd w:val="clear" w:color="auto" w:fill="C0C0C0"/>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6063448</w:t>
            </w:r>
          </w:p>
        </w:tc>
        <w:tc>
          <w:tcPr>
            <w:tcW w:w="995" w:type="dxa"/>
            <w:tcBorders>
              <w:top w:val="nil"/>
              <w:left w:val="nil"/>
              <w:bottom w:val="single" w:sz="4" w:space="0" w:color="auto"/>
              <w:right w:val="single" w:sz="4" w:space="0" w:color="auto"/>
            </w:tcBorders>
            <w:shd w:val="clear" w:color="auto" w:fill="C0C0C0"/>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54924</w:t>
            </w:r>
          </w:p>
        </w:tc>
        <w:tc>
          <w:tcPr>
            <w:tcW w:w="1096" w:type="dxa"/>
            <w:tcBorders>
              <w:top w:val="nil"/>
              <w:left w:val="nil"/>
              <w:bottom w:val="single" w:sz="4" w:space="0" w:color="auto"/>
              <w:right w:val="single" w:sz="4" w:space="0" w:color="auto"/>
            </w:tcBorders>
            <w:shd w:val="clear" w:color="auto" w:fill="C0C0C0"/>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34750</w:t>
            </w:r>
          </w:p>
        </w:tc>
        <w:tc>
          <w:tcPr>
            <w:tcW w:w="1275" w:type="dxa"/>
            <w:tcBorders>
              <w:top w:val="nil"/>
              <w:left w:val="nil"/>
              <w:bottom w:val="single" w:sz="4" w:space="0" w:color="auto"/>
              <w:right w:val="single" w:sz="4" w:space="0" w:color="auto"/>
            </w:tcBorders>
            <w:shd w:val="clear" w:color="auto" w:fill="C0C0C0"/>
            <w:noWrap/>
            <w:vAlign w:val="bottom"/>
          </w:tcPr>
          <w:p w:rsidR="00891E76" w:rsidRPr="008A691B" w:rsidRDefault="00891E76" w:rsidP="008A691B">
            <w:pPr>
              <w:spacing w:after="0" w:line="240" w:lineRule="auto"/>
              <w:jc w:val="center"/>
              <w:rPr>
                <w:b/>
                <w:bCs/>
                <w:color w:val="000000"/>
                <w:lang w:eastAsia="ru-RU"/>
              </w:rPr>
            </w:pPr>
            <w:r w:rsidRPr="008A691B">
              <w:rPr>
                <w:b/>
                <w:bCs/>
                <w:color w:val="000000"/>
                <w:lang w:eastAsia="ru-RU"/>
              </w:rPr>
              <w:t>6153122</w:t>
            </w:r>
          </w:p>
        </w:tc>
      </w:tr>
    </w:tbl>
    <w:p w:rsidR="00891E76" w:rsidRPr="0040045F" w:rsidRDefault="00891E76" w:rsidP="004E4FE2">
      <w:pPr>
        <w:suppressAutoHyphens/>
        <w:autoSpaceDE w:val="0"/>
        <w:spacing w:after="0" w:line="240" w:lineRule="auto"/>
        <w:ind w:left="1571"/>
        <w:jc w:val="center"/>
        <w:rPr>
          <w:rFonts w:ascii="Times New Roman" w:hAnsi="Times New Roman"/>
          <w:b/>
          <w:sz w:val="24"/>
          <w:szCs w:val="24"/>
        </w:rPr>
      </w:pPr>
    </w:p>
    <w:tbl>
      <w:tblPr>
        <w:tblW w:w="0" w:type="auto"/>
        <w:tblLayout w:type="fixed"/>
        <w:tblCellMar>
          <w:left w:w="30" w:type="dxa"/>
          <w:right w:w="30" w:type="dxa"/>
        </w:tblCellMar>
        <w:tblLook w:val="0000"/>
      </w:tblPr>
      <w:tblGrid>
        <w:gridCol w:w="552"/>
        <w:gridCol w:w="1970"/>
        <w:gridCol w:w="5348"/>
        <w:gridCol w:w="1356"/>
        <w:gridCol w:w="1435"/>
        <w:gridCol w:w="1483"/>
        <w:gridCol w:w="1387"/>
        <w:gridCol w:w="1483"/>
      </w:tblGrid>
      <w:tr w:rsidR="00891E76" w:rsidTr="009D5BD8">
        <w:trPr>
          <w:trHeight w:val="183"/>
        </w:trPr>
        <w:tc>
          <w:tcPr>
            <w:tcW w:w="552" w:type="dxa"/>
            <w:tcBorders>
              <w:top w:val="nil"/>
              <w:left w:val="nil"/>
              <w:bottom w:val="nil"/>
              <w:right w:val="nil"/>
            </w:tcBorders>
          </w:tcPr>
          <w:p w:rsidR="00891E76" w:rsidRDefault="00891E76">
            <w:pPr>
              <w:autoSpaceDE w:val="0"/>
              <w:autoSpaceDN w:val="0"/>
              <w:adjustRightInd w:val="0"/>
              <w:spacing w:after="0" w:line="240" w:lineRule="auto"/>
              <w:jc w:val="center"/>
              <w:rPr>
                <w:rFonts w:ascii="Times New Roman" w:hAnsi="Times New Roman"/>
                <w:color w:val="000000"/>
                <w:sz w:val="20"/>
                <w:szCs w:val="20"/>
                <w:lang w:eastAsia="ru-RU"/>
              </w:rPr>
            </w:pPr>
          </w:p>
        </w:tc>
        <w:tc>
          <w:tcPr>
            <w:tcW w:w="1970" w:type="dxa"/>
            <w:tcBorders>
              <w:top w:val="nil"/>
              <w:left w:val="nil"/>
              <w:bottom w:val="nil"/>
              <w:right w:val="nil"/>
            </w:tcBorders>
          </w:tcPr>
          <w:p w:rsidR="00891E76" w:rsidRDefault="00891E76">
            <w:pPr>
              <w:autoSpaceDE w:val="0"/>
              <w:autoSpaceDN w:val="0"/>
              <w:adjustRightInd w:val="0"/>
              <w:spacing w:after="0" w:line="240" w:lineRule="auto"/>
              <w:rPr>
                <w:rFonts w:ascii="Times New Roman" w:hAnsi="Times New Roman"/>
                <w:color w:val="000000"/>
                <w:sz w:val="20"/>
                <w:szCs w:val="20"/>
                <w:lang w:eastAsia="ru-RU"/>
              </w:rPr>
            </w:pPr>
          </w:p>
        </w:tc>
        <w:tc>
          <w:tcPr>
            <w:tcW w:w="5348" w:type="dxa"/>
            <w:tcBorders>
              <w:top w:val="nil"/>
              <w:left w:val="nil"/>
              <w:bottom w:val="nil"/>
              <w:right w:val="nil"/>
            </w:tcBorders>
          </w:tcPr>
          <w:p w:rsidR="00891E76" w:rsidRDefault="00891E76">
            <w:pPr>
              <w:autoSpaceDE w:val="0"/>
              <w:autoSpaceDN w:val="0"/>
              <w:adjustRightInd w:val="0"/>
              <w:spacing w:after="0" w:line="240" w:lineRule="auto"/>
              <w:rPr>
                <w:rFonts w:ascii="Times New Roman" w:hAnsi="Times New Roman"/>
                <w:color w:val="000000"/>
                <w:sz w:val="20"/>
                <w:szCs w:val="20"/>
                <w:lang w:eastAsia="ru-RU"/>
              </w:rPr>
            </w:pPr>
          </w:p>
        </w:tc>
        <w:tc>
          <w:tcPr>
            <w:tcW w:w="1356" w:type="dxa"/>
            <w:tcBorders>
              <w:top w:val="nil"/>
              <w:left w:val="nil"/>
              <w:bottom w:val="nil"/>
              <w:right w:val="nil"/>
            </w:tcBorders>
          </w:tcPr>
          <w:p w:rsidR="00891E76" w:rsidRDefault="00891E76">
            <w:pPr>
              <w:autoSpaceDE w:val="0"/>
              <w:autoSpaceDN w:val="0"/>
              <w:adjustRightInd w:val="0"/>
              <w:spacing w:after="0" w:line="240" w:lineRule="auto"/>
              <w:jc w:val="right"/>
              <w:rPr>
                <w:rFonts w:ascii="Times New Roman" w:hAnsi="Times New Roman"/>
                <w:color w:val="000000"/>
                <w:sz w:val="20"/>
                <w:szCs w:val="20"/>
                <w:lang w:eastAsia="ru-RU"/>
              </w:rPr>
            </w:pPr>
          </w:p>
        </w:tc>
        <w:tc>
          <w:tcPr>
            <w:tcW w:w="1435" w:type="dxa"/>
            <w:tcBorders>
              <w:top w:val="nil"/>
              <w:left w:val="nil"/>
              <w:bottom w:val="nil"/>
              <w:right w:val="nil"/>
            </w:tcBorders>
          </w:tcPr>
          <w:p w:rsidR="00891E76" w:rsidRDefault="00891E76">
            <w:pPr>
              <w:autoSpaceDE w:val="0"/>
              <w:autoSpaceDN w:val="0"/>
              <w:adjustRightInd w:val="0"/>
              <w:spacing w:after="0" w:line="240" w:lineRule="auto"/>
              <w:jc w:val="right"/>
              <w:rPr>
                <w:rFonts w:ascii="Times New Roman" w:hAnsi="Times New Roman"/>
                <w:color w:val="000000"/>
                <w:sz w:val="20"/>
                <w:szCs w:val="20"/>
                <w:lang w:eastAsia="ru-RU"/>
              </w:rPr>
            </w:pPr>
          </w:p>
        </w:tc>
        <w:tc>
          <w:tcPr>
            <w:tcW w:w="1483" w:type="dxa"/>
            <w:tcBorders>
              <w:top w:val="nil"/>
              <w:left w:val="nil"/>
              <w:bottom w:val="nil"/>
              <w:right w:val="nil"/>
            </w:tcBorders>
          </w:tcPr>
          <w:p w:rsidR="00891E76" w:rsidRDefault="00891E76">
            <w:pPr>
              <w:autoSpaceDE w:val="0"/>
              <w:autoSpaceDN w:val="0"/>
              <w:adjustRightInd w:val="0"/>
              <w:spacing w:after="0" w:line="240" w:lineRule="auto"/>
              <w:jc w:val="right"/>
              <w:rPr>
                <w:rFonts w:ascii="Times New Roman" w:hAnsi="Times New Roman"/>
                <w:color w:val="000000"/>
                <w:sz w:val="20"/>
                <w:szCs w:val="20"/>
                <w:lang w:eastAsia="ru-RU"/>
              </w:rPr>
            </w:pPr>
          </w:p>
        </w:tc>
        <w:tc>
          <w:tcPr>
            <w:tcW w:w="1387" w:type="dxa"/>
            <w:tcBorders>
              <w:top w:val="nil"/>
              <w:left w:val="nil"/>
              <w:bottom w:val="nil"/>
              <w:right w:val="nil"/>
            </w:tcBorders>
          </w:tcPr>
          <w:p w:rsidR="00891E76" w:rsidRDefault="00891E76">
            <w:pPr>
              <w:autoSpaceDE w:val="0"/>
              <w:autoSpaceDN w:val="0"/>
              <w:adjustRightInd w:val="0"/>
              <w:spacing w:after="0" w:line="240" w:lineRule="auto"/>
              <w:jc w:val="right"/>
              <w:rPr>
                <w:rFonts w:ascii="Times New Roman" w:hAnsi="Times New Roman"/>
                <w:color w:val="000000"/>
                <w:sz w:val="20"/>
                <w:szCs w:val="20"/>
                <w:lang w:eastAsia="ru-RU"/>
              </w:rPr>
            </w:pPr>
          </w:p>
        </w:tc>
        <w:tc>
          <w:tcPr>
            <w:tcW w:w="1483" w:type="dxa"/>
            <w:tcBorders>
              <w:top w:val="nil"/>
              <w:left w:val="nil"/>
              <w:bottom w:val="nil"/>
              <w:right w:val="nil"/>
            </w:tcBorders>
          </w:tcPr>
          <w:p w:rsidR="00891E76" w:rsidRDefault="00891E76">
            <w:pPr>
              <w:autoSpaceDE w:val="0"/>
              <w:autoSpaceDN w:val="0"/>
              <w:adjustRightInd w:val="0"/>
              <w:spacing w:after="0" w:line="240" w:lineRule="auto"/>
              <w:jc w:val="right"/>
              <w:rPr>
                <w:rFonts w:ascii="Times New Roman" w:hAnsi="Times New Roman"/>
                <w:color w:val="000000"/>
                <w:sz w:val="20"/>
                <w:szCs w:val="20"/>
                <w:lang w:eastAsia="ru-RU"/>
              </w:rPr>
            </w:pPr>
          </w:p>
        </w:tc>
      </w:tr>
      <w:tr w:rsidR="00891E76" w:rsidTr="009D5BD8">
        <w:trPr>
          <w:trHeight w:val="247"/>
        </w:trPr>
        <w:tc>
          <w:tcPr>
            <w:tcW w:w="15014" w:type="dxa"/>
            <w:gridSpan w:val="8"/>
            <w:tcBorders>
              <w:top w:val="nil"/>
              <w:left w:val="nil"/>
              <w:bottom w:val="nil"/>
              <w:right w:val="nil"/>
            </w:tcBorders>
          </w:tcPr>
          <w:p w:rsidR="00891E76" w:rsidRPr="009D5BD8" w:rsidRDefault="00891E76" w:rsidP="009D5BD8">
            <w:pPr>
              <w:autoSpaceDE w:val="0"/>
              <w:autoSpaceDN w:val="0"/>
              <w:adjustRightInd w:val="0"/>
              <w:spacing w:after="0" w:line="240" w:lineRule="auto"/>
              <w:jc w:val="both"/>
              <w:rPr>
                <w:rFonts w:ascii="Times New Roman" w:hAnsi="Times New Roman"/>
                <w:color w:val="000000"/>
                <w:sz w:val="24"/>
                <w:szCs w:val="24"/>
                <w:lang w:eastAsia="ru-RU"/>
              </w:rPr>
            </w:pPr>
            <w:r w:rsidRPr="009D5BD8">
              <w:rPr>
                <w:rFonts w:ascii="Times New Roman" w:hAnsi="Times New Roman"/>
                <w:b/>
                <w:i/>
                <w:color w:val="000000"/>
                <w:sz w:val="24"/>
                <w:szCs w:val="24"/>
                <w:u w:val="single"/>
                <w:lang w:eastAsia="ru-RU"/>
              </w:rPr>
              <w:t>Примечание.</w:t>
            </w:r>
            <w:r w:rsidRPr="009D5BD8">
              <w:rPr>
                <w:rFonts w:ascii="Times New Roman" w:hAnsi="Times New Roman"/>
                <w:color w:val="000000"/>
                <w:sz w:val="24"/>
                <w:szCs w:val="24"/>
                <w:lang w:eastAsia="ru-RU"/>
              </w:rPr>
              <w:t xml:space="preserve"> Выполненные работы принимаются по расчетным индексам по видам работ, утвержденным Постановлением Правительства Курской области от 14.07.2011 г.  №105 -пп с применением понижающего коэффициента, определенного по результатам аукциона. Согласно  ГСН 81-05-01-2001 3.2. Расчеты между заказчиками и подрядчиками за временные здания и сооружения производятся за фактически построенные временные здания и сооружения.п.3.4 Построенные титульные временные здания и сооружения принимаются в эксплуатацию, зачисляются в основные средства заказчика (кроме временных автомобильных дорог, подъездных путей и архитектурно оформленных заборов) и передаются в пользование подрядчику в порядке, установленном договором подряда.</w:t>
            </w:r>
          </w:p>
        </w:tc>
      </w:tr>
    </w:tbl>
    <w:p w:rsidR="00891E76" w:rsidRPr="00B83201" w:rsidRDefault="00891E76" w:rsidP="00B83201">
      <w:pPr>
        <w:suppressAutoHyphens/>
        <w:autoSpaceDE w:val="0"/>
        <w:spacing w:after="0" w:line="240" w:lineRule="auto"/>
        <w:ind w:firstLine="851"/>
        <w:jc w:val="both"/>
        <w:rPr>
          <w:rFonts w:ascii="Times New Roman" w:hAnsi="Times New Roman"/>
          <w:sz w:val="24"/>
          <w:szCs w:val="24"/>
        </w:rPr>
      </w:pPr>
    </w:p>
    <w:p w:rsidR="00891E76" w:rsidRDefault="00891E76" w:rsidP="002100BB">
      <w:pPr>
        <w:suppressAutoHyphens/>
        <w:autoSpaceDE w:val="0"/>
        <w:spacing w:after="0" w:line="240" w:lineRule="auto"/>
        <w:ind w:firstLine="851"/>
        <w:jc w:val="both"/>
        <w:rPr>
          <w:rFonts w:ascii="Times New Roman" w:hAnsi="Times New Roman"/>
          <w:sz w:val="24"/>
          <w:szCs w:val="24"/>
        </w:rPr>
      </w:pPr>
    </w:p>
    <w:p w:rsidR="00891E76" w:rsidRDefault="00891E76" w:rsidP="002100BB">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По результатам аукциона определяется коэффициент снижения цены контракта, если такое снижение цены будет, который будет применен в ведомости договорной цены, являющейся неотъемлемой частью муниципального контракта, а также в актах на выполненные работы.</w:t>
      </w:r>
    </w:p>
    <w:p w:rsidR="00891E76" w:rsidRDefault="00891E76" w:rsidP="002100BB">
      <w:pPr>
        <w:suppressAutoHyphens/>
        <w:autoSpaceDE w:val="0"/>
        <w:spacing w:after="0" w:line="240" w:lineRule="auto"/>
        <w:ind w:firstLine="851"/>
        <w:jc w:val="both"/>
        <w:rPr>
          <w:rFonts w:ascii="Times New Roman" w:hAnsi="Times New Roman"/>
          <w:sz w:val="24"/>
          <w:szCs w:val="24"/>
        </w:rPr>
      </w:pPr>
      <w:r w:rsidRPr="00C057F0">
        <w:rPr>
          <w:rFonts w:ascii="Times New Roman" w:hAnsi="Times New Roman"/>
          <w:b/>
          <w:sz w:val="24"/>
          <w:szCs w:val="24"/>
        </w:rPr>
        <w:t>6. Объем выполняемых работ</w:t>
      </w:r>
      <w:r>
        <w:rPr>
          <w:rFonts w:ascii="Times New Roman" w:hAnsi="Times New Roman"/>
          <w:sz w:val="24"/>
          <w:szCs w:val="24"/>
        </w:rPr>
        <w:t>: согласно локальных смет приложение к аукционной документации. Применяемые материалы и оборудование, порядок организации строительства определены проектной документацией. Все работы выполняются в соответствии с действующими нормами, правилами и стандартами.</w:t>
      </w:r>
    </w:p>
    <w:p w:rsidR="00891E76" w:rsidRDefault="00891E76" w:rsidP="002100BB">
      <w:pPr>
        <w:ind w:firstLine="708"/>
        <w:rPr>
          <w:rFonts w:ascii="Times New Roman" w:hAnsi="Times New Roman"/>
          <w:sz w:val="24"/>
          <w:szCs w:val="24"/>
        </w:rPr>
      </w:pPr>
    </w:p>
    <w:p w:rsidR="00891E76" w:rsidRPr="002100BB" w:rsidRDefault="00891E76" w:rsidP="002100BB">
      <w:pPr>
        <w:rPr>
          <w:rFonts w:ascii="Times New Roman" w:hAnsi="Times New Roman"/>
          <w:sz w:val="24"/>
          <w:szCs w:val="24"/>
        </w:rPr>
        <w:sectPr w:rsidR="00891E76" w:rsidRPr="002100BB" w:rsidSect="008A0010">
          <w:pgSz w:w="16838" w:h="11906" w:orient="landscape"/>
          <w:pgMar w:top="851" w:right="851" w:bottom="1134" w:left="851" w:header="709" w:footer="709" w:gutter="0"/>
          <w:cols w:space="708"/>
          <w:docGrid w:linePitch="360"/>
        </w:sectPr>
      </w:pPr>
    </w:p>
    <w:p w:rsidR="00891E76" w:rsidRDefault="00891E76" w:rsidP="00A22EA7">
      <w:pPr>
        <w:spacing w:after="0" w:line="240" w:lineRule="auto"/>
        <w:rPr>
          <w:rFonts w:ascii="Times New Roman" w:hAnsi="Times New Roman"/>
          <w:b/>
          <w:sz w:val="24"/>
          <w:szCs w:val="24"/>
        </w:rPr>
      </w:pPr>
    </w:p>
    <w:p w:rsidR="00891E76" w:rsidRDefault="00891E76" w:rsidP="008A0010">
      <w:pPr>
        <w:spacing w:after="0" w:line="240" w:lineRule="auto"/>
        <w:ind w:left="851"/>
        <w:jc w:val="center"/>
        <w:rPr>
          <w:rFonts w:ascii="Times New Roman" w:hAnsi="Times New Roman"/>
          <w:b/>
          <w:sz w:val="24"/>
          <w:szCs w:val="24"/>
        </w:rPr>
      </w:pPr>
      <w:r w:rsidRPr="00C835D3">
        <w:rPr>
          <w:rFonts w:ascii="Times New Roman" w:hAnsi="Times New Roman"/>
          <w:b/>
          <w:sz w:val="24"/>
          <w:szCs w:val="24"/>
        </w:rPr>
        <w:t xml:space="preserve">ОБРАЗЦЫ ФОРМ ДЛЯ ЗАПОЛНЕНИЯ </w:t>
      </w:r>
    </w:p>
    <w:p w:rsidR="00891E76" w:rsidRDefault="00891E76" w:rsidP="008A0010">
      <w:pPr>
        <w:spacing w:after="0" w:line="240" w:lineRule="auto"/>
        <w:ind w:left="851"/>
        <w:jc w:val="center"/>
        <w:rPr>
          <w:rFonts w:ascii="Times New Roman" w:hAnsi="Times New Roman"/>
          <w:b/>
          <w:sz w:val="24"/>
          <w:szCs w:val="24"/>
        </w:rPr>
      </w:pPr>
      <w:r w:rsidRPr="00C835D3">
        <w:rPr>
          <w:rFonts w:ascii="Times New Roman" w:hAnsi="Times New Roman"/>
          <w:b/>
          <w:sz w:val="24"/>
          <w:szCs w:val="24"/>
        </w:rPr>
        <w:t>УЧАСТНИКАМИ РАЗМЕЩЕНИЯ ЗАКАЗА</w:t>
      </w:r>
    </w:p>
    <w:p w:rsidR="00891E76" w:rsidRDefault="00891E76" w:rsidP="008A0010">
      <w:pPr>
        <w:spacing w:after="0" w:line="240" w:lineRule="auto"/>
        <w:jc w:val="both"/>
        <w:rPr>
          <w:rFonts w:ascii="Times New Roman" w:hAnsi="Times New Roman"/>
          <w:b/>
          <w:sz w:val="24"/>
          <w:szCs w:val="24"/>
        </w:rPr>
      </w:pPr>
    </w:p>
    <w:p w:rsidR="00891E76" w:rsidRPr="00C92205" w:rsidRDefault="00891E76" w:rsidP="008A0010">
      <w:pPr>
        <w:autoSpaceDE w:val="0"/>
        <w:autoSpaceDN w:val="0"/>
        <w:spacing w:before="240" w:after="120"/>
        <w:jc w:val="both"/>
        <w:outlineLvl w:val="0"/>
        <w:rPr>
          <w:rFonts w:ascii="Times New Roman" w:hAnsi="Times New Roman"/>
          <w:b/>
          <w:bCs/>
          <w:kern w:val="28"/>
        </w:rPr>
      </w:pPr>
      <w:r w:rsidRPr="00C92205">
        <w:rPr>
          <w:rFonts w:ascii="Times New Roman" w:hAnsi="Times New Roman"/>
          <w:b/>
          <w:bCs/>
          <w:kern w:val="28"/>
        </w:rPr>
        <w:t>ФОРМА 1.</w:t>
      </w:r>
      <w:r w:rsidRPr="00C92205">
        <w:rPr>
          <w:rFonts w:ascii="Times New Roman" w:hAnsi="Times New Roman"/>
          <w:b/>
          <w:bCs/>
          <w:kern w:val="28"/>
        </w:rPr>
        <w:tab/>
        <w:t>РЕКОМЕНДУЕМАЯ ФОРМА СОГЛАСИЯ УЧАСТНИКА РАЗМЕЩЕНИЯ ЗАКАЗА НА ПОСТАВКУ ТОВАРОВ, ВЫПОЛНЕНИЕ РАБОТ, ОКАЗАНИЕ УСЛУГ</w:t>
      </w:r>
    </w:p>
    <w:p w:rsidR="00891E76" w:rsidRPr="00D237EC" w:rsidRDefault="00891E76" w:rsidP="004E4FE2">
      <w:pPr>
        <w:pStyle w:val="af"/>
        <w:numPr>
          <w:ilvl w:val="0"/>
          <w:numId w:val="27"/>
        </w:numPr>
        <w:suppressAutoHyphens/>
        <w:autoSpaceDE w:val="0"/>
        <w:jc w:val="both"/>
        <w:rPr>
          <w:b/>
        </w:rPr>
      </w:pPr>
      <w:r w:rsidRPr="00170525">
        <w:t xml:space="preserve">Настоящим организация/физическое лицо, сведения о которой (-ом) указаны во второй части заявки на участие в открытом аукционе в электронной форме выражает согласие на поставку товаров (выполнение работ, оказание услуг), соответствующих требованиям документации об открытом аукционе в электронной форме на </w:t>
      </w:r>
      <w:r w:rsidRPr="00D237EC">
        <w:rPr>
          <w:color w:val="0D0D0D"/>
        </w:rPr>
        <w:t>Открытый аукцион в электронной форме на право заключения муниципального</w:t>
      </w:r>
      <w:r w:rsidR="00164B70">
        <w:rPr>
          <w:color w:val="0D0D0D"/>
        </w:rPr>
        <w:t xml:space="preserve"> </w:t>
      </w:r>
      <w:r w:rsidRPr="00D237EC">
        <w:rPr>
          <w:color w:val="0D0D0D"/>
        </w:rPr>
        <w:t xml:space="preserve">контракта на </w:t>
      </w:r>
      <w:r w:rsidRPr="00170525">
        <w:t>выполнение работ</w:t>
      </w:r>
      <w:r w:rsidR="00164B70">
        <w:t xml:space="preserve"> </w:t>
      </w:r>
      <w:r w:rsidRPr="00D237EC">
        <w:rPr>
          <w:bCs/>
          <w:i/>
          <w:color w:val="000000"/>
        </w:rPr>
        <w:t xml:space="preserve">По строительству объекта </w:t>
      </w:r>
      <w:r w:rsidRPr="001E7AF7">
        <w:rPr>
          <w:rFonts w:cs="Calibri"/>
          <w:b/>
          <w:bCs/>
          <w:color w:val="000000"/>
        </w:rPr>
        <w:t>"</w:t>
      </w:r>
      <w:r w:rsidRPr="00026E05">
        <w:rPr>
          <w:b/>
        </w:rPr>
        <w:t xml:space="preserve">Водоснабжение с. Алексеевка Глушковского района Курской области </w:t>
      </w:r>
      <w:r w:rsidRPr="001E7AF7">
        <w:rPr>
          <w:rFonts w:cs="Calibri"/>
          <w:b/>
          <w:bCs/>
          <w:color w:val="000000"/>
        </w:rPr>
        <w:t>"</w:t>
      </w:r>
      <w:r w:rsidRPr="00D237EC">
        <w:rPr>
          <w:bCs/>
          <w:i/>
          <w:color w:val="000000"/>
        </w:rPr>
        <w:t>,</w:t>
      </w:r>
      <w:r w:rsidRPr="00170525">
        <w:t>(реестровый номер открытого аукциона в электронной форме), на условиях, предусмотренных указанной документацией об открытом аукционе в электронной форме.</w:t>
      </w:r>
    </w:p>
    <w:p w:rsidR="00891E76" w:rsidRDefault="00891E76" w:rsidP="008A0010">
      <w:pPr>
        <w:pStyle w:val="af3"/>
        <w:rPr>
          <w:b/>
          <w:sz w:val="22"/>
          <w:szCs w:val="22"/>
        </w:rPr>
      </w:pPr>
    </w:p>
    <w:p w:rsidR="00891E76" w:rsidRDefault="00891E76" w:rsidP="008A0010">
      <w:pPr>
        <w:pStyle w:val="af3"/>
        <w:rPr>
          <w:b/>
          <w:sz w:val="22"/>
          <w:szCs w:val="22"/>
        </w:rPr>
      </w:pPr>
    </w:p>
    <w:p w:rsidR="00891E76" w:rsidRDefault="00891E76" w:rsidP="008A0010">
      <w:pPr>
        <w:pStyle w:val="af3"/>
        <w:rPr>
          <w:b/>
          <w:sz w:val="22"/>
          <w:szCs w:val="22"/>
        </w:rPr>
      </w:pPr>
      <w:r w:rsidRPr="00F469BC">
        <w:rPr>
          <w:b/>
          <w:sz w:val="22"/>
          <w:szCs w:val="22"/>
        </w:rPr>
        <w:t>РЕКОМЕНДУЕМАЯ ФОРМА</w:t>
      </w:r>
      <w:r>
        <w:rPr>
          <w:b/>
          <w:sz w:val="22"/>
          <w:szCs w:val="22"/>
        </w:rPr>
        <w:t>.</w:t>
      </w:r>
    </w:p>
    <w:p w:rsidR="00891E76" w:rsidRPr="00C92205" w:rsidRDefault="00891E76" w:rsidP="008A0010">
      <w:pPr>
        <w:pStyle w:val="af3"/>
        <w:rPr>
          <w:b/>
          <w:sz w:val="22"/>
          <w:szCs w:val="22"/>
        </w:rPr>
      </w:pPr>
      <w:r w:rsidRPr="00C92205">
        <w:rPr>
          <w:b/>
          <w:sz w:val="22"/>
          <w:szCs w:val="22"/>
        </w:rPr>
        <w:t>ФОРМА №2. Вторая часть заявки на участие в открытом аукционе в электронной форме.</w:t>
      </w:r>
    </w:p>
    <w:p w:rsidR="00891E76" w:rsidRPr="00C92205" w:rsidRDefault="00891E76" w:rsidP="008A0010">
      <w:pPr>
        <w:rPr>
          <w:rFonts w:ascii="Times New Roman" w:hAnsi="Times New Roman"/>
          <w:b/>
        </w:rPr>
      </w:pPr>
      <w:r w:rsidRPr="00C92205">
        <w:rPr>
          <w:rFonts w:ascii="Times New Roman" w:hAnsi="Times New Roman"/>
          <w:b/>
        </w:rPr>
        <w:t>На бланке участника размещения заказа</w:t>
      </w:r>
    </w:p>
    <w:p w:rsidR="00891E76" w:rsidRPr="00C92205" w:rsidRDefault="00891E76" w:rsidP="008A0010">
      <w:pPr>
        <w:rPr>
          <w:rFonts w:ascii="Times New Roman" w:hAnsi="Times New Roman"/>
          <w:b/>
          <w:bCs/>
        </w:rPr>
      </w:pPr>
      <w:r w:rsidRPr="00C92205">
        <w:rPr>
          <w:rFonts w:ascii="Times New Roman" w:hAnsi="Times New Roman"/>
        </w:rPr>
        <w:t xml:space="preserve">Дата, исх. Номер                                                                                            </w:t>
      </w:r>
    </w:p>
    <w:p w:rsidR="00891E76" w:rsidRDefault="00891E76" w:rsidP="008A0010">
      <w:pPr>
        <w:pStyle w:val="af3"/>
        <w:spacing w:before="0" w:after="0"/>
        <w:ind w:left="147" w:right="147"/>
        <w:jc w:val="right"/>
        <w:rPr>
          <w:b/>
          <w:bCs/>
          <w:sz w:val="22"/>
          <w:szCs w:val="22"/>
        </w:rPr>
      </w:pPr>
      <w:r w:rsidRPr="00C92205">
        <w:rPr>
          <w:b/>
          <w:bCs/>
          <w:sz w:val="22"/>
          <w:szCs w:val="22"/>
        </w:rPr>
        <w:t xml:space="preserve">Администрация  </w:t>
      </w:r>
    </w:p>
    <w:p w:rsidR="00891E76" w:rsidRDefault="00891E76" w:rsidP="008A0010">
      <w:pPr>
        <w:pStyle w:val="af3"/>
        <w:spacing w:before="0" w:after="0"/>
        <w:ind w:left="147" w:right="147"/>
        <w:jc w:val="right"/>
        <w:rPr>
          <w:b/>
          <w:bCs/>
          <w:sz w:val="22"/>
          <w:szCs w:val="22"/>
        </w:rPr>
      </w:pPr>
      <w:r>
        <w:rPr>
          <w:b/>
          <w:bCs/>
          <w:sz w:val="22"/>
          <w:szCs w:val="22"/>
        </w:rPr>
        <w:t>Алексеевского сельсовета</w:t>
      </w:r>
    </w:p>
    <w:p w:rsidR="00891E76" w:rsidRPr="00C92205" w:rsidRDefault="00891E76" w:rsidP="008A0010">
      <w:pPr>
        <w:pStyle w:val="af3"/>
        <w:spacing w:before="0" w:after="0"/>
        <w:ind w:left="147" w:right="147"/>
        <w:jc w:val="right"/>
        <w:rPr>
          <w:b/>
          <w:bCs/>
          <w:sz w:val="22"/>
          <w:szCs w:val="22"/>
        </w:rPr>
      </w:pPr>
      <w:r>
        <w:rPr>
          <w:b/>
          <w:bCs/>
          <w:sz w:val="22"/>
          <w:szCs w:val="22"/>
        </w:rPr>
        <w:t>Глушковского района</w:t>
      </w:r>
    </w:p>
    <w:p w:rsidR="00891E76" w:rsidRPr="00C92205" w:rsidRDefault="00891E76" w:rsidP="008A0010">
      <w:pPr>
        <w:pStyle w:val="af3"/>
        <w:spacing w:before="0" w:after="0"/>
        <w:ind w:left="147" w:right="147"/>
        <w:jc w:val="right"/>
        <w:rPr>
          <w:b/>
          <w:bCs/>
          <w:color w:val="000000"/>
          <w:sz w:val="22"/>
          <w:szCs w:val="22"/>
        </w:rPr>
      </w:pPr>
      <w:r w:rsidRPr="00C92205">
        <w:rPr>
          <w:b/>
          <w:bCs/>
          <w:sz w:val="22"/>
          <w:szCs w:val="22"/>
        </w:rPr>
        <w:t>Курской области</w:t>
      </w:r>
    </w:p>
    <w:p w:rsidR="00891E76" w:rsidRPr="00C92205" w:rsidRDefault="00891E76" w:rsidP="008A0010">
      <w:pPr>
        <w:pStyle w:val="31"/>
        <w:ind w:firstLine="709"/>
        <w:rPr>
          <w:rFonts w:ascii="Times New Roman" w:hAnsi="Times New Roman"/>
          <w:sz w:val="22"/>
          <w:szCs w:val="22"/>
        </w:rPr>
      </w:pPr>
      <w:r w:rsidRPr="00C92205">
        <w:rPr>
          <w:rFonts w:ascii="Times New Roman" w:hAnsi="Times New Roman"/>
          <w:sz w:val="22"/>
          <w:szCs w:val="22"/>
        </w:rPr>
        <w:t xml:space="preserve">Вторая часть заявки </w:t>
      </w:r>
    </w:p>
    <w:p w:rsidR="00891E76" w:rsidRPr="00C92205" w:rsidRDefault="00891E76" w:rsidP="008A0010">
      <w:pPr>
        <w:jc w:val="center"/>
        <w:rPr>
          <w:rFonts w:ascii="Times New Roman" w:hAnsi="Times New Roman"/>
          <w:b/>
          <w:color w:val="0D0D0D"/>
        </w:rPr>
      </w:pPr>
      <w:r w:rsidRPr="00C92205">
        <w:rPr>
          <w:rFonts w:ascii="Times New Roman" w:hAnsi="Times New Roman"/>
          <w:b/>
        </w:rPr>
        <w:t>на участие в открытом аукционе в электронной форме №_____  на право заключения с Администрацией</w:t>
      </w:r>
      <w:r>
        <w:rPr>
          <w:rFonts w:ascii="Times New Roman" w:hAnsi="Times New Roman"/>
          <w:b/>
        </w:rPr>
        <w:t xml:space="preserve"> Алексеевского сельсовета Глушковского района</w:t>
      </w:r>
      <w:r w:rsidRPr="00C92205">
        <w:rPr>
          <w:rFonts w:ascii="Times New Roman" w:hAnsi="Times New Roman"/>
          <w:b/>
        </w:rPr>
        <w:t xml:space="preserve"> Курской области муниципального контракта на </w:t>
      </w:r>
      <w:r w:rsidRPr="00C92205">
        <w:rPr>
          <w:rFonts w:ascii="Times New Roman" w:hAnsi="Times New Roman"/>
          <w:b/>
          <w:color w:val="0D0D0D"/>
        </w:rPr>
        <w:t xml:space="preserve">________________________ </w:t>
      </w:r>
    </w:p>
    <w:p w:rsidR="00891E76" w:rsidRPr="00C92205" w:rsidRDefault="00891E76" w:rsidP="008A0010">
      <w:pPr>
        <w:jc w:val="center"/>
        <w:rPr>
          <w:rFonts w:ascii="Times New Roman" w:hAnsi="Times New Roman"/>
          <w:b/>
          <w:i/>
          <w:color w:val="0D0D0D"/>
        </w:rPr>
      </w:pPr>
      <w:r w:rsidRPr="00C92205">
        <w:rPr>
          <w:rFonts w:ascii="Times New Roman" w:hAnsi="Times New Roman"/>
          <w:color w:val="000000"/>
        </w:rPr>
        <w:t xml:space="preserve">       (указать  (предмет аукциона).</w:t>
      </w:r>
    </w:p>
    <w:p w:rsidR="00891E76" w:rsidRPr="00C92205" w:rsidRDefault="00891E76" w:rsidP="008A0010">
      <w:pPr>
        <w:pStyle w:val="31"/>
        <w:rPr>
          <w:rFonts w:ascii="Times New Roman" w:hAnsi="Times New Roman"/>
          <w:b/>
          <w:i/>
          <w:sz w:val="22"/>
          <w:szCs w:val="22"/>
        </w:rPr>
      </w:pPr>
    </w:p>
    <w:p w:rsidR="00891E76" w:rsidRPr="00C92205" w:rsidRDefault="00891E76" w:rsidP="008A0010">
      <w:pPr>
        <w:pStyle w:val="a5"/>
        <w:numPr>
          <w:ilvl w:val="0"/>
          <w:numId w:val="15"/>
        </w:numPr>
        <w:suppressAutoHyphens w:val="0"/>
        <w:jc w:val="both"/>
        <w:rPr>
          <w:bCs/>
          <w:sz w:val="22"/>
          <w:szCs w:val="22"/>
        </w:rPr>
      </w:pPr>
      <w:r w:rsidRPr="00C92205">
        <w:rPr>
          <w:bCs/>
          <w:sz w:val="22"/>
          <w:szCs w:val="22"/>
        </w:rPr>
        <w:t>Фирменное</w:t>
      </w:r>
      <w:r w:rsidR="00164B70">
        <w:rPr>
          <w:bCs/>
          <w:sz w:val="22"/>
          <w:szCs w:val="22"/>
          <w:lang w:val="ru-RU"/>
        </w:rPr>
        <w:t xml:space="preserve"> </w:t>
      </w:r>
      <w:r w:rsidRPr="00C92205">
        <w:rPr>
          <w:bCs/>
          <w:sz w:val="22"/>
          <w:szCs w:val="22"/>
        </w:rPr>
        <w:t>наименование: ________________.</w:t>
      </w:r>
    </w:p>
    <w:p w:rsidR="00891E76" w:rsidRPr="00C92205" w:rsidRDefault="00891E76" w:rsidP="008A0010">
      <w:pPr>
        <w:pStyle w:val="a5"/>
        <w:numPr>
          <w:ilvl w:val="0"/>
          <w:numId w:val="15"/>
        </w:numPr>
        <w:suppressAutoHyphens w:val="0"/>
        <w:jc w:val="both"/>
        <w:rPr>
          <w:bCs/>
          <w:sz w:val="22"/>
          <w:szCs w:val="22"/>
          <w:lang w:val="ru-RU"/>
        </w:rPr>
      </w:pPr>
      <w:r w:rsidRPr="00C92205">
        <w:rPr>
          <w:bCs/>
          <w:sz w:val="22"/>
          <w:szCs w:val="22"/>
          <w:lang w:val="ru-RU"/>
        </w:rPr>
        <w:t>Сведения об организационно-правовой форме: ______________.</w:t>
      </w:r>
    </w:p>
    <w:p w:rsidR="00891E76" w:rsidRPr="00C92205" w:rsidRDefault="00891E76" w:rsidP="008A0010">
      <w:pPr>
        <w:pStyle w:val="a5"/>
        <w:numPr>
          <w:ilvl w:val="0"/>
          <w:numId w:val="15"/>
        </w:numPr>
        <w:suppressAutoHyphens w:val="0"/>
        <w:jc w:val="both"/>
        <w:rPr>
          <w:bCs/>
          <w:sz w:val="22"/>
          <w:szCs w:val="22"/>
        </w:rPr>
      </w:pPr>
      <w:r w:rsidRPr="00C92205">
        <w:rPr>
          <w:bCs/>
          <w:sz w:val="22"/>
          <w:szCs w:val="22"/>
        </w:rPr>
        <w:t>Местонахождения: ___________________.</w:t>
      </w:r>
    </w:p>
    <w:p w:rsidR="00891E76" w:rsidRPr="00C92205" w:rsidRDefault="00891E76" w:rsidP="008A0010">
      <w:pPr>
        <w:pStyle w:val="a5"/>
        <w:numPr>
          <w:ilvl w:val="0"/>
          <w:numId w:val="15"/>
        </w:numPr>
        <w:suppressAutoHyphens w:val="0"/>
        <w:jc w:val="both"/>
        <w:rPr>
          <w:bCs/>
          <w:sz w:val="22"/>
          <w:szCs w:val="22"/>
          <w:lang w:val="ru-RU"/>
        </w:rPr>
      </w:pPr>
      <w:r w:rsidRPr="00C92205">
        <w:rPr>
          <w:bCs/>
          <w:sz w:val="22"/>
          <w:szCs w:val="22"/>
          <w:lang w:val="ru-RU"/>
        </w:rPr>
        <w:t>Почтовый адрес (для юридического лица): _________________.</w:t>
      </w:r>
    </w:p>
    <w:p w:rsidR="00891E76" w:rsidRPr="00C92205" w:rsidRDefault="00891E76" w:rsidP="008A0010">
      <w:pPr>
        <w:pStyle w:val="a5"/>
        <w:numPr>
          <w:ilvl w:val="0"/>
          <w:numId w:val="15"/>
        </w:numPr>
        <w:suppressAutoHyphens w:val="0"/>
        <w:jc w:val="both"/>
        <w:rPr>
          <w:bCs/>
          <w:sz w:val="22"/>
          <w:szCs w:val="22"/>
          <w:lang w:val="ru-RU"/>
        </w:rPr>
      </w:pPr>
      <w:r w:rsidRPr="00C92205">
        <w:rPr>
          <w:bCs/>
          <w:sz w:val="22"/>
          <w:szCs w:val="22"/>
          <w:lang w:val="ru-RU"/>
        </w:rPr>
        <w:t>ФИО, паспортные данные, сведения о месте жительства (для физического лица): ________________.</w:t>
      </w:r>
    </w:p>
    <w:p w:rsidR="00891E76" w:rsidRPr="00C92205" w:rsidRDefault="00891E76" w:rsidP="008A0010">
      <w:pPr>
        <w:pStyle w:val="a5"/>
        <w:numPr>
          <w:ilvl w:val="0"/>
          <w:numId w:val="15"/>
        </w:numPr>
        <w:suppressAutoHyphens w:val="0"/>
        <w:jc w:val="both"/>
        <w:rPr>
          <w:bCs/>
          <w:sz w:val="22"/>
          <w:szCs w:val="22"/>
        </w:rPr>
      </w:pPr>
      <w:r w:rsidRPr="00C92205">
        <w:rPr>
          <w:bCs/>
          <w:sz w:val="22"/>
          <w:szCs w:val="22"/>
        </w:rPr>
        <w:t>Номер</w:t>
      </w:r>
      <w:r w:rsidR="00164B70">
        <w:rPr>
          <w:bCs/>
          <w:sz w:val="22"/>
          <w:szCs w:val="22"/>
          <w:lang w:val="ru-RU"/>
        </w:rPr>
        <w:t xml:space="preserve"> </w:t>
      </w:r>
      <w:r w:rsidRPr="00C92205">
        <w:rPr>
          <w:bCs/>
          <w:sz w:val="22"/>
          <w:szCs w:val="22"/>
        </w:rPr>
        <w:t>контактного</w:t>
      </w:r>
      <w:r w:rsidR="00164B70">
        <w:rPr>
          <w:bCs/>
          <w:sz w:val="22"/>
          <w:szCs w:val="22"/>
          <w:lang w:val="ru-RU"/>
        </w:rPr>
        <w:t xml:space="preserve"> </w:t>
      </w:r>
      <w:r w:rsidRPr="00C92205">
        <w:rPr>
          <w:bCs/>
          <w:sz w:val="22"/>
          <w:szCs w:val="22"/>
        </w:rPr>
        <w:t>телефона: _____________.</w:t>
      </w:r>
    </w:p>
    <w:p w:rsidR="00891E76" w:rsidRPr="00C92205" w:rsidRDefault="00891E76" w:rsidP="008A0010">
      <w:pPr>
        <w:pStyle w:val="a5"/>
        <w:numPr>
          <w:ilvl w:val="0"/>
          <w:numId w:val="15"/>
        </w:numPr>
        <w:suppressAutoHyphens w:val="0"/>
        <w:jc w:val="both"/>
        <w:rPr>
          <w:bCs/>
          <w:sz w:val="22"/>
          <w:szCs w:val="22"/>
        </w:rPr>
      </w:pPr>
      <w:r w:rsidRPr="00C92205">
        <w:rPr>
          <w:bCs/>
          <w:sz w:val="22"/>
          <w:szCs w:val="22"/>
        </w:rPr>
        <w:t>ИНН: _______________.</w:t>
      </w:r>
      <w:r w:rsidRPr="00C92205">
        <w:rPr>
          <w:bCs/>
          <w:sz w:val="22"/>
          <w:szCs w:val="22"/>
          <w:lang w:val="ru-RU"/>
        </w:rPr>
        <w:t xml:space="preserve"> КПП ________________</w:t>
      </w:r>
    </w:p>
    <w:p w:rsidR="00891E76" w:rsidRPr="00C92205" w:rsidRDefault="00891E76" w:rsidP="008A0010">
      <w:pPr>
        <w:pStyle w:val="a5"/>
        <w:ind w:left="1069"/>
        <w:rPr>
          <w:bCs/>
          <w:sz w:val="22"/>
          <w:szCs w:val="22"/>
        </w:rPr>
      </w:pPr>
    </w:p>
    <w:p w:rsidR="00891E76" w:rsidRPr="00C92205" w:rsidRDefault="00891E76" w:rsidP="008A0010">
      <w:pPr>
        <w:pStyle w:val="a5"/>
        <w:rPr>
          <w:bCs/>
          <w:sz w:val="22"/>
          <w:szCs w:val="22"/>
          <w:lang w:val="ru-RU"/>
        </w:rPr>
      </w:pPr>
      <w:r w:rsidRPr="00C92205">
        <w:rPr>
          <w:bCs/>
          <w:sz w:val="22"/>
          <w:szCs w:val="22"/>
          <w:lang w:val="ru-RU"/>
        </w:rPr>
        <w:lastRenderedPageBreak/>
        <w:t>П.8,9 заполняются по желанию участника размещения заказа)</w:t>
      </w:r>
    </w:p>
    <w:p w:rsidR="00891E76" w:rsidRPr="00C92205" w:rsidRDefault="00891E76" w:rsidP="008A0010">
      <w:pPr>
        <w:pStyle w:val="af1"/>
        <w:numPr>
          <w:ilvl w:val="0"/>
          <w:numId w:val="15"/>
        </w:numPr>
        <w:spacing w:after="0" w:line="240" w:lineRule="auto"/>
        <w:jc w:val="both"/>
        <w:rPr>
          <w:rFonts w:ascii="Times New Roman" w:hAnsi="Times New Roman"/>
        </w:rPr>
      </w:pPr>
      <w:r w:rsidRPr="00C92205">
        <w:rPr>
          <w:rFonts w:ascii="Times New Roman" w:hAnsi="Times New Roman"/>
        </w:rPr>
        <w:t>Банковские реквизиты (</w:t>
      </w:r>
      <w:r w:rsidRPr="00C92205">
        <w:rPr>
          <w:rFonts w:ascii="Times New Roman" w:hAnsi="Times New Roman"/>
          <w:b/>
        </w:rPr>
        <w:t>для контракта</w:t>
      </w:r>
      <w:r w:rsidRPr="00C92205">
        <w:rPr>
          <w:rFonts w:ascii="Times New Roman" w:hAnsi="Times New Roman"/>
        </w:rPr>
        <w:t>): ___________________________________.</w:t>
      </w:r>
    </w:p>
    <w:p w:rsidR="00891E76" w:rsidRPr="00DC2F17" w:rsidRDefault="00891E76" w:rsidP="008A0010">
      <w:pPr>
        <w:pStyle w:val="af1"/>
        <w:numPr>
          <w:ilvl w:val="0"/>
          <w:numId w:val="15"/>
        </w:numPr>
        <w:spacing w:after="0" w:line="240" w:lineRule="auto"/>
        <w:jc w:val="both"/>
        <w:rPr>
          <w:rFonts w:ascii="Times New Roman" w:hAnsi="Times New Roman"/>
        </w:rPr>
      </w:pPr>
      <w:r w:rsidRPr="00C92205">
        <w:rPr>
          <w:rFonts w:ascii="Times New Roman" w:hAnsi="Times New Roman"/>
        </w:rPr>
        <w:t>Уполномоченное лицо Поставщика, подписывающее государственный контракт (должность, Ф.И.О.) ______________________, действующего на основании _____________.</w:t>
      </w:r>
    </w:p>
    <w:p w:rsidR="00891E76" w:rsidRPr="00C92205" w:rsidRDefault="00891E76" w:rsidP="008A0010">
      <w:pPr>
        <w:pStyle w:val="af1"/>
        <w:numPr>
          <w:ilvl w:val="0"/>
          <w:numId w:val="15"/>
        </w:numPr>
        <w:spacing w:after="0" w:line="240" w:lineRule="auto"/>
        <w:jc w:val="both"/>
        <w:rPr>
          <w:rFonts w:ascii="Times New Roman" w:hAnsi="Times New Roman"/>
        </w:rPr>
      </w:pPr>
      <w:r w:rsidRPr="00C92205">
        <w:rPr>
          <w:rFonts w:ascii="Times New Roman" w:hAnsi="Times New Roman"/>
        </w:rPr>
        <w:t xml:space="preserve">К настоящей заявке на участие в открытом аукционе в электронной форме  прилагаются документы, являющиеся неотъемлемой частью второй части заявки: </w:t>
      </w:r>
    </w:p>
    <w:p w:rsidR="00891E76" w:rsidRPr="00DC2F17" w:rsidRDefault="00891E76" w:rsidP="008A0010">
      <w:pPr>
        <w:rPr>
          <w:rFonts w:ascii="Times New Roman" w:hAnsi="Times New Roman"/>
          <w:color w:val="000000"/>
        </w:rPr>
      </w:pPr>
      <w:r w:rsidRPr="00C92205">
        <w:rPr>
          <w:rFonts w:ascii="Times New Roman" w:hAnsi="Times New Roman"/>
          <w:b/>
        </w:rPr>
        <w:t>10.1</w:t>
      </w:r>
      <w:r w:rsidRPr="00C92205">
        <w:rPr>
          <w:rFonts w:ascii="Times New Roman" w:hAnsi="Times New Roman"/>
        </w:rPr>
        <w:t xml:space="preserve">. </w:t>
      </w:r>
      <w:r w:rsidRPr="00C92205">
        <w:rPr>
          <w:rFonts w:ascii="Times New Roman" w:hAnsi="Times New Roman"/>
          <w:color w:val="000000"/>
        </w:rPr>
        <w:t xml:space="preserve">копии документов, подтверждающих соответствие участника размещения заказа требованию, установленному пунктом 1 части 1 статьи 11 Федерального  закона </w:t>
      </w:r>
      <w:r w:rsidRPr="00C92205">
        <w:rPr>
          <w:rFonts w:ascii="Times New Roman" w:hAnsi="Times New Roman"/>
        </w:rPr>
        <w:t>№ 94 от 21.07.2005 г</w:t>
      </w:r>
      <w:r w:rsidRPr="00C92205">
        <w:rPr>
          <w:rFonts w:ascii="Times New Roman" w:hAnsi="Times New Roman"/>
          <w:color w:val="000000"/>
        </w:rPr>
        <w:t>,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 и такие требования предусмотрены  документацией об открытом аукционе в электронной форме;</w:t>
      </w:r>
    </w:p>
    <w:p w:rsidR="00891E76" w:rsidRPr="00C92205" w:rsidRDefault="00891E76" w:rsidP="008A0010">
      <w:pPr>
        <w:jc w:val="both"/>
        <w:rPr>
          <w:rFonts w:ascii="Times New Roman" w:hAnsi="Times New Roman"/>
        </w:rPr>
      </w:pPr>
      <w:bookmarkStart w:id="0" w:name="OLE_LINK98"/>
      <w:r w:rsidRPr="00C92205">
        <w:rPr>
          <w:rFonts w:ascii="Times New Roman" w:hAnsi="Times New Roman"/>
          <w:b/>
        </w:rPr>
        <w:t xml:space="preserve">10.2. </w:t>
      </w:r>
      <w:r w:rsidRPr="00C92205">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891E76" w:rsidRPr="00DC2F17" w:rsidRDefault="00891E76" w:rsidP="008A0010">
      <w:pPr>
        <w:ind w:left="720"/>
        <w:rPr>
          <w:rFonts w:ascii="Times New Roman" w:hAnsi="Times New Roman"/>
        </w:rPr>
      </w:pPr>
    </w:p>
    <w:p w:rsidR="00891E76" w:rsidRPr="00DC2F17" w:rsidRDefault="00891E76" w:rsidP="008A0010">
      <w:pPr>
        <w:ind w:left="720"/>
        <w:rPr>
          <w:rFonts w:ascii="Times New Roman" w:hAnsi="Times New Roman"/>
        </w:rPr>
      </w:pPr>
      <w:r w:rsidRPr="00DC2F17">
        <w:rPr>
          <w:rFonts w:ascii="Times New Roman" w:hAnsi="Times New Roman"/>
          <w:b/>
        </w:rPr>
        <w:t>Участник размещения заказа</w:t>
      </w:r>
      <w:bookmarkEnd w:id="0"/>
      <w:r w:rsidRPr="00DC2F17">
        <w:rPr>
          <w:rFonts w:ascii="Times New Roman" w:hAnsi="Times New Roman"/>
          <w:b/>
        </w:rPr>
        <w:t>/</w:t>
      </w:r>
      <w:r w:rsidRPr="00DC2F17">
        <w:rPr>
          <w:rFonts w:ascii="Times New Roman" w:hAnsi="Times New Roman"/>
          <w:b/>
        </w:rPr>
        <w:br/>
        <w:t>уполномоченный представитель</w:t>
      </w:r>
      <w:r w:rsidRPr="00DC2F17">
        <w:rPr>
          <w:rFonts w:ascii="Times New Roman" w:hAnsi="Times New Roman"/>
          <w:b/>
        </w:rPr>
        <w:tab/>
      </w:r>
      <w:r w:rsidRPr="00DC2F17">
        <w:rPr>
          <w:rFonts w:ascii="Times New Roman" w:hAnsi="Times New Roman"/>
        </w:rPr>
        <w:t>_________________ (Фамилия И.О.)</w:t>
      </w:r>
    </w:p>
    <w:p w:rsidR="00891E76" w:rsidRPr="008A0010" w:rsidRDefault="00891E76" w:rsidP="008A0010">
      <w:pPr>
        <w:ind w:left="6372" w:firstLine="708"/>
        <w:rPr>
          <w:rFonts w:ascii="Times New Roman" w:hAnsi="Times New Roman"/>
          <w:vertAlign w:val="superscript"/>
        </w:rPr>
      </w:pPr>
      <w:r w:rsidRPr="00DC2F17">
        <w:rPr>
          <w:rFonts w:ascii="Times New Roman" w:hAnsi="Times New Roman"/>
          <w:vertAlign w:val="superscript"/>
        </w:rPr>
        <w:t>(подпись)</w:t>
      </w:r>
    </w:p>
    <w:p w:rsidR="00891E76" w:rsidRPr="00DC2F17" w:rsidRDefault="00891E76" w:rsidP="008A0010">
      <w:pPr>
        <w:ind w:left="360"/>
        <w:rPr>
          <w:rFonts w:ascii="Times New Roman" w:hAnsi="Times New Roman"/>
        </w:rPr>
      </w:pPr>
      <w:r w:rsidRPr="00DC2F17">
        <w:rPr>
          <w:rFonts w:ascii="Times New Roman" w:hAnsi="Times New Roman"/>
          <w:vertAlign w:val="superscript"/>
        </w:rPr>
        <w:t>Должно быть подписано ЭЦП</w:t>
      </w: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i/>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164B70">
      <w:pPr>
        <w:suppressAutoHyphens/>
        <w:autoSpaceDE w:val="0"/>
        <w:spacing w:after="0" w:line="240" w:lineRule="auto"/>
        <w:jc w:val="both"/>
        <w:rPr>
          <w:rFonts w:ascii="Times New Roman" w:hAnsi="Times New Roman"/>
          <w:sz w:val="24"/>
          <w:szCs w:val="24"/>
        </w:rPr>
      </w:pPr>
    </w:p>
    <w:p w:rsidR="00891E76" w:rsidRPr="00735560" w:rsidRDefault="00891E76" w:rsidP="00A22EA7">
      <w:pPr>
        <w:suppressAutoHyphens/>
        <w:autoSpaceDE w:val="0"/>
        <w:spacing w:after="0" w:line="240" w:lineRule="auto"/>
        <w:jc w:val="both"/>
        <w:rPr>
          <w:rFonts w:ascii="Times New Roman" w:hAnsi="Times New Roman"/>
          <w:i/>
          <w:sz w:val="24"/>
          <w:szCs w:val="24"/>
        </w:rPr>
      </w:pPr>
    </w:p>
    <w:p w:rsidR="00891E76" w:rsidRPr="006C5F20" w:rsidRDefault="00891E76" w:rsidP="006C5F20">
      <w:pPr>
        <w:suppressAutoHyphens/>
        <w:autoSpaceDE w:val="0"/>
        <w:spacing w:after="0" w:line="240" w:lineRule="auto"/>
        <w:ind w:firstLine="851"/>
        <w:jc w:val="both"/>
        <w:rPr>
          <w:rFonts w:ascii="Times New Roman" w:hAnsi="Times New Roman"/>
          <w:b/>
          <w:sz w:val="24"/>
          <w:szCs w:val="24"/>
        </w:rPr>
      </w:pPr>
      <w:r w:rsidRPr="006C5F20">
        <w:rPr>
          <w:rFonts w:ascii="Times New Roman" w:hAnsi="Times New Roman"/>
          <w:b/>
          <w:sz w:val="24"/>
          <w:szCs w:val="24"/>
        </w:rPr>
        <w:lastRenderedPageBreak/>
        <w:t xml:space="preserve">Форма-3 </w:t>
      </w:r>
      <w:r w:rsidRPr="006C5F20">
        <w:rPr>
          <w:rFonts w:ascii="Times New Roman" w:hAnsi="Times New Roman"/>
          <w:b/>
          <w:sz w:val="16"/>
          <w:szCs w:val="16"/>
        </w:rPr>
        <w:t>СВЕДЕНИЯ О КАЧЕСТВЕ РАБОТ</w:t>
      </w:r>
    </w:p>
    <w:p w:rsidR="00891E76" w:rsidRDefault="00891E76" w:rsidP="006C5F20">
      <w:pPr>
        <w:suppressAutoHyphens/>
        <w:autoSpaceDE w:val="0"/>
        <w:spacing w:after="0" w:line="240" w:lineRule="auto"/>
        <w:ind w:firstLine="851"/>
        <w:jc w:val="both"/>
        <w:rPr>
          <w:rFonts w:ascii="Times New Roman" w:hAnsi="Times New Roman"/>
          <w:sz w:val="24"/>
          <w:szCs w:val="24"/>
        </w:rPr>
      </w:pPr>
      <w:r>
        <w:rPr>
          <w:rFonts w:ascii="Times New Roman" w:hAnsi="Times New Roman"/>
          <w:sz w:val="24"/>
          <w:szCs w:val="24"/>
        </w:rPr>
        <w:t>Сведения о качестве работ и применяемых материалов:</w:t>
      </w: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2976"/>
        <w:gridCol w:w="2571"/>
        <w:gridCol w:w="2391"/>
        <w:gridCol w:w="1896"/>
      </w:tblGrid>
      <w:tr w:rsidR="00891E76" w:rsidRPr="005C6E9B" w:rsidTr="00D251D0">
        <w:tc>
          <w:tcPr>
            <w:tcW w:w="534" w:type="dxa"/>
          </w:tcPr>
          <w:p w:rsidR="00891E76" w:rsidRPr="005C6E9B" w:rsidRDefault="00891E76" w:rsidP="00D251D0">
            <w:pPr>
              <w:suppressAutoHyphens/>
              <w:autoSpaceDE w:val="0"/>
              <w:spacing w:after="0" w:line="240" w:lineRule="auto"/>
              <w:jc w:val="center"/>
              <w:rPr>
                <w:rFonts w:ascii="Times New Roman" w:hAnsi="Times New Roman"/>
                <w:b/>
                <w:sz w:val="24"/>
                <w:szCs w:val="24"/>
              </w:rPr>
            </w:pPr>
            <w:r w:rsidRPr="005C6E9B">
              <w:rPr>
                <w:rFonts w:ascii="Times New Roman" w:hAnsi="Times New Roman"/>
                <w:b/>
                <w:sz w:val="24"/>
                <w:szCs w:val="24"/>
              </w:rPr>
              <w:t>№ п/п</w:t>
            </w:r>
          </w:p>
        </w:tc>
        <w:tc>
          <w:tcPr>
            <w:tcW w:w="2976" w:type="dxa"/>
          </w:tcPr>
          <w:p w:rsidR="00891E76" w:rsidRPr="005C6E9B" w:rsidRDefault="00891E76" w:rsidP="00D251D0">
            <w:pPr>
              <w:suppressAutoHyphens/>
              <w:autoSpaceDE w:val="0"/>
              <w:spacing w:after="0" w:line="240" w:lineRule="auto"/>
              <w:jc w:val="center"/>
              <w:rPr>
                <w:rFonts w:ascii="Times New Roman" w:hAnsi="Times New Roman"/>
                <w:b/>
                <w:sz w:val="24"/>
                <w:szCs w:val="24"/>
              </w:rPr>
            </w:pPr>
            <w:r w:rsidRPr="005C6E9B">
              <w:rPr>
                <w:rFonts w:ascii="Times New Roman" w:hAnsi="Times New Roman"/>
                <w:b/>
                <w:sz w:val="24"/>
                <w:szCs w:val="24"/>
              </w:rPr>
              <w:t xml:space="preserve">Наименование показателя (заполняется в соответствие с частью </w:t>
            </w:r>
            <w:r w:rsidRPr="005C6E9B">
              <w:rPr>
                <w:rFonts w:ascii="Times New Roman" w:hAnsi="Times New Roman"/>
                <w:b/>
                <w:sz w:val="24"/>
                <w:szCs w:val="24"/>
                <w:lang w:val="en-US"/>
              </w:rPr>
              <w:t>VI</w:t>
            </w:r>
            <w:r w:rsidRPr="005C6E9B">
              <w:rPr>
                <w:rFonts w:ascii="Times New Roman" w:hAnsi="Times New Roman"/>
                <w:b/>
                <w:sz w:val="24"/>
                <w:szCs w:val="24"/>
              </w:rPr>
              <w:t xml:space="preserve"> «Техническая часть»)</w:t>
            </w:r>
          </w:p>
        </w:tc>
        <w:tc>
          <w:tcPr>
            <w:tcW w:w="2571" w:type="dxa"/>
          </w:tcPr>
          <w:p w:rsidR="00891E76" w:rsidRPr="005C6E9B" w:rsidRDefault="00891E76" w:rsidP="00D251D0">
            <w:pPr>
              <w:suppressAutoHyphens/>
              <w:autoSpaceDE w:val="0"/>
              <w:spacing w:after="0" w:line="240" w:lineRule="auto"/>
              <w:jc w:val="center"/>
              <w:rPr>
                <w:rFonts w:ascii="Times New Roman" w:hAnsi="Times New Roman"/>
                <w:b/>
                <w:sz w:val="24"/>
                <w:szCs w:val="24"/>
              </w:rPr>
            </w:pPr>
            <w:r w:rsidRPr="005C6E9B">
              <w:rPr>
                <w:rFonts w:ascii="Times New Roman" w:hAnsi="Times New Roman"/>
                <w:b/>
                <w:sz w:val="24"/>
                <w:szCs w:val="24"/>
              </w:rPr>
              <w:t xml:space="preserve">Требуемое значение (заполняется в соответствие с частью </w:t>
            </w:r>
            <w:r w:rsidRPr="005C6E9B">
              <w:rPr>
                <w:rFonts w:ascii="Times New Roman" w:hAnsi="Times New Roman"/>
                <w:b/>
                <w:sz w:val="24"/>
                <w:szCs w:val="24"/>
                <w:lang w:val="en-US"/>
              </w:rPr>
              <w:t>VI</w:t>
            </w:r>
            <w:r w:rsidRPr="005C6E9B">
              <w:rPr>
                <w:rFonts w:ascii="Times New Roman" w:hAnsi="Times New Roman"/>
                <w:b/>
                <w:sz w:val="24"/>
                <w:szCs w:val="24"/>
              </w:rPr>
              <w:t xml:space="preserve"> «Техническая часть»)</w:t>
            </w:r>
          </w:p>
        </w:tc>
        <w:tc>
          <w:tcPr>
            <w:tcW w:w="2391" w:type="dxa"/>
          </w:tcPr>
          <w:p w:rsidR="00891E76" w:rsidRPr="005C6E9B" w:rsidRDefault="00891E76" w:rsidP="00D251D0">
            <w:pPr>
              <w:suppressAutoHyphens/>
              <w:autoSpaceDE w:val="0"/>
              <w:spacing w:after="0" w:line="240" w:lineRule="auto"/>
              <w:jc w:val="center"/>
              <w:rPr>
                <w:rFonts w:ascii="Times New Roman" w:hAnsi="Times New Roman"/>
                <w:b/>
                <w:sz w:val="24"/>
                <w:szCs w:val="24"/>
              </w:rPr>
            </w:pPr>
            <w:r w:rsidRPr="005C6E9B">
              <w:rPr>
                <w:rFonts w:ascii="Times New Roman" w:hAnsi="Times New Roman"/>
                <w:b/>
                <w:sz w:val="24"/>
                <w:szCs w:val="24"/>
              </w:rPr>
              <w:t>Предложение участника размещения заказа</w:t>
            </w:r>
          </w:p>
        </w:tc>
        <w:tc>
          <w:tcPr>
            <w:tcW w:w="1896" w:type="dxa"/>
          </w:tcPr>
          <w:p w:rsidR="00891E76" w:rsidRDefault="00891E76" w:rsidP="00D251D0">
            <w:pPr>
              <w:suppressAutoHyphens/>
              <w:autoSpaceDE w:val="0"/>
              <w:spacing w:after="0" w:line="240" w:lineRule="auto"/>
              <w:jc w:val="center"/>
              <w:rPr>
                <w:rFonts w:ascii="Times New Roman" w:hAnsi="Times New Roman"/>
                <w:b/>
                <w:sz w:val="24"/>
                <w:szCs w:val="24"/>
              </w:rPr>
            </w:pPr>
            <w:r w:rsidRPr="005C6E9B">
              <w:rPr>
                <w:rFonts w:ascii="Times New Roman" w:hAnsi="Times New Roman"/>
                <w:b/>
                <w:sz w:val="24"/>
                <w:szCs w:val="24"/>
              </w:rPr>
              <w:t>Примечание</w:t>
            </w:r>
          </w:p>
          <w:p w:rsidR="00891E76" w:rsidRPr="005C6E9B" w:rsidRDefault="00891E76" w:rsidP="00D251D0">
            <w:pPr>
              <w:suppressAutoHyphens/>
              <w:autoSpaceDE w:val="0"/>
              <w:spacing w:after="0" w:line="240" w:lineRule="auto"/>
              <w:jc w:val="center"/>
              <w:rPr>
                <w:rFonts w:ascii="Times New Roman" w:hAnsi="Times New Roman"/>
                <w:b/>
                <w:sz w:val="24"/>
                <w:szCs w:val="24"/>
              </w:rPr>
            </w:pPr>
            <w:r>
              <w:rPr>
                <w:rFonts w:ascii="Times New Roman" w:hAnsi="Times New Roman"/>
                <w:b/>
                <w:sz w:val="24"/>
                <w:szCs w:val="24"/>
              </w:rPr>
              <w:t>(производитель)</w:t>
            </w:r>
          </w:p>
        </w:tc>
      </w:tr>
      <w:tr w:rsidR="00891E76" w:rsidRPr="005C6E9B" w:rsidTr="00D251D0">
        <w:trPr>
          <w:trHeight w:val="1084"/>
        </w:trPr>
        <w:tc>
          <w:tcPr>
            <w:tcW w:w="534" w:type="dxa"/>
          </w:tcPr>
          <w:p w:rsidR="00891E76" w:rsidRPr="005C6E9B" w:rsidRDefault="00891E76" w:rsidP="00D251D0">
            <w:pPr>
              <w:suppressAutoHyphens/>
              <w:autoSpaceDE w:val="0"/>
              <w:spacing w:after="0" w:line="240" w:lineRule="auto"/>
              <w:jc w:val="right"/>
              <w:rPr>
                <w:rFonts w:ascii="Times New Roman" w:hAnsi="Times New Roman"/>
                <w:sz w:val="24"/>
                <w:szCs w:val="24"/>
              </w:rPr>
            </w:pPr>
            <w:r>
              <w:rPr>
                <w:rFonts w:ascii="Times New Roman" w:hAnsi="Times New Roman"/>
                <w:sz w:val="24"/>
                <w:szCs w:val="24"/>
              </w:rPr>
              <w:t>1</w:t>
            </w:r>
          </w:p>
        </w:tc>
        <w:tc>
          <w:tcPr>
            <w:tcW w:w="2976" w:type="dxa"/>
          </w:tcPr>
          <w:p w:rsidR="00891E76" w:rsidRDefault="00891E76" w:rsidP="00D251D0">
            <w:pPr>
              <w:autoSpaceDE w:val="0"/>
              <w:snapToGrid w:val="0"/>
              <w:rPr>
                <w:rFonts w:ascii="Verdana" w:hAnsi="Verdana"/>
              </w:rPr>
            </w:pPr>
            <w:r>
              <w:rPr>
                <w:rFonts w:ascii="Verdana" w:hAnsi="Verdana"/>
              </w:rPr>
              <w:t>Водопровод</w:t>
            </w:r>
          </w:p>
        </w:tc>
        <w:tc>
          <w:tcPr>
            <w:tcW w:w="2571" w:type="dxa"/>
          </w:tcPr>
          <w:p w:rsidR="00891E76" w:rsidRDefault="00891E76" w:rsidP="00D251D0">
            <w:pPr>
              <w:autoSpaceDE w:val="0"/>
              <w:snapToGrid w:val="0"/>
            </w:pPr>
            <w:r>
              <w:t>Трубы полиэтилен ПЭ  диаметрами  110 и 63 питьевая  по ГОСТ 18599-2001     (производство указать)</w:t>
            </w:r>
          </w:p>
        </w:tc>
        <w:tc>
          <w:tcPr>
            <w:tcW w:w="2391" w:type="dxa"/>
          </w:tcPr>
          <w:p w:rsidR="00891E76" w:rsidRPr="005C6E9B" w:rsidRDefault="00891E76" w:rsidP="00D251D0">
            <w:pPr>
              <w:suppressAutoHyphens/>
              <w:autoSpaceDE w:val="0"/>
              <w:spacing w:after="0" w:line="240" w:lineRule="auto"/>
              <w:jc w:val="both"/>
              <w:rPr>
                <w:rFonts w:ascii="Times New Roman" w:hAnsi="Times New Roman"/>
                <w:sz w:val="24"/>
                <w:szCs w:val="24"/>
              </w:rPr>
            </w:pPr>
          </w:p>
        </w:tc>
        <w:tc>
          <w:tcPr>
            <w:tcW w:w="1896" w:type="dxa"/>
          </w:tcPr>
          <w:p w:rsidR="00891E76" w:rsidRPr="005C6E9B" w:rsidRDefault="00891E76" w:rsidP="00D251D0">
            <w:pPr>
              <w:suppressAutoHyphens/>
              <w:autoSpaceDE w:val="0"/>
              <w:spacing w:after="0" w:line="240" w:lineRule="auto"/>
              <w:jc w:val="both"/>
              <w:rPr>
                <w:rFonts w:ascii="Times New Roman" w:hAnsi="Times New Roman"/>
                <w:sz w:val="24"/>
                <w:szCs w:val="24"/>
              </w:rPr>
            </w:pPr>
          </w:p>
        </w:tc>
      </w:tr>
      <w:tr w:rsidR="00891E76" w:rsidRPr="005C6E9B" w:rsidTr="00D251D0">
        <w:tc>
          <w:tcPr>
            <w:tcW w:w="534" w:type="dxa"/>
          </w:tcPr>
          <w:p w:rsidR="00891E76" w:rsidRPr="005C6E9B" w:rsidRDefault="00891E76" w:rsidP="00D251D0">
            <w:pPr>
              <w:suppressAutoHyphens/>
              <w:autoSpaceDE w:val="0"/>
              <w:spacing w:after="0" w:line="240" w:lineRule="auto"/>
              <w:jc w:val="right"/>
              <w:rPr>
                <w:rFonts w:ascii="Times New Roman" w:hAnsi="Times New Roman"/>
                <w:sz w:val="24"/>
                <w:szCs w:val="24"/>
              </w:rPr>
            </w:pPr>
            <w:r>
              <w:rPr>
                <w:rFonts w:ascii="Times New Roman" w:hAnsi="Times New Roman"/>
                <w:sz w:val="24"/>
                <w:szCs w:val="24"/>
              </w:rPr>
              <w:t>2</w:t>
            </w:r>
          </w:p>
        </w:tc>
        <w:tc>
          <w:tcPr>
            <w:tcW w:w="2976" w:type="dxa"/>
          </w:tcPr>
          <w:p w:rsidR="00891E76" w:rsidRDefault="00891E76" w:rsidP="00D251D0">
            <w:pPr>
              <w:autoSpaceDE w:val="0"/>
              <w:snapToGrid w:val="0"/>
              <w:rPr>
                <w:rFonts w:ascii="Verdana" w:hAnsi="Verdana"/>
              </w:rPr>
            </w:pPr>
            <w:r>
              <w:rPr>
                <w:rFonts w:ascii="Verdana" w:hAnsi="Verdana"/>
              </w:rPr>
              <w:t xml:space="preserve">Колодцы </w:t>
            </w:r>
          </w:p>
        </w:tc>
        <w:tc>
          <w:tcPr>
            <w:tcW w:w="2571" w:type="dxa"/>
          </w:tcPr>
          <w:p w:rsidR="00891E76" w:rsidRDefault="00891E76" w:rsidP="00D251D0">
            <w:pPr>
              <w:autoSpaceDE w:val="0"/>
              <w:snapToGrid w:val="0"/>
            </w:pPr>
            <w:r>
              <w:t>Железобетонные сборные в соответствии с ТП 901-09-11.84 серия 3.900.1-14</w:t>
            </w:r>
          </w:p>
        </w:tc>
        <w:tc>
          <w:tcPr>
            <w:tcW w:w="2391" w:type="dxa"/>
          </w:tcPr>
          <w:p w:rsidR="00891E76" w:rsidRPr="005C6E9B" w:rsidRDefault="00891E76" w:rsidP="00D251D0">
            <w:pPr>
              <w:suppressAutoHyphens/>
              <w:autoSpaceDE w:val="0"/>
              <w:spacing w:after="0" w:line="240" w:lineRule="auto"/>
              <w:jc w:val="both"/>
              <w:rPr>
                <w:rFonts w:ascii="Times New Roman" w:hAnsi="Times New Roman"/>
                <w:sz w:val="24"/>
                <w:szCs w:val="24"/>
              </w:rPr>
            </w:pPr>
          </w:p>
        </w:tc>
        <w:tc>
          <w:tcPr>
            <w:tcW w:w="1896" w:type="dxa"/>
          </w:tcPr>
          <w:p w:rsidR="00891E76" w:rsidRPr="005C6E9B" w:rsidRDefault="00891E76" w:rsidP="00D251D0">
            <w:pPr>
              <w:suppressAutoHyphens/>
              <w:autoSpaceDE w:val="0"/>
              <w:spacing w:after="0" w:line="240" w:lineRule="auto"/>
              <w:jc w:val="both"/>
              <w:rPr>
                <w:rFonts w:ascii="Times New Roman" w:hAnsi="Times New Roman"/>
                <w:sz w:val="24"/>
                <w:szCs w:val="24"/>
              </w:rPr>
            </w:pPr>
          </w:p>
        </w:tc>
      </w:tr>
      <w:tr w:rsidR="00891E76" w:rsidRPr="005C6E9B" w:rsidTr="00D251D0">
        <w:tc>
          <w:tcPr>
            <w:tcW w:w="534" w:type="dxa"/>
          </w:tcPr>
          <w:p w:rsidR="00891E76" w:rsidRDefault="00891E76" w:rsidP="00D251D0">
            <w:pPr>
              <w:autoSpaceDE w:val="0"/>
              <w:snapToGrid w:val="0"/>
              <w:ind w:left="-452"/>
              <w:jc w:val="right"/>
              <w:rPr>
                <w:rFonts w:ascii="Verdana" w:hAnsi="Verdana"/>
              </w:rPr>
            </w:pPr>
            <w:r>
              <w:rPr>
                <w:rFonts w:ascii="Verdana" w:hAnsi="Verdana"/>
              </w:rPr>
              <w:t>3.</w:t>
            </w:r>
          </w:p>
        </w:tc>
        <w:tc>
          <w:tcPr>
            <w:tcW w:w="2976" w:type="dxa"/>
          </w:tcPr>
          <w:p w:rsidR="00891E76" w:rsidRDefault="00891E76" w:rsidP="00D251D0">
            <w:pPr>
              <w:autoSpaceDE w:val="0"/>
              <w:snapToGrid w:val="0"/>
              <w:rPr>
                <w:rFonts w:ascii="Verdana" w:hAnsi="Verdana"/>
              </w:rPr>
            </w:pPr>
            <w:r>
              <w:rPr>
                <w:rFonts w:ascii="Verdana" w:hAnsi="Verdana"/>
              </w:rPr>
              <w:t>Колонки водоразборные</w:t>
            </w:r>
          </w:p>
        </w:tc>
        <w:tc>
          <w:tcPr>
            <w:tcW w:w="2571" w:type="dxa"/>
          </w:tcPr>
          <w:p w:rsidR="00891E76" w:rsidRDefault="00891E76" w:rsidP="00D251D0">
            <w:pPr>
              <w:autoSpaceDE w:val="0"/>
              <w:snapToGrid w:val="0"/>
              <w:rPr>
                <w:rFonts w:ascii="Times New Roman" w:hAnsi="Times New Roman"/>
              </w:rPr>
            </w:pPr>
            <w:r>
              <w:rPr>
                <w:rFonts w:ascii="Times New Roman" w:hAnsi="Times New Roman"/>
              </w:rPr>
              <w:t>В соответствии с</w:t>
            </w:r>
          </w:p>
          <w:p w:rsidR="00891E76" w:rsidRDefault="00891E76" w:rsidP="00D251D0">
            <w:pPr>
              <w:autoSpaceDE w:val="0"/>
              <w:snapToGrid w:val="0"/>
              <w:rPr>
                <w:rFonts w:ascii="Times New Roman" w:hAnsi="Times New Roman"/>
              </w:rPr>
            </w:pPr>
            <w:r>
              <w:rPr>
                <w:rFonts w:ascii="Times New Roman" w:hAnsi="Times New Roman"/>
              </w:rPr>
              <w:t>ТП 901-9-17.87</w:t>
            </w:r>
          </w:p>
          <w:p w:rsidR="00891E76" w:rsidRDefault="00891E76" w:rsidP="00D251D0">
            <w:pPr>
              <w:autoSpaceDE w:val="0"/>
              <w:snapToGrid w:val="0"/>
              <w:rPr>
                <w:rFonts w:ascii="Times New Roman" w:hAnsi="Times New Roman"/>
              </w:rPr>
            </w:pPr>
            <w:r>
              <w:rPr>
                <w:rFonts w:ascii="Times New Roman" w:hAnsi="Times New Roman"/>
              </w:rPr>
              <w:t>(производство указать)</w:t>
            </w:r>
          </w:p>
        </w:tc>
        <w:tc>
          <w:tcPr>
            <w:tcW w:w="2391" w:type="dxa"/>
          </w:tcPr>
          <w:p w:rsidR="00891E76" w:rsidRPr="005C6E9B" w:rsidRDefault="00891E76" w:rsidP="00D251D0">
            <w:pPr>
              <w:suppressAutoHyphens/>
              <w:autoSpaceDE w:val="0"/>
              <w:spacing w:after="0" w:line="240" w:lineRule="auto"/>
              <w:jc w:val="both"/>
              <w:rPr>
                <w:rFonts w:ascii="Times New Roman" w:hAnsi="Times New Roman"/>
                <w:sz w:val="24"/>
                <w:szCs w:val="24"/>
              </w:rPr>
            </w:pPr>
          </w:p>
        </w:tc>
        <w:tc>
          <w:tcPr>
            <w:tcW w:w="1896" w:type="dxa"/>
          </w:tcPr>
          <w:p w:rsidR="00891E76" w:rsidRPr="005C6E9B" w:rsidRDefault="00891E76" w:rsidP="00D251D0">
            <w:pPr>
              <w:suppressAutoHyphens/>
              <w:autoSpaceDE w:val="0"/>
              <w:spacing w:after="0" w:line="240" w:lineRule="auto"/>
              <w:jc w:val="both"/>
              <w:rPr>
                <w:rFonts w:ascii="Times New Roman" w:hAnsi="Times New Roman"/>
                <w:sz w:val="24"/>
                <w:szCs w:val="24"/>
              </w:rPr>
            </w:pPr>
          </w:p>
        </w:tc>
      </w:tr>
    </w:tbl>
    <w:p w:rsidR="00891E76" w:rsidRPr="00582F94" w:rsidRDefault="00891E76" w:rsidP="006C5F20">
      <w:pPr>
        <w:suppressAutoHyphens/>
        <w:autoSpaceDE w:val="0"/>
        <w:spacing w:after="0" w:line="240" w:lineRule="auto"/>
        <w:ind w:firstLine="851"/>
        <w:jc w:val="both"/>
        <w:rPr>
          <w:rFonts w:ascii="Times New Roman" w:hAnsi="Times New Roman"/>
          <w:b/>
          <w:i/>
          <w:sz w:val="24"/>
          <w:szCs w:val="24"/>
        </w:rPr>
      </w:pPr>
      <w:r w:rsidRPr="00582F94">
        <w:rPr>
          <w:rFonts w:ascii="Times New Roman" w:hAnsi="Times New Roman"/>
          <w:b/>
          <w:i/>
          <w:sz w:val="24"/>
          <w:szCs w:val="24"/>
        </w:rPr>
        <w:t>Примечание:</w:t>
      </w:r>
    </w:p>
    <w:p w:rsidR="00891E76" w:rsidRDefault="00891E76" w:rsidP="006C5F20">
      <w:pPr>
        <w:suppressAutoHyphens/>
        <w:autoSpaceDE w:val="0"/>
        <w:spacing w:after="0" w:line="240" w:lineRule="auto"/>
        <w:ind w:firstLine="851"/>
        <w:jc w:val="both"/>
        <w:rPr>
          <w:rFonts w:ascii="Times New Roman" w:hAnsi="Times New Roman"/>
          <w:i/>
          <w:sz w:val="24"/>
          <w:szCs w:val="24"/>
        </w:rPr>
      </w:pPr>
      <w:r w:rsidRPr="00582F94">
        <w:rPr>
          <w:rFonts w:ascii="Times New Roman" w:hAnsi="Times New Roman"/>
          <w:i/>
          <w:sz w:val="24"/>
          <w:szCs w:val="24"/>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r w:rsidRPr="004E4FE2">
        <w:rPr>
          <w:rFonts w:ascii="Times New Roman" w:hAnsi="Times New Roman"/>
          <w:i/>
          <w:sz w:val="24"/>
          <w:szCs w:val="24"/>
          <w:u w:val="single"/>
        </w:rPr>
        <w:t>Непредоставление таких документов не является основанием для отказа в допуске к участию в аукционе</w:t>
      </w:r>
      <w:r w:rsidRPr="00582F94">
        <w:rPr>
          <w:rFonts w:ascii="Times New Roman" w:hAnsi="Times New Roman"/>
          <w:i/>
          <w:sz w:val="24"/>
          <w:szCs w:val="24"/>
        </w:rPr>
        <w:t>.</w:t>
      </w: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0A04CA" w:rsidRDefault="000A04CA" w:rsidP="008A0010">
      <w:pPr>
        <w:suppressAutoHyphens/>
        <w:autoSpaceDE w:val="0"/>
        <w:spacing w:after="0" w:line="240" w:lineRule="auto"/>
        <w:ind w:firstLine="851"/>
        <w:jc w:val="both"/>
        <w:rPr>
          <w:rFonts w:ascii="Times New Roman" w:hAnsi="Times New Roman"/>
          <w:sz w:val="24"/>
          <w:szCs w:val="24"/>
        </w:rPr>
      </w:pPr>
    </w:p>
    <w:p w:rsidR="000A04CA" w:rsidRDefault="000A04CA" w:rsidP="008A0010">
      <w:pPr>
        <w:suppressAutoHyphens/>
        <w:autoSpaceDE w:val="0"/>
        <w:spacing w:after="0" w:line="240" w:lineRule="auto"/>
        <w:ind w:firstLine="851"/>
        <w:jc w:val="both"/>
        <w:rPr>
          <w:rFonts w:ascii="Times New Roman" w:hAnsi="Times New Roman"/>
          <w:sz w:val="24"/>
          <w:szCs w:val="24"/>
        </w:rPr>
      </w:pPr>
    </w:p>
    <w:p w:rsidR="000A04CA" w:rsidRDefault="000A04CA" w:rsidP="008A0010">
      <w:pPr>
        <w:suppressAutoHyphens/>
        <w:autoSpaceDE w:val="0"/>
        <w:spacing w:after="0" w:line="240" w:lineRule="auto"/>
        <w:ind w:firstLine="851"/>
        <w:jc w:val="both"/>
        <w:rPr>
          <w:rFonts w:ascii="Times New Roman" w:hAnsi="Times New Roman"/>
          <w:sz w:val="24"/>
          <w:szCs w:val="24"/>
        </w:rPr>
      </w:pPr>
    </w:p>
    <w:p w:rsidR="000A04CA" w:rsidRDefault="000A04CA" w:rsidP="008A0010">
      <w:pPr>
        <w:suppressAutoHyphens/>
        <w:autoSpaceDE w:val="0"/>
        <w:spacing w:after="0" w:line="240" w:lineRule="auto"/>
        <w:ind w:firstLine="851"/>
        <w:jc w:val="both"/>
        <w:rPr>
          <w:rFonts w:ascii="Times New Roman" w:hAnsi="Times New Roman"/>
          <w:sz w:val="24"/>
          <w:szCs w:val="24"/>
        </w:rPr>
      </w:pPr>
    </w:p>
    <w:p w:rsidR="00891E76" w:rsidRDefault="00891E76" w:rsidP="008A0010">
      <w:pPr>
        <w:suppressAutoHyphens/>
        <w:autoSpaceDE w:val="0"/>
        <w:spacing w:after="0" w:line="240" w:lineRule="auto"/>
        <w:ind w:firstLine="851"/>
        <w:jc w:val="both"/>
        <w:rPr>
          <w:rFonts w:ascii="Times New Roman" w:hAnsi="Times New Roman"/>
          <w:sz w:val="24"/>
          <w:szCs w:val="24"/>
        </w:rPr>
      </w:pPr>
    </w:p>
    <w:p w:rsidR="00891E76" w:rsidRPr="00E31DF1" w:rsidRDefault="00891E76" w:rsidP="00C671F7">
      <w:pPr>
        <w:suppressAutoHyphens/>
        <w:autoSpaceDE w:val="0"/>
        <w:spacing w:after="0" w:line="240" w:lineRule="auto"/>
        <w:jc w:val="both"/>
        <w:rPr>
          <w:rFonts w:ascii="Times New Roman" w:hAnsi="Times New Roman"/>
          <w:sz w:val="24"/>
          <w:szCs w:val="24"/>
        </w:rPr>
        <w:sectPr w:rsidR="00891E76" w:rsidRPr="00E31DF1" w:rsidSect="008A0010">
          <w:pgSz w:w="11906" w:h="16838"/>
          <w:pgMar w:top="851" w:right="1134" w:bottom="851" w:left="851" w:header="709" w:footer="709" w:gutter="0"/>
          <w:cols w:space="708"/>
          <w:docGrid w:linePitch="360"/>
        </w:sectPr>
      </w:pPr>
      <w:bookmarkStart w:id="1" w:name="_GoBack"/>
      <w:bookmarkEnd w:id="1"/>
    </w:p>
    <w:p w:rsidR="00891E76" w:rsidRPr="00E31DF1" w:rsidRDefault="00891E76" w:rsidP="00164B70">
      <w:pPr>
        <w:tabs>
          <w:tab w:val="left" w:pos="2490"/>
        </w:tabs>
      </w:pPr>
    </w:p>
    <w:sectPr w:rsidR="00891E76" w:rsidRPr="00E31DF1" w:rsidSect="00FF05DE">
      <w:pgSz w:w="16840" w:h="23814" w:code="8"/>
      <w:pgMar w:top="851" w:right="851" w:bottom="1418"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18A" w:rsidRDefault="00FD118A" w:rsidP="000E1C15">
      <w:pPr>
        <w:spacing w:after="0" w:line="240" w:lineRule="auto"/>
      </w:pPr>
      <w:r>
        <w:separator/>
      </w:r>
    </w:p>
  </w:endnote>
  <w:endnote w:type="continuationSeparator" w:id="1">
    <w:p w:rsidR="00FD118A" w:rsidRDefault="00FD118A" w:rsidP="000E1C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738" w:rsidRDefault="002C5381" w:rsidP="00976693">
    <w:pPr>
      <w:pStyle w:val="a7"/>
      <w:framePr w:wrap="around" w:vAnchor="text" w:hAnchor="margin" w:xAlign="right" w:y="1"/>
      <w:rPr>
        <w:rStyle w:val="a9"/>
        <w:rFonts w:cs="Tahoma"/>
      </w:rPr>
    </w:pPr>
    <w:r>
      <w:rPr>
        <w:rStyle w:val="a9"/>
        <w:rFonts w:cs="Tahoma"/>
      </w:rPr>
      <w:fldChar w:fldCharType="begin"/>
    </w:r>
    <w:r w:rsidR="00511738">
      <w:rPr>
        <w:rStyle w:val="a9"/>
        <w:rFonts w:cs="Tahoma"/>
      </w:rPr>
      <w:instrText xml:space="preserve">PAGE  </w:instrText>
    </w:r>
    <w:r>
      <w:rPr>
        <w:rStyle w:val="a9"/>
        <w:rFonts w:cs="Tahoma"/>
      </w:rPr>
      <w:fldChar w:fldCharType="end"/>
    </w:r>
  </w:p>
  <w:p w:rsidR="00511738" w:rsidRDefault="00511738" w:rsidP="00976693">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738" w:rsidRDefault="002C5381" w:rsidP="00976693">
    <w:pPr>
      <w:pStyle w:val="a7"/>
      <w:framePr w:wrap="around" w:vAnchor="text" w:hAnchor="margin" w:xAlign="right" w:y="1"/>
      <w:rPr>
        <w:rStyle w:val="a9"/>
        <w:rFonts w:cs="Tahoma"/>
      </w:rPr>
    </w:pPr>
    <w:r>
      <w:rPr>
        <w:rStyle w:val="a9"/>
        <w:rFonts w:cs="Tahoma"/>
      </w:rPr>
      <w:fldChar w:fldCharType="begin"/>
    </w:r>
    <w:r w:rsidR="00511738">
      <w:rPr>
        <w:rStyle w:val="a9"/>
        <w:rFonts w:cs="Tahoma"/>
      </w:rPr>
      <w:instrText xml:space="preserve">PAGE  </w:instrText>
    </w:r>
    <w:r>
      <w:rPr>
        <w:rStyle w:val="a9"/>
        <w:rFonts w:cs="Tahoma"/>
      </w:rPr>
      <w:fldChar w:fldCharType="separate"/>
    </w:r>
    <w:r w:rsidR="009B21FC">
      <w:rPr>
        <w:rStyle w:val="a9"/>
        <w:rFonts w:cs="Tahoma"/>
        <w:noProof/>
      </w:rPr>
      <w:t>17</w:t>
    </w:r>
    <w:r>
      <w:rPr>
        <w:rStyle w:val="a9"/>
        <w:rFonts w:cs="Tahoma"/>
      </w:rPr>
      <w:fldChar w:fldCharType="end"/>
    </w:r>
  </w:p>
  <w:p w:rsidR="00511738" w:rsidRDefault="00511738" w:rsidP="0097669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18A" w:rsidRDefault="00FD118A" w:rsidP="000E1C15">
      <w:pPr>
        <w:spacing w:after="0" w:line="240" w:lineRule="auto"/>
      </w:pPr>
      <w:r>
        <w:separator/>
      </w:r>
    </w:p>
  </w:footnote>
  <w:footnote w:type="continuationSeparator" w:id="1">
    <w:p w:rsidR="00FD118A" w:rsidRDefault="00FD118A" w:rsidP="000E1C15">
      <w:pPr>
        <w:spacing w:after="0" w:line="240" w:lineRule="auto"/>
      </w:pPr>
      <w:r>
        <w:continuationSeparator/>
      </w:r>
    </w:p>
  </w:footnote>
  <w:footnote w:id="2">
    <w:p w:rsidR="00511738" w:rsidRDefault="00511738" w:rsidP="00D13A77">
      <w:pPr>
        <w:pStyle w:val="ac"/>
      </w:pPr>
      <w:r w:rsidRPr="008574E2">
        <w:rPr>
          <w:rStyle w:val="ae"/>
          <w:sz w:val="20"/>
          <w:szCs w:val="20"/>
        </w:rPr>
        <w:footnoteRef/>
      </w:r>
      <w:r w:rsidRPr="008574E2">
        <w:t xml:space="preserve"> В случае, если законодательством Российской Федерации предусмотрено лицензирование вида деятельности, являющегося предметом аукциона в электронной форме, необходимо указать конкретные виды необходимых лицензий и конкретные виды работ/услуг, возможность выполнения которых должна быть указана в лицензии, в соответствии с технической частью документации об аукционе в электронной форме. Участники размещения заказа должны иметь лицензии, действующие на момент окончания подачи заявок на участие в аукционе в электронной форме. В случае, если выполнение работ, являющихся предметом аукциона в электронной форме, относится к перечню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установленному уполномоченным федеральным органом исполнительной власти, документом, подтверждающим возможность их выполнения участником размещения заказа, может являться выданное саморегулируемой организацией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свидетельство о допуске к данному виду (видам) работ.</w:t>
      </w:r>
    </w:p>
  </w:footnote>
  <w:footnote w:id="3">
    <w:p w:rsidR="00511738" w:rsidRDefault="00511738" w:rsidP="00D13A77">
      <w:pPr>
        <w:pStyle w:val="ac"/>
      </w:pPr>
      <w:r w:rsidRPr="008574E2">
        <w:rPr>
          <w:rStyle w:val="ae"/>
          <w:sz w:val="20"/>
          <w:szCs w:val="20"/>
        </w:rPr>
        <w:footnoteRef/>
      </w:r>
      <w:r w:rsidRPr="00EC40C2">
        <w:t>Данное требование может быть установлено заказчиком только в случае проведения аукциона на право заключить контракт на выполнение работ по строительству, реконструкции, капитальному ремонту объекта капитального строительства при условии, что начальная (максимальная) цена контракта (цена лота) составляет пятьдесят миллионов и более.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4"/>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74518DD"/>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DBA4528"/>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10FB2CD4"/>
    <w:multiLevelType w:val="multilevel"/>
    <w:tmpl w:val="B84266AC"/>
    <w:lvl w:ilvl="0">
      <w:start w:val="1"/>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4">
    <w:nsid w:val="11010ADD"/>
    <w:multiLevelType w:val="hybridMultilevel"/>
    <w:tmpl w:val="48F409A4"/>
    <w:lvl w:ilvl="0" w:tplc="AA180620">
      <w:start w:val="1"/>
      <w:numFmt w:val="decimal"/>
      <w:lvlText w:val="%1."/>
      <w:lvlJc w:val="left"/>
      <w:pPr>
        <w:ind w:left="720" w:hanging="360"/>
      </w:pPr>
      <w:rPr>
        <w:rFonts w:ascii="Calibri" w:hAnsi="Calibri" w:cs="Times New Roman" w:hint="default"/>
        <w:b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309694C"/>
    <w:multiLevelType w:val="hybridMultilevel"/>
    <w:tmpl w:val="488461D0"/>
    <w:lvl w:ilvl="0" w:tplc="D916A8EE">
      <w:start w:val="1"/>
      <w:numFmt w:val="upperRoman"/>
      <w:lvlText w:val="%1."/>
      <w:lvlJc w:val="left"/>
      <w:pPr>
        <w:ind w:left="1571" w:hanging="72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20504CBF"/>
    <w:multiLevelType w:val="hybridMultilevel"/>
    <w:tmpl w:val="07A2370C"/>
    <w:lvl w:ilvl="0" w:tplc="FD14B6B4">
      <w:start w:val="1"/>
      <w:numFmt w:val="decimal"/>
      <w:lvlText w:val="%1."/>
      <w:lvlJc w:val="left"/>
      <w:pPr>
        <w:tabs>
          <w:tab w:val="num" w:pos="1931"/>
        </w:tabs>
        <w:ind w:left="1931" w:hanging="360"/>
      </w:pPr>
      <w:rPr>
        <w:rFonts w:ascii="Times New Roman" w:eastAsia="Times New Roman" w:hAnsi="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19C05C3"/>
    <w:multiLevelType w:val="hybridMultilevel"/>
    <w:tmpl w:val="666CBDD6"/>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8">
    <w:nsid w:val="2738399A"/>
    <w:multiLevelType w:val="hybridMultilevel"/>
    <w:tmpl w:val="8AD6B684"/>
    <w:lvl w:ilvl="0" w:tplc="62086AFA">
      <w:start w:val="1"/>
      <w:numFmt w:val="decimal"/>
      <w:lvlText w:val="%1."/>
      <w:lvlJc w:val="left"/>
      <w:pPr>
        <w:ind w:left="720" w:hanging="360"/>
      </w:pPr>
      <w:rPr>
        <w:rFonts w:ascii="Times New Roman" w:eastAsia="Times New Roman" w:hAnsi="Times New Roman" w:cs="Times New Roman" w:hint="default"/>
        <w:b w:val="0"/>
        <w:color w:val="auto"/>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ED85221"/>
    <w:multiLevelType w:val="multilevel"/>
    <w:tmpl w:val="F7EA5A48"/>
    <w:lvl w:ilvl="0">
      <w:start w:val="8"/>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7.%2."/>
      <w:lvlJc w:val="left"/>
      <w:pPr>
        <w:tabs>
          <w:tab w:val="num" w:pos="576"/>
        </w:tabs>
        <w:ind w:left="576" w:hanging="576"/>
      </w:pPr>
      <w:rPr>
        <w:rFonts w:cs="Times New Roman"/>
      </w:rPr>
    </w:lvl>
    <w:lvl w:ilvl="2">
      <w:start w:val="1"/>
      <w:numFmt w:val="decimal"/>
      <w:lvlText w:val="%1.1.%3."/>
      <w:lvlJc w:val="left"/>
      <w:pPr>
        <w:tabs>
          <w:tab w:val="num" w:pos="312"/>
        </w:tabs>
        <w:ind w:left="862" w:hanging="720"/>
      </w:pPr>
      <w:rPr>
        <w:rFonts w:ascii="Times New Roman" w:hAnsi="Times New Roman" w:cs="Times New Roman" w:hint="default"/>
        <w:b w:val="0"/>
        <w:bCs w:val="0"/>
        <w:i w:val="0"/>
        <w:iCs w:val="0"/>
        <w:sz w:val="26"/>
        <w:szCs w:val="26"/>
      </w:rPr>
    </w:lvl>
    <w:lvl w:ilvl="3">
      <w:start w:val="1"/>
      <w:numFmt w:val="decimal"/>
      <w:lvlText w:val="%1.6.5.%4."/>
      <w:lvlJc w:val="left"/>
      <w:pPr>
        <w:tabs>
          <w:tab w:val="num" w:pos="864"/>
        </w:tabs>
        <w:ind w:left="864" w:hanging="864"/>
      </w:pPr>
      <w:rPr>
        <w:rFonts w:ascii="Times New Roman" w:hAnsi="Times New Roman" w:cs="Times New Roman" w:hint="default"/>
        <w:b w:val="0"/>
        <w:sz w:val="26"/>
        <w:szCs w:val="26"/>
      </w:rPr>
    </w:lvl>
    <w:lvl w:ilvl="4">
      <w:start w:val="1"/>
      <w:numFmt w:val="russianLower"/>
      <w:lvlText w:val="%5)"/>
      <w:lvlJc w:val="left"/>
      <w:pPr>
        <w:tabs>
          <w:tab w:val="num" w:pos="1800"/>
        </w:tabs>
        <w:ind w:left="1800" w:hanging="360"/>
      </w:pPr>
      <w:rPr>
        <w:rFonts w:cs="Times New Roman"/>
        <w:sz w:val="26"/>
        <w:szCs w:val="26"/>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323F64EE"/>
    <w:multiLevelType w:val="hybridMultilevel"/>
    <w:tmpl w:val="9D50A580"/>
    <w:lvl w:ilvl="0" w:tplc="FD14B6B4">
      <w:start w:val="1"/>
      <w:numFmt w:val="decimal"/>
      <w:lvlText w:val="%1."/>
      <w:lvlJc w:val="left"/>
      <w:pPr>
        <w:tabs>
          <w:tab w:val="num" w:pos="1931"/>
        </w:tabs>
        <w:ind w:left="1931" w:hanging="360"/>
      </w:pPr>
      <w:rPr>
        <w:rFonts w:ascii="Times New Roman" w:eastAsia="Times New Roman" w:hAnsi="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6300B8E"/>
    <w:multiLevelType w:val="hybridMultilevel"/>
    <w:tmpl w:val="9A7C08DA"/>
    <w:lvl w:ilvl="0" w:tplc="733EB56C">
      <w:start w:val="1"/>
      <w:numFmt w:val="decimal"/>
      <w:lvlText w:val="%1."/>
      <w:lvlJc w:val="left"/>
      <w:pPr>
        <w:tabs>
          <w:tab w:val="num" w:pos="1069"/>
        </w:tabs>
        <w:ind w:left="1069" w:hanging="360"/>
      </w:pPr>
      <w:rPr>
        <w:rFonts w:cs="Times New Roman"/>
        <w:b/>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2">
    <w:nsid w:val="37783461"/>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3">
    <w:nsid w:val="3D2040FE"/>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nsid w:val="40A36F7C"/>
    <w:multiLevelType w:val="hybridMultilevel"/>
    <w:tmpl w:val="B6A202E4"/>
    <w:lvl w:ilvl="0" w:tplc="4C58462E">
      <w:start w:val="1"/>
      <w:numFmt w:val="decimal"/>
      <w:lvlText w:val="%1."/>
      <w:lvlJc w:val="left"/>
      <w:pPr>
        <w:ind w:left="720" w:hanging="360"/>
      </w:pPr>
      <w:rPr>
        <w:rFonts w:ascii="Calibri" w:hAnsi="Calibri" w:cs="Times New Roman" w:hint="default"/>
        <w:b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54821"/>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6">
    <w:nsid w:val="476F3C25"/>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7">
    <w:nsid w:val="49C854B0"/>
    <w:multiLevelType w:val="multilevel"/>
    <w:tmpl w:val="26C4B96A"/>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576"/>
        </w:tabs>
        <w:ind w:left="576" w:hanging="576"/>
      </w:pPr>
      <w:rPr>
        <w:rFonts w:cs="Times New Roman" w:hint="default"/>
      </w:rPr>
    </w:lvl>
    <w:lvl w:ilvl="2">
      <w:start w:val="1"/>
      <w:numFmt w:val="decimal"/>
      <w:lvlText w:val="8.%3."/>
      <w:lvlJc w:val="left"/>
      <w:pPr>
        <w:tabs>
          <w:tab w:val="num" w:pos="530"/>
        </w:tabs>
        <w:ind w:left="1080" w:hanging="720"/>
      </w:pPr>
      <w:rPr>
        <w:rFonts w:ascii="Times New Roman" w:hAnsi="Times New Roman" w:cs="Times New Roman" w:hint="default"/>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hint="default"/>
        <w:b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4DA744F0"/>
    <w:multiLevelType w:val="multilevel"/>
    <w:tmpl w:val="5D1204EC"/>
    <w:lvl w:ilvl="0">
      <w:start w:val="1"/>
      <w:numFmt w:val="decimal"/>
      <w:isLgl/>
      <w:lvlText w:val="8.13.%1."/>
      <w:lvlJc w:val="left"/>
      <w:pPr>
        <w:ind w:left="2844" w:hanging="360"/>
      </w:pPr>
      <w:rPr>
        <w:rFonts w:cs="Times New Roman" w:hint="default"/>
        <w:b w:val="0"/>
        <w:i w:val="0"/>
      </w:rPr>
    </w:lvl>
    <w:lvl w:ilvl="1">
      <w:start w:val="1"/>
      <w:numFmt w:val="lowerLetter"/>
      <w:lvlText w:val="%2."/>
      <w:lvlJc w:val="left"/>
      <w:pPr>
        <w:ind w:left="3564" w:hanging="360"/>
      </w:pPr>
      <w:rPr>
        <w:rFonts w:cs="Times New Roman" w:hint="default"/>
      </w:rPr>
    </w:lvl>
    <w:lvl w:ilvl="2">
      <w:start w:val="1"/>
      <w:numFmt w:val="lowerRoman"/>
      <w:lvlText w:val="%3."/>
      <w:lvlJc w:val="right"/>
      <w:pPr>
        <w:ind w:left="4284" w:hanging="180"/>
      </w:pPr>
      <w:rPr>
        <w:rFonts w:cs="Times New Roman" w:hint="default"/>
      </w:rPr>
    </w:lvl>
    <w:lvl w:ilvl="3">
      <w:start w:val="1"/>
      <w:numFmt w:val="decimal"/>
      <w:lvlText w:val="%4."/>
      <w:lvlJc w:val="left"/>
      <w:pPr>
        <w:ind w:left="5004" w:hanging="360"/>
      </w:pPr>
      <w:rPr>
        <w:rFonts w:cs="Times New Roman" w:hint="default"/>
      </w:rPr>
    </w:lvl>
    <w:lvl w:ilvl="4">
      <w:start w:val="1"/>
      <w:numFmt w:val="lowerLetter"/>
      <w:lvlText w:val="%5."/>
      <w:lvlJc w:val="left"/>
      <w:pPr>
        <w:ind w:left="5724" w:hanging="360"/>
      </w:pPr>
      <w:rPr>
        <w:rFonts w:cs="Times New Roman" w:hint="default"/>
      </w:rPr>
    </w:lvl>
    <w:lvl w:ilvl="5">
      <w:start w:val="1"/>
      <w:numFmt w:val="lowerRoman"/>
      <w:lvlText w:val="%6."/>
      <w:lvlJc w:val="right"/>
      <w:pPr>
        <w:ind w:left="6444" w:hanging="180"/>
      </w:pPr>
      <w:rPr>
        <w:rFonts w:cs="Times New Roman" w:hint="default"/>
      </w:rPr>
    </w:lvl>
    <w:lvl w:ilvl="6">
      <w:start w:val="1"/>
      <w:numFmt w:val="decimal"/>
      <w:lvlText w:val="%7."/>
      <w:lvlJc w:val="left"/>
      <w:pPr>
        <w:ind w:left="7164" w:hanging="360"/>
      </w:pPr>
      <w:rPr>
        <w:rFonts w:cs="Times New Roman" w:hint="default"/>
      </w:rPr>
    </w:lvl>
    <w:lvl w:ilvl="7">
      <w:start w:val="1"/>
      <w:numFmt w:val="lowerLetter"/>
      <w:lvlText w:val="%8."/>
      <w:lvlJc w:val="left"/>
      <w:pPr>
        <w:ind w:left="7884" w:hanging="360"/>
      </w:pPr>
      <w:rPr>
        <w:rFonts w:cs="Times New Roman" w:hint="default"/>
      </w:rPr>
    </w:lvl>
    <w:lvl w:ilvl="8">
      <w:start w:val="1"/>
      <w:numFmt w:val="lowerRoman"/>
      <w:lvlText w:val="%9."/>
      <w:lvlJc w:val="right"/>
      <w:pPr>
        <w:ind w:left="8604" w:hanging="180"/>
      </w:pPr>
      <w:rPr>
        <w:rFonts w:cs="Times New Roman" w:hint="default"/>
      </w:rPr>
    </w:lvl>
  </w:abstractNum>
  <w:abstractNum w:abstractNumId="19">
    <w:nsid w:val="55847DDD"/>
    <w:multiLevelType w:val="hybridMultilevel"/>
    <w:tmpl w:val="B83C5E06"/>
    <w:lvl w:ilvl="0" w:tplc="D916A8EE">
      <w:start w:val="1"/>
      <w:numFmt w:val="upperRoman"/>
      <w:lvlText w:val="%1."/>
      <w:lvlJc w:val="left"/>
      <w:pPr>
        <w:ind w:left="2422" w:hanging="72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0">
    <w:nsid w:val="582D0020"/>
    <w:multiLevelType w:val="hybridMultilevel"/>
    <w:tmpl w:val="2162F0C4"/>
    <w:lvl w:ilvl="0" w:tplc="C802726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1">
    <w:nsid w:val="64C80E71"/>
    <w:multiLevelType w:val="multilevel"/>
    <w:tmpl w:val="ABDE05AA"/>
    <w:lvl w:ilvl="0">
      <w:start w:val="1"/>
      <w:numFmt w:val="decimal"/>
      <w:lvlText w:val="%1."/>
      <w:lvlJc w:val="left"/>
      <w:pPr>
        <w:ind w:left="450" w:hanging="450"/>
      </w:pPr>
      <w:rPr>
        <w:rFonts w:cs="Times New Roman" w:hint="default"/>
      </w:rPr>
    </w:lvl>
    <w:lvl w:ilvl="1">
      <w:start w:val="1"/>
      <w:numFmt w:val="decimal"/>
      <w:lvlText w:val="%1.%2."/>
      <w:lvlJc w:val="left"/>
      <w:pPr>
        <w:ind w:left="4265" w:hanging="720"/>
      </w:pPr>
      <w:rPr>
        <w:rFonts w:cs="Times New Roman" w:hint="default"/>
      </w:rPr>
    </w:lvl>
    <w:lvl w:ilvl="2">
      <w:start w:val="1"/>
      <w:numFmt w:val="decimal"/>
      <w:lvlText w:val="%1.%2.%3."/>
      <w:lvlJc w:val="left"/>
      <w:pPr>
        <w:ind w:left="1855" w:hanging="720"/>
      </w:pPr>
      <w:rPr>
        <w:rFonts w:cs="Times New Roman" w:hint="default"/>
        <w:b w:val="0"/>
      </w:rPr>
    </w:lvl>
    <w:lvl w:ilvl="3">
      <w:start w:val="1"/>
      <w:numFmt w:val="decimal"/>
      <w:lvlText w:val="%1.%2.%3.%4."/>
      <w:lvlJc w:val="left"/>
      <w:pPr>
        <w:ind w:left="5793" w:hanging="1080"/>
      </w:pPr>
      <w:rPr>
        <w:rFonts w:cs="Times New Roman" w:hint="default"/>
      </w:rPr>
    </w:lvl>
    <w:lvl w:ilvl="4">
      <w:start w:val="1"/>
      <w:numFmt w:val="decimal"/>
      <w:lvlText w:val="%1.%2.%3.%4.%5."/>
      <w:lvlJc w:val="left"/>
      <w:pPr>
        <w:ind w:left="7364" w:hanging="1080"/>
      </w:pPr>
      <w:rPr>
        <w:rFonts w:cs="Times New Roman" w:hint="default"/>
      </w:rPr>
    </w:lvl>
    <w:lvl w:ilvl="5">
      <w:start w:val="1"/>
      <w:numFmt w:val="decimal"/>
      <w:lvlText w:val="%1.%2.%3.%4.%5.%6."/>
      <w:lvlJc w:val="left"/>
      <w:pPr>
        <w:ind w:left="9295" w:hanging="1440"/>
      </w:pPr>
      <w:rPr>
        <w:rFonts w:cs="Times New Roman" w:hint="default"/>
      </w:rPr>
    </w:lvl>
    <w:lvl w:ilvl="6">
      <w:start w:val="1"/>
      <w:numFmt w:val="decimal"/>
      <w:lvlText w:val="%1.%2.%3.%4.%5.%6.%7."/>
      <w:lvlJc w:val="left"/>
      <w:pPr>
        <w:ind w:left="11226" w:hanging="1800"/>
      </w:pPr>
      <w:rPr>
        <w:rFonts w:cs="Times New Roman" w:hint="default"/>
      </w:rPr>
    </w:lvl>
    <w:lvl w:ilvl="7">
      <w:start w:val="1"/>
      <w:numFmt w:val="decimal"/>
      <w:lvlText w:val="%1.%2.%3.%4.%5.%6.%7.%8."/>
      <w:lvlJc w:val="left"/>
      <w:pPr>
        <w:ind w:left="12797" w:hanging="1800"/>
      </w:pPr>
      <w:rPr>
        <w:rFonts w:cs="Times New Roman" w:hint="default"/>
      </w:rPr>
    </w:lvl>
    <w:lvl w:ilvl="8">
      <w:start w:val="1"/>
      <w:numFmt w:val="decimal"/>
      <w:lvlText w:val="%1.%2.%3.%4.%5.%6.%7.%8.%9."/>
      <w:lvlJc w:val="left"/>
      <w:pPr>
        <w:ind w:left="14728" w:hanging="2160"/>
      </w:pPr>
      <w:rPr>
        <w:rFonts w:cs="Times New Roman" w:hint="default"/>
      </w:rPr>
    </w:lvl>
  </w:abstractNum>
  <w:abstractNum w:abstractNumId="22">
    <w:nsid w:val="661E512A"/>
    <w:multiLevelType w:val="multilevel"/>
    <w:tmpl w:val="E2489A4C"/>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3">
    <w:nsid w:val="69547CA8"/>
    <w:multiLevelType w:val="hybridMultilevel"/>
    <w:tmpl w:val="2B54B432"/>
    <w:lvl w:ilvl="0" w:tplc="6074DFE0">
      <w:start w:val="1"/>
      <w:numFmt w:val="decimal"/>
      <w:lvlText w:val="%1."/>
      <w:lvlJc w:val="left"/>
      <w:pPr>
        <w:ind w:left="720" w:hanging="360"/>
      </w:pPr>
      <w:rPr>
        <w:rFonts w:ascii="Calibri" w:hAnsi="Calibri" w:cs="Times New Roman" w:hint="default"/>
        <w:b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BFB39AD"/>
    <w:multiLevelType w:val="hybridMultilevel"/>
    <w:tmpl w:val="A1E8C73E"/>
    <w:lvl w:ilvl="0" w:tplc="04190001">
      <w:start w:val="1"/>
      <w:numFmt w:val="bullet"/>
      <w:lvlText w:val=""/>
      <w:lvlJc w:val="left"/>
      <w:pPr>
        <w:tabs>
          <w:tab w:val="num" w:pos="3191"/>
        </w:tabs>
        <w:ind w:left="3191" w:hanging="360"/>
      </w:pPr>
      <w:rPr>
        <w:rFonts w:ascii="Symbol" w:hAnsi="Symbol" w:hint="default"/>
      </w:rPr>
    </w:lvl>
    <w:lvl w:ilvl="1" w:tplc="04190003" w:tentative="1">
      <w:start w:val="1"/>
      <w:numFmt w:val="bullet"/>
      <w:lvlText w:val="o"/>
      <w:lvlJc w:val="left"/>
      <w:pPr>
        <w:tabs>
          <w:tab w:val="num" w:pos="3911"/>
        </w:tabs>
        <w:ind w:left="3911" w:hanging="360"/>
      </w:pPr>
      <w:rPr>
        <w:rFonts w:ascii="Courier New" w:hAnsi="Courier New" w:hint="default"/>
      </w:rPr>
    </w:lvl>
    <w:lvl w:ilvl="2" w:tplc="04190005" w:tentative="1">
      <w:start w:val="1"/>
      <w:numFmt w:val="bullet"/>
      <w:lvlText w:val=""/>
      <w:lvlJc w:val="left"/>
      <w:pPr>
        <w:tabs>
          <w:tab w:val="num" w:pos="4631"/>
        </w:tabs>
        <w:ind w:left="4631" w:hanging="360"/>
      </w:pPr>
      <w:rPr>
        <w:rFonts w:ascii="Wingdings" w:hAnsi="Wingdings" w:hint="default"/>
      </w:rPr>
    </w:lvl>
    <w:lvl w:ilvl="3" w:tplc="04190001" w:tentative="1">
      <w:start w:val="1"/>
      <w:numFmt w:val="bullet"/>
      <w:lvlText w:val=""/>
      <w:lvlJc w:val="left"/>
      <w:pPr>
        <w:tabs>
          <w:tab w:val="num" w:pos="5351"/>
        </w:tabs>
        <w:ind w:left="5351" w:hanging="360"/>
      </w:pPr>
      <w:rPr>
        <w:rFonts w:ascii="Symbol" w:hAnsi="Symbol" w:hint="default"/>
      </w:rPr>
    </w:lvl>
    <w:lvl w:ilvl="4" w:tplc="04190003" w:tentative="1">
      <w:start w:val="1"/>
      <w:numFmt w:val="bullet"/>
      <w:lvlText w:val="o"/>
      <w:lvlJc w:val="left"/>
      <w:pPr>
        <w:tabs>
          <w:tab w:val="num" w:pos="6071"/>
        </w:tabs>
        <w:ind w:left="6071" w:hanging="360"/>
      </w:pPr>
      <w:rPr>
        <w:rFonts w:ascii="Courier New" w:hAnsi="Courier New" w:hint="default"/>
      </w:rPr>
    </w:lvl>
    <w:lvl w:ilvl="5" w:tplc="04190005" w:tentative="1">
      <w:start w:val="1"/>
      <w:numFmt w:val="bullet"/>
      <w:lvlText w:val=""/>
      <w:lvlJc w:val="left"/>
      <w:pPr>
        <w:tabs>
          <w:tab w:val="num" w:pos="6791"/>
        </w:tabs>
        <w:ind w:left="6791" w:hanging="360"/>
      </w:pPr>
      <w:rPr>
        <w:rFonts w:ascii="Wingdings" w:hAnsi="Wingdings" w:hint="default"/>
      </w:rPr>
    </w:lvl>
    <w:lvl w:ilvl="6" w:tplc="04190001" w:tentative="1">
      <w:start w:val="1"/>
      <w:numFmt w:val="bullet"/>
      <w:lvlText w:val=""/>
      <w:lvlJc w:val="left"/>
      <w:pPr>
        <w:tabs>
          <w:tab w:val="num" w:pos="7511"/>
        </w:tabs>
        <w:ind w:left="7511" w:hanging="360"/>
      </w:pPr>
      <w:rPr>
        <w:rFonts w:ascii="Symbol" w:hAnsi="Symbol" w:hint="default"/>
      </w:rPr>
    </w:lvl>
    <w:lvl w:ilvl="7" w:tplc="04190003" w:tentative="1">
      <w:start w:val="1"/>
      <w:numFmt w:val="bullet"/>
      <w:lvlText w:val="o"/>
      <w:lvlJc w:val="left"/>
      <w:pPr>
        <w:tabs>
          <w:tab w:val="num" w:pos="8231"/>
        </w:tabs>
        <w:ind w:left="8231" w:hanging="360"/>
      </w:pPr>
      <w:rPr>
        <w:rFonts w:ascii="Courier New" w:hAnsi="Courier New" w:hint="default"/>
      </w:rPr>
    </w:lvl>
    <w:lvl w:ilvl="8" w:tplc="04190005" w:tentative="1">
      <w:start w:val="1"/>
      <w:numFmt w:val="bullet"/>
      <w:lvlText w:val=""/>
      <w:lvlJc w:val="left"/>
      <w:pPr>
        <w:tabs>
          <w:tab w:val="num" w:pos="8951"/>
        </w:tabs>
        <w:ind w:left="8951" w:hanging="360"/>
      </w:pPr>
      <w:rPr>
        <w:rFonts w:ascii="Wingdings" w:hAnsi="Wingdings" w:hint="default"/>
      </w:rPr>
    </w:lvl>
  </w:abstractNum>
  <w:abstractNum w:abstractNumId="25">
    <w:nsid w:val="6EBD1C83"/>
    <w:multiLevelType w:val="hybridMultilevel"/>
    <w:tmpl w:val="407A0096"/>
    <w:lvl w:ilvl="0" w:tplc="D916A8EE">
      <w:start w:val="1"/>
      <w:numFmt w:val="upperRoman"/>
      <w:lvlText w:val="%1."/>
      <w:lvlJc w:val="left"/>
      <w:pPr>
        <w:ind w:left="1571" w:hanging="720"/>
      </w:pPr>
      <w:rPr>
        <w:rFonts w:cs="Times New Roman" w:hint="default"/>
      </w:rPr>
    </w:lvl>
    <w:lvl w:ilvl="1" w:tplc="FD14B6B4">
      <w:start w:val="1"/>
      <w:numFmt w:val="decimal"/>
      <w:lvlText w:val="%2."/>
      <w:lvlJc w:val="left"/>
      <w:pPr>
        <w:tabs>
          <w:tab w:val="num" w:pos="1931"/>
        </w:tabs>
        <w:ind w:left="1931" w:hanging="360"/>
      </w:pPr>
      <w:rPr>
        <w:rFonts w:ascii="Times New Roman" w:eastAsia="Times New Roman" w:hAnsi="Times New Roman" w:cs="Times New Roman" w:hint="default"/>
        <w:color w:val="auto"/>
      </w:rPr>
    </w:lvl>
    <w:lvl w:ilvl="2" w:tplc="D916A8EE">
      <w:start w:val="1"/>
      <w:numFmt w:val="upperRoman"/>
      <w:lvlText w:val="%3."/>
      <w:lvlJc w:val="left"/>
      <w:pPr>
        <w:ind w:left="3191" w:hanging="720"/>
      </w:pPr>
      <w:rPr>
        <w:rFonts w:cs="Times New Roman" w:hint="default"/>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6">
    <w:nsid w:val="754B1B70"/>
    <w:multiLevelType w:val="hybridMultilevel"/>
    <w:tmpl w:val="CB6ED1E0"/>
    <w:lvl w:ilvl="0" w:tplc="EF28995C">
      <w:start w:val="1"/>
      <w:numFmt w:val="decimal"/>
      <w:lvlText w:val="%1."/>
      <w:lvlJc w:val="left"/>
      <w:pPr>
        <w:ind w:left="720" w:hanging="360"/>
      </w:pPr>
      <w:rPr>
        <w:rFonts w:ascii="Calibri" w:hAnsi="Calibri" w:cs="Times New Roman" w:hint="default"/>
        <w:b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5AE5CA5"/>
    <w:multiLevelType w:val="hybridMultilevel"/>
    <w:tmpl w:val="488461D0"/>
    <w:lvl w:ilvl="0" w:tplc="D916A8EE">
      <w:start w:val="1"/>
      <w:numFmt w:val="upperRoman"/>
      <w:lvlText w:val="%1."/>
      <w:lvlJc w:val="left"/>
      <w:pPr>
        <w:ind w:left="1571" w:hanging="72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5"/>
  </w:num>
  <w:num w:numId="2">
    <w:abstractNumId w:val="22"/>
  </w:num>
  <w:num w:numId="3">
    <w:abstractNumId w:val="21"/>
  </w:num>
  <w:num w:numId="4">
    <w:abstractNumId w:val="0"/>
  </w:num>
  <w:num w:numId="5">
    <w:abstractNumId w:val="20"/>
  </w:num>
  <w:num w:numId="6">
    <w:abstractNumId w:val="3"/>
  </w:num>
  <w:num w:numId="7">
    <w:abstractNumId w:val="7"/>
  </w:num>
  <w:num w:numId="8">
    <w:abstractNumId w:val="5"/>
  </w:num>
  <w:num w:numId="9">
    <w:abstractNumId w:val="19"/>
  </w:num>
  <w:num w:numId="10">
    <w:abstractNumId w:val="27"/>
  </w:num>
  <w:num w:numId="11">
    <w:abstractNumId w:val="24"/>
  </w:num>
  <w:num w:numId="1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8"/>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6"/>
  </w:num>
  <w:num w:numId="18">
    <w:abstractNumId w:val="13"/>
  </w:num>
  <w:num w:numId="19">
    <w:abstractNumId w:val="6"/>
  </w:num>
  <w:num w:numId="20">
    <w:abstractNumId w:val="2"/>
  </w:num>
  <w:num w:numId="21">
    <w:abstractNumId w:val="25"/>
  </w:num>
  <w:num w:numId="22">
    <w:abstractNumId w:val="8"/>
  </w:num>
  <w:num w:numId="23">
    <w:abstractNumId w:val="12"/>
  </w:num>
  <w:num w:numId="24">
    <w:abstractNumId w:val="26"/>
  </w:num>
  <w:num w:numId="25">
    <w:abstractNumId w:val="4"/>
  </w:num>
  <w:num w:numId="26">
    <w:abstractNumId w:val="23"/>
  </w:num>
  <w:num w:numId="27">
    <w:abstractNumId w:val="14"/>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34BC"/>
    <w:rsid w:val="00004E30"/>
    <w:rsid w:val="00011D1A"/>
    <w:rsid w:val="00017AF3"/>
    <w:rsid w:val="00022B2F"/>
    <w:rsid w:val="00024EAB"/>
    <w:rsid w:val="00026E05"/>
    <w:rsid w:val="000314E1"/>
    <w:rsid w:val="000413A8"/>
    <w:rsid w:val="00051236"/>
    <w:rsid w:val="00051D74"/>
    <w:rsid w:val="00054803"/>
    <w:rsid w:val="00055395"/>
    <w:rsid w:val="0005704D"/>
    <w:rsid w:val="000611BE"/>
    <w:rsid w:val="00064A91"/>
    <w:rsid w:val="00066C0A"/>
    <w:rsid w:val="0007087A"/>
    <w:rsid w:val="000708B6"/>
    <w:rsid w:val="00071522"/>
    <w:rsid w:val="000770BE"/>
    <w:rsid w:val="000779CE"/>
    <w:rsid w:val="0008078E"/>
    <w:rsid w:val="000833D7"/>
    <w:rsid w:val="000839FB"/>
    <w:rsid w:val="000861F1"/>
    <w:rsid w:val="00087DF9"/>
    <w:rsid w:val="000903A5"/>
    <w:rsid w:val="000911CC"/>
    <w:rsid w:val="000942AD"/>
    <w:rsid w:val="000A04CA"/>
    <w:rsid w:val="000A39F7"/>
    <w:rsid w:val="000B0D1E"/>
    <w:rsid w:val="000D2F93"/>
    <w:rsid w:val="000D3B67"/>
    <w:rsid w:val="000E1082"/>
    <w:rsid w:val="000E1C15"/>
    <w:rsid w:val="000E5780"/>
    <w:rsid w:val="000F10EB"/>
    <w:rsid w:val="00102096"/>
    <w:rsid w:val="00103A2A"/>
    <w:rsid w:val="00110146"/>
    <w:rsid w:val="001113C8"/>
    <w:rsid w:val="001130F5"/>
    <w:rsid w:val="001173C0"/>
    <w:rsid w:val="00124127"/>
    <w:rsid w:val="00125350"/>
    <w:rsid w:val="00126D29"/>
    <w:rsid w:val="00135C1C"/>
    <w:rsid w:val="00140396"/>
    <w:rsid w:val="00141A45"/>
    <w:rsid w:val="00154B73"/>
    <w:rsid w:val="0015509A"/>
    <w:rsid w:val="001610B7"/>
    <w:rsid w:val="0016249E"/>
    <w:rsid w:val="0016483D"/>
    <w:rsid w:val="00164B70"/>
    <w:rsid w:val="00167048"/>
    <w:rsid w:val="00170525"/>
    <w:rsid w:val="001705E9"/>
    <w:rsid w:val="001745F9"/>
    <w:rsid w:val="001748A5"/>
    <w:rsid w:val="00181454"/>
    <w:rsid w:val="001814FB"/>
    <w:rsid w:val="0018781C"/>
    <w:rsid w:val="001A4B50"/>
    <w:rsid w:val="001B2A6B"/>
    <w:rsid w:val="001B475F"/>
    <w:rsid w:val="001C115A"/>
    <w:rsid w:val="001C17AD"/>
    <w:rsid w:val="001C20EA"/>
    <w:rsid w:val="001D1CA7"/>
    <w:rsid w:val="001D33E0"/>
    <w:rsid w:val="001D6493"/>
    <w:rsid w:val="001D706C"/>
    <w:rsid w:val="001E0510"/>
    <w:rsid w:val="001E6110"/>
    <w:rsid w:val="001E6A60"/>
    <w:rsid w:val="001E7AF7"/>
    <w:rsid w:val="001F0CA2"/>
    <w:rsid w:val="001F1E5A"/>
    <w:rsid w:val="001F1E66"/>
    <w:rsid w:val="001F37BA"/>
    <w:rsid w:val="001F52C4"/>
    <w:rsid w:val="001F71B8"/>
    <w:rsid w:val="00201994"/>
    <w:rsid w:val="0020571F"/>
    <w:rsid w:val="002100BB"/>
    <w:rsid w:val="002164D8"/>
    <w:rsid w:val="00220BF0"/>
    <w:rsid w:val="002235CF"/>
    <w:rsid w:val="00227AA8"/>
    <w:rsid w:val="00230183"/>
    <w:rsid w:val="00230DEE"/>
    <w:rsid w:val="00231076"/>
    <w:rsid w:val="002334FE"/>
    <w:rsid w:val="00237735"/>
    <w:rsid w:val="002468F8"/>
    <w:rsid w:val="002471E9"/>
    <w:rsid w:val="00257820"/>
    <w:rsid w:val="002603E2"/>
    <w:rsid w:val="00260D96"/>
    <w:rsid w:val="00263A4C"/>
    <w:rsid w:val="00265404"/>
    <w:rsid w:val="0026565B"/>
    <w:rsid w:val="00270B74"/>
    <w:rsid w:val="002810A0"/>
    <w:rsid w:val="0028366C"/>
    <w:rsid w:val="00290F22"/>
    <w:rsid w:val="002A18C6"/>
    <w:rsid w:val="002B17B6"/>
    <w:rsid w:val="002B3C65"/>
    <w:rsid w:val="002B5428"/>
    <w:rsid w:val="002C5381"/>
    <w:rsid w:val="002D609A"/>
    <w:rsid w:val="002E1495"/>
    <w:rsid w:val="002E4BE3"/>
    <w:rsid w:val="002F3090"/>
    <w:rsid w:val="00301D61"/>
    <w:rsid w:val="00315E73"/>
    <w:rsid w:val="0033025B"/>
    <w:rsid w:val="00333857"/>
    <w:rsid w:val="00336984"/>
    <w:rsid w:val="003423B1"/>
    <w:rsid w:val="00342926"/>
    <w:rsid w:val="00342A9A"/>
    <w:rsid w:val="00357098"/>
    <w:rsid w:val="003660ED"/>
    <w:rsid w:val="00367FD1"/>
    <w:rsid w:val="003753F7"/>
    <w:rsid w:val="00380F9B"/>
    <w:rsid w:val="00381090"/>
    <w:rsid w:val="00383E11"/>
    <w:rsid w:val="0038485C"/>
    <w:rsid w:val="00391F02"/>
    <w:rsid w:val="00395584"/>
    <w:rsid w:val="003A505B"/>
    <w:rsid w:val="003A744E"/>
    <w:rsid w:val="003C396A"/>
    <w:rsid w:val="003C4951"/>
    <w:rsid w:val="003C5A7B"/>
    <w:rsid w:val="003E0607"/>
    <w:rsid w:val="003E138D"/>
    <w:rsid w:val="003E1FBC"/>
    <w:rsid w:val="003E2B91"/>
    <w:rsid w:val="003E66FC"/>
    <w:rsid w:val="003F4B77"/>
    <w:rsid w:val="003F7B89"/>
    <w:rsid w:val="0040000B"/>
    <w:rsid w:val="0040045F"/>
    <w:rsid w:val="00405678"/>
    <w:rsid w:val="004176AB"/>
    <w:rsid w:val="00420472"/>
    <w:rsid w:val="0042113C"/>
    <w:rsid w:val="00424748"/>
    <w:rsid w:val="0042610C"/>
    <w:rsid w:val="00432C3C"/>
    <w:rsid w:val="00432F15"/>
    <w:rsid w:val="0043523A"/>
    <w:rsid w:val="00444A86"/>
    <w:rsid w:val="004573D9"/>
    <w:rsid w:val="004646A3"/>
    <w:rsid w:val="004672DB"/>
    <w:rsid w:val="00475DE9"/>
    <w:rsid w:val="00483526"/>
    <w:rsid w:val="00486696"/>
    <w:rsid w:val="00487092"/>
    <w:rsid w:val="00493CF2"/>
    <w:rsid w:val="00494F1B"/>
    <w:rsid w:val="004975B8"/>
    <w:rsid w:val="004A24D0"/>
    <w:rsid w:val="004B0E48"/>
    <w:rsid w:val="004B1FEA"/>
    <w:rsid w:val="004B7F8F"/>
    <w:rsid w:val="004C4EDF"/>
    <w:rsid w:val="004C5141"/>
    <w:rsid w:val="004D060C"/>
    <w:rsid w:val="004D159F"/>
    <w:rsid w:val="004D40DC"/>
    <w:rsid w:val="004E35B7"/>
    <w:rsid w:val="004E4FE2"/>
    <w:rsid w:val="004F4131"/>
    <w:rsid w:val="004F62EC"/>
    <w:rsid w:val="00501198"/>
    <w:rsid w:val="0050561D"/>
    <w:rsid w:val="00511738"/>
    <w:rsid w:val="00522694"/>
    <w:rsid w:val="005325AF"/>
    <w:rsid w:val="00535AB2"/>
    <w:rsid w:val="005362DF"/>
    <w:rsid w:val="00536958"/>
    <w:rsid w:val="005433C2"/>
    <w:rsid w:val="005569B9"/>
    <w:rsid w:val="00560BCA"/>
    <w:rsid w:val="00564AEF"/>
    <w:rsid w:val="005724A0"/>
    <w:rsid w:val="00573AB7"/>
    <w:rsid w:val="0058025A"/>
    <w:rsid w:val="005827BE"/>
    <w:rsid w:val="00582F94"/>
    <w:rsid w:val="00597C0C"/>
    <w:rsid w:val="00597C6E"/>
    <w:rsid w:val="005B261A"/>
    <w:rsid w:val="005C0E47"/>
    <w:rsid w:val="005C458E"/>
    <w:rsid w:val="005C4699"/>
    <w:rsid w:val="005C6542"/>
    <w:rsid w:val="005C6E9B"/>
    <w:rsid w:val="005D04FB"/>
    <w:rsid w:val="005E08B8"/>
    <w:rsid w:val="005E0C9F"/>
    <w:rsid w:val="005E4BE3"/>
    <w:rsid w:val="005E65E4"/>
    <w:rsid w:val="005E660E"/>
    <w:rsid w:val="005F4D72"/>
    <w:rsid w:val="005F7561"/>
    <w:rsid w:val="00603C48"/>
    <w:rsid w:val="00605928"/>
    <w:rsid w:val="00611510"/>
    <w:rsid w:val="00611B5D"/>
    <w:rsid w:val="00613E4E"/>
    <w:rsid w:val="0061741A"/>
    <w:rsid w:val="00623951"/>
    <w:rsid w:val="006273C2"/>
    <w:rsid w:val="0063057C"/>
    <w:rsid w:val="006328CE"/>
    <w:rsid w:val="00635016"/>
    <w:rsid w:val="006357C5"/>
    <w:rsid w:val="006423CA"/>
    <w:rsid w:val="00647E95"/>
    <w:rsid w:val="006523C0"/>
    <w:rsid w:val="00655A08"/>
    <w:rsid w:val="00655D0B"/>
    <w:rsid w:val="00662414"/>
    <w:rsid w:val="00667C52"/>
    <w:rsid w:val="00670227"/>
    <w:rsid w:val="006741B5"/>
    <w:rsid w:val="00675DE3"/>
    <w:rsid w:val="00682CB9"/>
    <w:rsid w:val="006910B2"/>
    <w:rsid w:val="00692BFC"/>
    <w:rsid w:val="006957B1"/>
    <w:rsid w:val="00696B44"/>
    <w:rsid w:val="006A36AD"/>
    <w:rsid w:val="006B016A"/>
    <w:rsid w:val="006B0700"/>
    <w:rsid w:val="006C464A"/>
    <w:rsid w:val="006C5A94"/>
    <w:rsid w:val="006C5F20"/>
    <w:rsid w:val="006D187B"/>
    <w:rsid w:val="006D35B6"/>
    <w:rsid w:val="006D408C"/>
    <w:rsid w:val="006E54A4"/>
    <w:rsid w:val="006E59C5"/>
    <w:rsid w:val="006F5171"/>
    <w:rsid w:val="006F5E4C"/>
    <w:rsid w:val="00700F50"/>
    <w:rsid w:val="00707CB2"/>
    <w:rsid w:val="00711387"/>
    <w:rsid w:val="00716A32"/>
    <w:rsid w:val="007176AE"/>
    <w:rsid w:val="00720F04"/>
    <w:rsid w:val="00727844"/>
    <w:rsid w:val="00727909"/>
    <w:rsid w:val="00730680"/>
    <w:rsid w:val="00733449"/>
    <w:rsid w:val="00735560"/>
    <w:rsid w:val="00736D05"/>
    <w:rsid w:val="00736FF2"/>
    <w:rsid w:val="00745251"/>
    <w:rsid w:val="007459D7"/>
    <w:rsid w:val="00747C3C"/>
    <w:rsid w:val="00750865"/>
    <w:rsid w:val="00750E90"/>
    <w:rsid w:val="00750F61"/>
    <w:rsid w:val="00752599"/>
    <w:rsid w:val="00754F03"/>
    <w:rsid w:val="00755F20"/>
    <w:rsid w:val="00756610"/>
    <w:rsid w:val="00761E38"/>
    <w:rsid w:val="007654F5"/>
    <w:rsid w:val="00767F0E"/>
    <w:rsid w:val="0077361B"/>
    <w:rsid w:val="00785798"/>
    <w:rsid w:val="007873E8"/>
    <w:rsid w:val="0079285A"/>
    <w:rsid w:val="007944A8"/>
    <w:rsid w:val="00794751"/>
    <w:rsid w:val="007A222C"/>
    <w:rsid w:val="007B09E4"/>
    <w:rsid w:val="007B416F"/>
    <w:rsid w:val="007B4B5B"/>
    <w:rsid w:val="007C1458"/>
    <w:rsid w:val="007C722E"/>
    <w:rsid w:val="007E0B8F"/>
    <w:rsid w:val="007E3A2B"/>
    <w:rsid w:val="007E5CD5"/>
    <w:rsid w:val="007E5F71"/>
    <w:rsid w:val="007E65C7"/>
    <w:rsid w:val="00805E5C"/>
    <w:rsid w:val="008062CE"/>
    <w:rsid w:val="00812EF6"/>
    <w:rsid w:val="00813D85"/>
    <w:rsid w:val="00824893"/>
    <w:rsid w:val="008263D9"/>
    <w:rsid w:val="00827BB1"/>
    <w:rsid w:val="008401A1"/>
    <w:rsid w:val="0084238A"/>
    <w:rsid w:val="008435C6"/>
    <w:rsid w:val="00845B61"/>
    <w:rsid w:val="00850FA8"/>
    <w:rsid w:val="00851C5B"/>
    <w:rsid w:val="008574E2"/>
    <w:rsid w:val="00860459"/>
    <w:rsid w:val="008667D7"/>
    <w:rsid w:val="0087155A"/>
    <w:rsid w:val="00872028"/>
    <w:rsid w:val="00875432"/>
    <w:rsid w:val="00876013"/>
    <w:rsid w:val="00876902"/>
    <w:rsid w:val="008806BA"/>
    <w:rsid w:val="008811B4"/>
    <w:rsid w:val="00887341"/>
    <w:rsid w:val="0089143E"/>
    <w:rsid w:val="00891E76"/>
    <w:rsid w:val="00892CC5"/>
    <w:rsid w:val="0089478B"/>
    <w:rsid w:val="008A0010"/>
    <w:rsid w:val="008A1794"/>
    <w:rsid w:val="008A691B"/>
    <w:rsid w:val="008B1AEC"/>
    <w:rsid w:val="008B632F"/>
    <w:rsid w:val="008C31A4"/>
    <w:rsid w:val="008C3C01"/>
    <w:rsid w:val="008D1724"/>
    <w:rsid w:val="008D2ADB"/>
    <w:rsid w:val="008D30EA"/>
    <w:rsid w:val="008D3246"/>
    <w:rsid w:val="008D6755"/>
    <w:rsid w:val="008E61A8"/>
    <w:rsid w:val="008F0C4A"/>
    <w:rsid w:val="008F6755"/>
    <w:rsid w:val="008F6963"/>
    <w:rsid w:val="008F7B80"/>
    <w:rsid w:val="009006D1"/>
    <w:rsid w:val="0090284F"/>
    <w:rsid w:val="009031B2"/>
    <w:rsid w:val="00914041"/>
    <w:rsid w:val="00914DF9"/>
    <w:rsid w:val="00920429"/>
    <w:rsid w:val="00924434"/>
    <w:rsid w:val="0092470B"/>
    <w:rsid w:val="0092663C"/>
    <w:rsid w:val="009268CD"/>
    <w:rsid w:val="00930145"/>
    <w:rsid w:val="00945A9C"/>
    <w:rsid w:val="00951A58"/>
    <w:rsid w:val="009576DB"/>
    <w:rsid w:val="00960F3A"/>
    <w:rsid w:val="00962723"/>
    <w:rsid w:val="00962BDF"/>
    <w:rsid w:val="009650B5"/>
    <w:rsid w:val="00976693"/>
    <w:rsid w:val="00980E94"/>
    <w:rsid w:val="0098693E"/>
    <w:rsid w:val="0099633B"/>
    <w:rsid w:val="009A20C0"/>
    <w:rsid w:val="009A3052"/>
    <w:rsid w:val="009A4CCF"/>
    <w:rsid w:val="009B21FC"/>
    <w:rsid w:val="009C07E3"/>
    <w:rsid w:val="009C1C0E"/>
    <w:rsid w:val="009C35CC"/>
    <w:rsid w:val="009C661E"/>
    <w:rsid w:val="009D5BD8"/>
    <w:rsid w:val="009D6C02"/>
    <w:rsid w:val="009E6B92"/>
    <w:rsid w:val="009F19AF"/>
    <w:rsid w:val="009F26C5"/>
    <w:rsid w:val="009F611B"/>
    <w:rsid w:val="00A13042"/>
    <w:rsid w:val="00A22EA7"/>
    <w:rsid w:val="00A3083E"/>
    <w:rsid w:val="00A32A46"/>
    <w:rsid w:val="00A32D45"/>
    <w:rsid w:val="00A33B03"/>
    <w:rsid w:val="00A33C84"/>
    <w:rsid w:val="00A5377B"/>
    <w:rsid w:val="00A57B3B"/>
    <w:rsid w:val="00A64DF3"/>
    <w:rsid w:val="00A70127"/>
    <w:rsid w:val="00A71A7A"/>
    <w:rsid w:val="00A808F3"/>
    <w:rsid w:val="00A86088"/>
    <w:rsid w:val="00A92A39"/>
    <w:rsid w:val="00A94A53"/>
    <w:rsid w:val="00A957EF"/>
    <w:rsid w:val="00A9771C"/>
    <w:rsid w:val="00A97A09"/>
    <w:rsid w:val="00AA50CA"/>
    <w:rsid w:val="00AB3538"/>
    <w:rsid w:val="00AB5AD8"/>
    <w:rsid w:val="00AB600A"/>
    <w:rsid w:val="00AC3582"/>
    <w:rsid w:val="00AC40C6"/>
    <w:rsid w:val="00AC46C2"/>
    <w:rsid w:val="00AC4E8B"/>
    <w:rsid w:val="00AC62E2"/>
    <w:rsid w:val="00AD073F"/>
    <w:rsid w:val="00AD5385"/>
    <w:rsid w:val="00AE0078"/>
    <w:rsid w:val="00AE0252"/>
    <w:rsid w:val="00AE5394"/>
    <w:rsid w:val="00AF302D"/>
    <w:rsid w:val="00AF4090"/>
    <w:rsid w:val="00AF55E8"/>
    <w:rsid w:val="00AF6BAD"/>
    <w:rsid w:val="00AF79D5"/>
    <w:rsid w:val="00B007EF"/>
    <w:rsid w:val="00B02DFF"/>
    <w:rsid w:val="00B058F6"/>
    <w:rsid w:val="00B0792A"/>
    <w:rsid w:val="00B10A44"/>
    <w:rsid w:val="00B124DA"/>
    <w:rsid w:val="00B161F1"/>
    <w:rsid w:val="00B21B61"/>
    <w:rsid w:val="00B2509C"/>
    <w:rsid w:val="00B2707A"/>
    <w:rsid w:val="00B33156"/>
    <w:rsid w:val="00B3379C"/>
    <w:rsid w:val="00B41614"/>
    <w:rsid w:val="00B47777"/>
    <w:rsid w:val="00B479D0"/>
    <w:rsid w:val="00B51B39"/>
    <w:rsid w:val="00B528D6"/>
    <w:rsid w:val="00B56089"/>
    <w:rsid w:val="00B57265"/>
    <w:rsid w:val="00B620AA"/>
    <w:rsid w:val="00B63CC6"/>
    <w:rsid w:val="00B67064"/>
    <w:rsid w:val="00B703E4"/>
    <w:rsid w:val="00B83201"/>
    <w:rsid w:val="00B87858"/>
    <w:rsid w:val="00B93F68"/>
    <w:rsid w:val="00B95578"/>
    <w:rsid w:val="00BA3553"/>
    <w:rsid w:val="00BA4313"/>
    <w:rsid w:val="00BB22C9"/>
    <w:rsid w:val="00BB5EF6"/>
    <w:rsid w:val="00BB6A97"/>
    <w:rsid w:val="00BD5EBB"/>
    <w:rsid w:val="00BE0752"/>
    <w:rsid w:val="00BE3EDF"/>
    <w:rsid w:val="00BE52A6"/>
    <w:rsid w:val="00BF1F4A"/>
    <w:rsid w:val="00BF37D9"/>
    <w:rsid w:val="00C02244"/>
    <w:rsid w:val="00C04125"/>
    <w:rsid w:val="00C057F0"/>
    <w:rsid w:val="00C21892"/>
    <w:rsid w:val="00C22284"/>
    <w:rsid w:val="00C24CEC"/>
    <w:rsid w:val="00C32885"/>
    <w:rsid w:val="00C3316D"/>
    <w:rsid w:val="00C36C29"/>
    <w:rsid w:val="00C40DA3"/>
    <w:rsid w:val="00C4156E"/>
    <w:rsid w:val="00C44CED"/>
    <w:rsid w:val="00C459C6"/>
    <w:rsid w:val="00C4690E"/>
    <w:rsid w:val="00C47F89"/>
    <w:rsid w:val="00C51460"/>
    <w:rsid w:val="00C5286F"/>
    <w:rsid w:val="00C561DB"/>
    <w:rsid w:val="00C65461"/>
    <w:rsid w:val="00C671F7"/>
    <w:rsid w:val="00C70071"/>
    <w:rsid w:val="00C70627"/>
    <w:rsid w:val="00C72674"/>
    <w:rsid w:val="00C75775"/>
    <w:rsid w:val="00C77EDF"/>
    <w:rsid w:val="00C818FF"/>
    <w:rsid w:val="00C81961"/>
    <w:rsid w:val="00C81F2B"/>
    <w:rsid w:val="00C835D3"/>
    <w:rsid w:val="00C92205"/>
    <w:rsid w:val="00C922A9"/>
    <w:rsid w:val="00C9720B"/>
    <w:rsid w:val="00CA56EB"/>
    <w:rsid w:val="00CA58E9"/>
    <w:rsid w:val="00CA5EE3"/>
    <w:rsid w:val="00CB13BD"/>
    <w:rsid w:val="00CC4ED4"/>
    <w:rsid w:val="00CC5047"/>
    <w:rsid w:val="00CC5EAA"/>
    <w:rsid w:val="00CC63D6"/>
    <w:rsid w:val="00CC66A9"/>
    <w:rsid w:val="00CD459A"/>
    <w:rsid w:val="00CD5492"/>
    <w:rsid w:val="00CE0B7E"/>
    <w:rsid w:val="00CE3C94"/>
    <w:rsid w:val="00CE44D1"/>
    <w:rsid w:val="00CF49A4"/>
    <w:rsid w:val="00D01449"/>
    <w:rsid w:val="00D13A77"/>
    <w:rsid w:val="00D1526A"/>
    <w:rsid w:val="00D16C25"/>
    <w:rsid w:val="00D208B7"/>
    <w:rsid w:val="00D20F65"/>
    <w:rsid w:val="00D22704"/>
    <w:rsid w:val="00D233AB"/>
    <w:rsid w:val="00D237EC"/>
    <w:rsid w:val="00D251D0"/>
    <w:rsid w:val="00D302B0"/>
    <w:rsid w:val="00D31CC3"/>
    <w:rsid w:val="00D366FE"/>
    <w:rsid w:val="00D51588"/>
    <w:rsid w:val="00D53A72"/>
    <w:rsid w:val="00D561A8"/>
    <w:rsid w:val="00D61515"/>
    <w:rsid w:val="00D647C3"/>
    <w:rsid w:val="00D65BC5"/>
    <w:rsid w:val="00D908C1"/>
    <w:rsid w:val="00D925D9"/>
    <w:rsid w:val="00D968A1"/>
    <w:rsid w:val="00D971A1"/>
    <w:rsid w:val="00DA3084"/>
    <w:rsid w:val="00DB553D"/>
    <w:rsid w:val="00DC1677"/>
    <w:rsid w:val="00DC2601"/>
    <w:rsid w:val="00DC2F17"/>
    <w:rsid w:val="00DD2B89"/>
    <w:rsid w:val="00DD7887"/>
    <w:rsid w:val="00DE7DB5"/>
    <w:rsid w:val="00E10B09"/>
    <w:rsid w:val="00E128C8"/>
    <w:rsid w:val="00E14368"/>
    <w:rsid w:val="00E143CC"/>
    <w:rsid w:val="00E15630"/>
    <w:rsid w:val="00E20FFF"/>
    <w:rsid w:val="00E21E5D"/>
    <w:rsid w:val="00E2344B"/>
    <w:rsid w:val="00E243FC"/>
    <w:rsid w:val="00E317BC"/>
    <w:rsid w:val="00E31DF1"/>
    <w:rsid w:val="00E32EA5"/>
    <w:rsid w:val="00E3403A"/>
    <w:rsid w:val="00E3786B"/>
    <w:rsid w:val="00E531CF"/>
    <w:rsid w:val="00E60680"/>
    <w:rsid w:val="00E62D54"/>
    <w:rsid w:val="00E8226D"/>
    <w:rsid w:val="00E84DB0"/>
    <w:rsid w:val="00E863D2"/>
    <w:rsid w:val="00E93337"/>
    <w:rsid w:val="00E9573A"/>
    <w:rsid w:val="00EA00F4"/>
    <w:rsid w:val="00EA6372"/>
    <w:rsid w:val="00EB34BC"/>
    <w:rsid w:val="00EB4432"/>
    <w:rsid w:val="00EC40C2"/>
    <w:rsid w:val="00ED3D6B"/>
    <w:rsid w:val="00ED6FFC"/>
    <w:rsid w:val="00ED7564"/>
    <w:rsid w:val="00EE120F"/>
    <w:rsid w:val="00EE6155"/>
    <w:rsid w:val="00EE6A19"/>
    <w:rsid w:val="00EF2F21"/>
    <w:rsid w:val="00EF36B9"/>
    <w:rsid w:val="00F014C9"/>
    <w:rsid w:val="00F054A4"/>
    <w:rsid w:val="00F1086C"/>
    <w:rsid w:val="00F108F1"/>
    <w:rsid w:val="00F31D2C"/>
    <w:rsid w:val="00F35B36"/>
    <w:rsid w:val="00F44009"/>
    <w:rsid w:val="00F469BC"/>
    <w:rsid w:val="00F62D38"/>
    <w:rsid w:val="00F63B4B"/>
    <w:rsid w:val="00F70F57"/>
    <w:rsid w:val="00F71CF8"/>
    <w:rsid w:val="00F73469"/>
    <w:rsid w:val="00F850B6"/>
    <w:rsid w:val="00F8537D"/>
    <w:rsid w:val="00F853D6"/>
    <w:rsid w:val="00F86427"/>
    <w:rsid w:val="00F90155"/>
    <w:rsid w:val="00FA3714"/>
    <w:rsid w:val="00FB0F69"/>
    <w:rsid w:val="00FB2C5F"/>
    <w:rsid w:val="00FC4DDD"/>
    <w:rsid w:val="00FD118A"/>
    <w:rsid w:val="00FD3EC4"/>
    <w:rsid w:val="00FE25D0"/>
    <w:rsid w:val="00FE4EA3"/>
    <w:rsid w:val="00FE6FC4"/>
    <w:rsid w:val="00FF05DE"/>
    <w:rsid w:val="00FF0B76"/>
    <w:rsid w:val="00FF262B"/>
    <w:rsid w:val="00FF38A7"/>
    <w:rsid w:val="00FF447F"/>
    <w:rsid w:val="00FF66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4E30"/>
    <w:pPr>
      <w:spacing w:after="200" w:line="276" w:lineRule="auto"/>
    </w:pPr>
    <w:rPr>
      <w:sz w:val="22"/>
      <w:szCs w:val="22"/>
      <w:lang w:eastAsia="en-US"/>
    </w:rPr>
  </w:style>
  <w:style w:type="paragraph" w:styleId="1">
    <w:name w:val="heading 1"/>
    <w:basedOn w:val="a"/>
    <w:next w:val="a"/>
    <w:link w:val="10"/>
    <w:uiPriority w:val="99"/>
    <w:qFormat/>
    <w:rsid w:val="0092663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92663C"/>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736D05"/>
    <w:pPr>
      <w:keepNext/>
      <w:spacing w:before="240" w:after="60" w:line="240" w:lineRule="auto"/>
      <w:jc w:val="both"/>
      <w:outlineLvl w:val="2"/>
    </w:pPr>
    <w:rPr>
      <w:rFonts w:ascii="Arial" w:eastAsia="Times New Roman" w:hAnsi="Arial"/>
      <w:b/>
      <w:sz w:val="24"/>
      <w:szCs w:val="20"/>
      <w:lang w:eastAsia="ru-RU"/>
    </w:rPr>
  </w:style>
  <w:style w:type="paragraph" w:styleId="6">
    <w:name w:val="heading 6"/>
    <w:basedOn w:val="a"/>
    <w:next w:val="a"/>
    <w:link w:val="60"/>
    <w:uiPriority w:val="99"/>
    <w:qFormat/>
    <w:rsid w:val="0092663C"/>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2663C"/>
    <w:rPr>
      <w:rFonts w:ascii="Cambria" w:hAnsi="Cambria" w:cs="Times New Roman"/>
      <w:b/>
      <w:bCs/>
      <w:color w:val="365F91"/>
      <w:sz w:val="28"/>
      <w:szCs w:val="28"/>
      <w:lang w:eastAsia="en-US"/>
    </w:rPr>
  </w:style>
  <w:style w:type="character" w:customStyle="1" w:styleId="20">
    <w:name w:val="Заголовок 2 Знак"/>
    <w:link w:val="2"/>
    <w:uiPriority w:val="99"/>
    <w:semiHidden/>
    <w:locked/>
    <w:rsid w:val="0092663C"/>
    <w:rPr>
      <w:rFonts w:ascii="Cambria" w:hAnsi="Cambria" w:cs="Times New Roman"/>
      <w:b/>
      <w:bCs/>
      <w:color w:val="4F81BD"/>
      <w:sz w:val="26"/>
      <w:szCs w:val="26"/>
      <w:lang w:eastAsia="en-US"/>
    </w:rPr>
  </w:style>
  <w:style w:type="character" w:customStyle="1" w:styleId="30">
    <w:name w:val="Заголовок 3 Знак"/>
    <w:link w:val="3"/>
    <w:uiPriority w:val="99"/>
    <w:locked/>
    <w:rsid w:val="00736D05"/>
    <w:rPr>
      <w:rFonts w:ascii="Arial" w:hAnsi="Arial" w:cs="Times New Roman"/>
      <w:b/>
      <w:sz w:val="24"/>
    </w:rPr>
  </w:style>
  <w:style w:type="character" w:customStyle="1" w:styleId="60">
    <w:name w:val="Заголовок 6 Знак"/>
    <w:link w:val="6"/>
    <w:uiPriority w:val="99"/>
    <w:locked/>
    <w:rsid w:val="0092663C"/>
    <w:rPr>
      <w:rFonts w:ascii="Cambria" w:hAnsi="Cambria" w:cs="Times New Roman"/>
      <w:i/>
      <w:iCs/>
      <w:color w:val="243F60"/>
      <w:sz w:val="22"/>
      <w:szCs w:val="22"/>
      <w:lang w:eastAsia="en-US"/>
    </w:rPr>
  </w:style>
  <w:style w:type="table" w:styleId="a3">
    <w:name w:val="Table Grid"/>
    <w:basedOn w:val="a1"/>
    <w:uiPriority w:val="99"/>
    <w:rsid w:val="00EB34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uiPriority w:val="99"/>
    <w:rsid w:val="005362DF"/>
    <w:rPr>
      <w:rFonts w:cs="Times New Roman"/>
      <w:color w:val="0000FF"/>
      <w:u w:val="single"/>
    </w:rPr>
  </w:style>
  <w:style w:type="paragraph" w:styleId="a5">
    <w:name w:val="Body Text"/>
    <w:basedOn w:val="a"/>
    <w:link w:val="a6"/>
    <w:uiPriority w:val="99"/>
    <w:rsid w:val="00395584"/>
    <w:pPr>
      <w:suppressAutoHyphens/>
      <w:spacing w:after="0" w:line="240" w:lineRule="auto"/>
    </w:pPr>
    <w:rPr>
      <w:rFonts w:ascii="Times New Roman" w:eastAsia="Times New Roman" w:hAnsi="Times New Roman"/>
      <w:color w:val="000000"/>
      <w:sz w:val="28"/>
      <w:szCs w:val="20"/>
      <w:lang w:val="en-US" w:eastAsia="ar-SA"/>
    </w:rPr>
  </w:style>
  <w:style w:type="character" w:customStyle="1" w:styleId="a6">
    <w:name w:val="Основной текст Знак"/>
    <w:link w:val="a5"/>
    <w:uiPriority w:val="99"/>
    <w:semiHidden/>
    <w:rsid w:val="006B670A"/>
    <w:rPr>
      <w:lang w:eastAsia="en-US"/>
    </w:rPr>
  </w:style>
  <w:style w:type="paragraph" w:styleId="a7">
    <w:name w:val="footer"/>
    <w:basedOn w:val="a"/>
    <w:link w:val="a8"/>
    <w:uiPriority w:val="99"/>
    <w:rsid w:val="00EB4432"/>
    <w:pPr>
      <w:widowControl w:val="0"/>
      <w:tabs>
        <w:tab w:val="center" w:pos="4677"/>
        <w:tab w:val="right" w:pos="9355"/>
      </w:tabs>
      <w:suppressAutoHyphens/>
      <w:spacing w:after="0" w:line="240" w:lineRule="auto"/>
    </w:pPr>
    <w:rPr>
      <w:rFonts w:ascii="Arial" w:hAnsi="Arial" w:cs="Tahoma"/>
      <w:sz w:val="24"/>
      <w:szCs w:val="24"/>
      <w:lang w:eastAsia="ru-RU"/>
    </w:rPr>
  </w:style>
  <w:style w:type="character" w:customStyle="1" w:styleId="a8">
    <w:name w:val="Нижний колонтитул Знак"/>
    <w:link w:val="a7"/>
    <w:uiPriority w:val="99"/>
    <w:locked/>
    <w:rsid w:val="00EB4432"/>
    <w:rPr>
      <w:rFonts w:ascii="Arial" w:eastAsia="Times New Roman" w:hAnsi="Arial" w:cs="Tahoma"/>
      <w:sz w:val="24"/>
      <w:szCs w:val="24"/>
    </w:rPr>
  </w:style>
  <w:style w:type="character" w:styleId="a9">
    <w:name w:val="page number"/>
    <w:uiPriority w:val="99"/>
    <w:rsid w:val="00EB4432"/>
    <w:rPr>
      <w:rFonts w:cs="Times New Roman"/>
    </w:rPr>
  </w:style>
  <w:style w:type="paragraph" w:styleId="aa">
    <w:name w:val="Balloon Text"/>
    <w:basedOn w:val="a"/>
    <w:link w:val="ab"/>
    <w:uiPriority w:val="99"/>
    <w:semiHidden/>
    <w:rsid w:val="00914DF9"/>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914DF9"/>
    <w:rPr>
      <w:rFonts w:ascii="Tahoma" w:hAnsi="Tahoma" w:cs="Tahoma"/>
      <w:sz w:val="16"/>
      <w:szCs w:val="16"/>
      <w:lang w:eastAsia="en-US"/>
    </w:rPr>
  </w:style>
  <w:style w:type="paragraph" w:styleId="ac">
    <w:name w:val="footnote text"/>
    <w:aliases w:val="Знак,Знак2"/>
    <w:basedOn w:val="a"/>
    <w:link w:val="ad"/>
    <w:uiPriority w:val="99"/>
    <w:rsid w:val="00736D05"/>
    <w:pPr>
      <w:spacing w:after="60" w:line="240" w:lineRule="auto"/>
      <w:ind w:left="-426"/>
      <w:jc w:val="both"/>
    </w:pPr>
    <w:rPr>
      <w:rFonts w:ascii="Times New Roman" w:eastAsia="Times New Roman" w:hAnsi="Times New Roman"/>
      <w:sz w:val="18"/>
      <w:szCs w:val="18"/>
      <w:lang w:eastAsia="ru-RU"/>
    </w:rPr>
  </w:style>
  <w:style w:type="character" w:customStyle="1" w:styleId="ad">
    <w:name w:val="Текст сноски Знак"/>
    <w:aliases w:val="Знак Знак,Знак2 Знак"/>
    <w:link w:val="ac"/>
    <w:uiPriority w:val="99"/>
    <w:locked/>
    <w:rsid w:val="00736D05"/>
    <w:rPr>
      <w:rFonts w:ascii="Times New Roman" w:hAnsi="Times New Roman" w:cs="Times New Roman"/>
      <w:sz w:val="18"/>
      <w:szCs w:val="18"/>
    </w:rPr>
  </w:style>
  <w:style w:type="character" w:styleId="ae">
    <w:name w:val="footnote reference"/>
    <w:uiPriority w:val="99"/>
    <w:rsid w:val="00736D05"/>
    <w:rPr>
      <w:rFonts w:cs="Times New Roman"/>
      <w:vertAlign w:val="superscript"/>
    </w:rPr>
  </w:style>
  <w:style w:type="paragraph" w:styleId="af">
    <w:name w:val="List Paragraph"/>
    <w:basedOn w:val="a"/>
    <w:link w:val="af0"/>
    <w:uiPriority w:val="99"/>
    <w:qFormat/>
    <w:rsid w:val="00736D05"/>
    <w:pPr>
      <w:spacing w:after="0" w:line="240" w:lineRule="auto"/>
      <w:ind w:left="720"/>
      <w:contextualSpacing/>
    </w:pPr>
    <w:rPr>
      <w:rFonts w:ascii="Times New Roman" w:eastAsia="Times New Roman" w:hAnsi="Times New Roman"/>
      <w:sz w:val="24"/>
      <w:szCs w:val="24"/>
      <w:lang w:eastAsia="ru-RU"/>
    </w:rPr>
  </w:style>
  <w:style w:type="character" w:customStyle="1" w:styleId="af0">
    <w:name w:val="Абзац списка Знак"/>
    <w:link w:val="af"/>
    <w:uiPriority w:val="99"/>
    <w:locked/>
    <w:rsid w:val="00736D05"/>
    <w:rPr>
      <w:rFonts w:ascii="Times New Roman" w:hAnsi="Times New Roman" w:cs="Times New Roman"/>
      <w:sz w:val="24"/>
      <w:szCs w:val="24"/>
    </w:rPr>
  </w:style>
  <w:style w:type="paragraph" w:styleId="31">
    <w:name w:val="Body Text 3"/>
    <w:basedOn w:val="a"/>
    <w:link w:val="32"/>
    <w:uiPriority w:val="99"/>
    <w:semiHidden/>
    <w:rsid w:val="00C92205"/>
    <w:pPr>
      <w:spacing w:after="120"/>
    </w:pPr>
    <w:rPr>
      <w:sz w:val="16"/>
      <w:szCs w:val="16"/>
    </w:rPr>
  </w:style>
  <w:style w:type="character" w:customStyle="1" w:styleId="32">
    <w:name w:val="Основной текст 3 Знак"/>
    <w:link w:val="31"/>
    <w:uiPriority w:val="99"/>
    <w:semiHidden/>
    <w:locked/>
    <w:rsid w:val="00C92205"/>
    <w:rPr>
      <w:rFonts w:cs="Times New Roman"/>
      <w:sz w:val="16"/>
      <w:szCs w:val="16"/>
      <w:lang w:eastAsia="en-US"/>
    </w:rPr>
  </w:style>
  <w:style w:type="paragraph" w:styleId="af1">
    <w:name w:val="Body Text Indent"/>
    <w:basedOn w:val="a"/>
    <w:link w:val="af2"/>
    <w:uiPriority w:val="99"/>
    <w:semiHidden/>
    <w:rsid w:val="00C92205"/>
    <w:pPr>
      <w:spacing w:after="120"/>
      <w:ind w:left="283"/>
    </w:pPr>
  </w:style>
  <w:style w:type="character" w:customStyle="1" w:styleId="af2">
    <w:name w:val="Основной текст с отступом Знак"/>
    <w:link w:val="af1"/>
    <w:uiPriority w:val="99"/>
    <w:semiHidden/>
    <w:locked/>
    <w:rsid w:val="00C92205"/>
    <w:rPr>
      <w:rFonts w:cs="Times New Roman"/>
      <w:sz w:val="22"/>
      <w:szCs w:val="22"/>
      <w:lang w:eastAsia="en-US"/>
    </w:rPr>
  </w:style>
  <w:style w:type="paragraph" w:styleId="af3">
    <w:name w:val="Normal (Web)"/>
    <w:basedOn w:val="a"/>
    <w:uiPriority w:val="99"/>
    <w:rsid w:val="00C92205"/>
    <w:pPr>
      <w:spacing w:before="100" w:beforeAutospacing="1" w:after="100" w:afterAutospacing="1" w:line="240" w:lineRule="auto"/>
    </w:pPr>
    <w:rPr>
      <w:rFonts w:ascii="Times New Roman" w:eastAsia="Times New Roman" w:hAnsi="Times New Roman"/>
      <w:sz w:val="24"/>
      <w:szCs w:val="24"/>
      <w:lang w:eastAsia="ru-RU"/>
    </w:rPr>
  </w:style>
  <w:style w:type="paragraph" w:styleId="af4">
    <w:name w:val="header"/>
    <w:basedOn w:val="a"/>
    <w:link w:val="af5"/>
    <w:uiPriority w:val="99"/>
    <w:semiHidden/>
    <w:rsid w:val="00DC2F17"/>
    <w:pPr>
      <w:tabs>
        <w:tab w:val="center" w:pos="4677"/>
        <w:tab w:val="right" w:pos="9355"/>
      </w:tabs>
      <w:spacing w:after="0" w:line="240" w:lineRule="auto"/>
    </w:pPr>
  </w:style>
  <w:style w:type="character" w:customStyle="1" w:styleId="af5">
    <w:name w:val="Верхний колонтитул Знак"/>
    <w:link w:val="af4"/>
    <w:uiPriority w:val="99"/>
    <w:semiHidden/>
    <w:locked/>
    <w:rsid w:val="00DC2F17"/>
    <w:rPr>
      <w:rFonts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5160084">
      <w:marLeft w:val="0"/>
      <w:marRight w:val="0"/>
      <w:marTop w:val="0"/>
      <w:marBottom w:val="0"/>
      <w:divBdr>
        <w:top w:val="none" w:sz="0" w:space="0" w:color="auto"/>
        <w:left w:val="none" w:sz="0" w:space="0" w:color="auto"/>
        <w:bottom w:val="none" w:sz="0" w:space="0" w:color="auto"/>
        <w:right w:val="none" w:sz="0" w:space="0" w:color="auto"/>
      </w:divBdr>
    </w:div>
    <w:div w:id="645160085">
      <w:marLeft w:val="0"/>
      <w:marRight w:val="0"/>
      <w:marTop w:val="0"/>
      <w:marBottom w:val="0"/>
      <w:divBdr>
        <w:top w:val="none" w:sz="0" w:space="0" w:color="auto"/>
        <w:left w:val="none" w:sz="0" w:space="0" w:color="auto"/>
        <w:bottom w:val="none" w:sz="0" w:space="0" w:color="auto"/>
        <w:right w:val="none" w:sz="0" w:space="0" w:color="auto"/>
      </w:divBdr>
    </w:div>
    <w:div w:id="645160086">
      <w:marLeft w:val="0"/>
      <w:marRight w:val="0"/>
      <w:marTop w:val="0"/>
      <w:marBottom w:val="0"/>
      <w:divBdr>
        <w:top w:val="none" w:sz="0" w:space="0" w:color="auto"/>
        <w:left w:val="none" w:sz="0" w:space="0" w:color="auto"/>
        <w:bottom w:val="none" w:sz="0" w:space="0" w:color="auto"/>
        <w:right w:val="none" w:sz="0" w:space="0" w:color="auto"/>
      </w:divBdr>
    </w:div>
    <w:div w:id="645160087">
      <w:marLeft w:val="0"/>
      <w:marRight w:val="0"/>
      <w:marTop w:val="0"/>
      <w:marBottom w:val="0"/>
      <w:divBdr>
        <w:top w:val="none" w:sz="0" w:space="0" w:color="auto"/>
        <w:left w:val="none" w:sz="0" w:space="0" w:color="auto"/>
        <w:bottom w:val="none" w:sz="0" w:space="0" w:color="auto"/>
        <w:right w:val="none" w:sz="0" w:space="0" w:color="auto"/>
      </w:divBdr>
    </w:div>
    <w:div w:id="645160088">
      <w:marLeft w:val="0"/>
      <w:marRight w:val="0"/>
      <w:marTop w:val="0"/>
      <w:marBottom w:val="0"/>
      <w:divBdr>
        <w:top w:val="none" w:sz="0" w:space="0" w:color="auto"/>
        <w:left w:val="none" w:sz="0" w:space="0" w:color="auto"/>
        <w:bottom w:val="none" w:sz="0" w:space="0" w:color="auto"/>
        <w:right w:val="none" w:sz="0" w:space="0" w:color="auto"/>
      </w:divBdr>
    </w:div>
    <w:div w:id="645160089">
      <w:marLeft w:val="0"/>
      <w:marRight w:val="0"/>
      <w:marTop w:val="0"/>
      <w:marBottom w:val="0"/>
      <w:divBdr>
        <w:top w:val="none" w:sz="0" w:space="0" w:color="auto"/>
        <w:left w:val="none" w:sz="0" w:space="0" w:color="auto"/>
        <w:bottom w:val="none" w:sz="0" w:space="0" w:color="auto"/>
        <w:right w:val="none" w:sz="0" w:space="0" w:color="auto"/>
      </w:divBdr>
    </w:div>
    <w:div w:id="645160090">
      <w:marLeft w:val="0"/>
      <w:marRight w:val="0"/>
      <w:marTop w:val="0"/>
      <w:marBottom w:val="0"/>
      <w:divBdr>
        <w:top w:val="none" w:sz="0" w:space="0" w:color="auto"/>
        <w:left w:val="none" w:sz="0" w:space="0" w:color="auto"/>
        <w:bottom w:val="none" w:sz="0" w:space="0" w:color="auto"/>
        <w:right w:val="none" w:sz="0" w:space="0" w:color="auto"/>
      </w:divBdr>
    </w:div>
    <w:div w:id="645160091">
      <w:marLeft w:val="0"/>
      <w:marRight w:val="0"/>
      <w:marTop w:val="0"/>
      <w:marBottom w:val="0"/>
      <w:divBdr>
        <w:top w:val="none" w:sz="0" w:space="0" w:color="auto"/>
        <w:left w:val="none" w:sz="0" w:space="0" w:color="auto"/>
        <w:bottom w:val="none" w:sz="0" w:space="0" w:color="auto"/>
        <w:right w:val="none" w:sz="0" w:space="0" w:color="auto"/>
      </w:divBdr>
    </w:div>
    <w:div w:id="645160092">
      <w:marLeft w:val="0"/>
      <w:marRight w:val="0"/>
      <w:marTop w:val="0"/>
      <w:marBottom w:val="0"/>
      <w:divBdr>
        <w:top w:val="none" w:sz="0" w:space="0" w:color="auto"/>
        <w:left w:val="none" w:sz="0" w:space="0" w:color="auto"/>
        <w:bottom w:val="none" w:sz="0" w:space="0" w:color="auto"/>
        <w:right w:val="none" w:sz="0" w:space="0" w:color="auto"/>
      </w:divBdr>
    </w:div>
    <w:div w:id="645160093">
      <w:marLeft w:val="0"/>
      <w:marRight w:val="0"/>
      <w:marTop w:val="0"/>
      <w:marBottom w:val="0"/>
      <w:divBdr>
        <w:top w:val="none" w:sz="0" w:space="0" w:color="auto"/>
        <w:left w:val="none" w:sz="0" w:space="0" w:color="auto"/>
        <w:bottom w:val="none" w:sz="0" w:space="0" w:color="auto"/>
        <w:right w:val="none" w:sz="0" w:space="0" w:color="auto"/>
      </w:divBdr>
    </w:div>
    <w:div w:id="645160094">
      <w:marLeft w:val="0"/>
      <w:marRight w:val="0"/>
      <w:marTop w:val="0"/>
      <w:marBottom w:val="0"/>
      <w:divBdr>
        <w:top w:val="none" w:sz="0" w:space="0" w:color="auto"/>
        <w:left w:val="none" w:sz="0" w:space="0" w:color="auto"/>
        <w:bottom w:val="none" w:sz="0" w:space="0" w:color="auto"/>
        <w:right w:val="none" w:sz="0" w:space="0" w:color="auto"/>
      </w:divBdr>
    </w:div>
    <w:div w:id="645160095">
      <w:marLeft w:val="0"/>
      <w:marRight w:val="0"/>
      <w:marTop w:val="0"/>
      <w:marBottom w:val="0"/>
      <w:divBdr>
        <w:top w:val="none" w:sz="0" w:space="0" w:color="auto"/>
        <w:left w:val="none" w:sz="0" w:space="0" w:color="auto"/>
        <w:bottom w:val="none" w:sz="0" w:space="0" w:color="auto"/>
        <w:right w:val="none" w:sz="0" w:space="0" w:color="auto"/>
      </w:divBdr>
    </w:div>
    <w:div w:id="645160096">
      <w:marLeft w:val="0"/>
      <w:marRight w:val="0"/>
      <w:marTop w:val="0"/>
      <w:marBottom w:val="0"/>
      <w:divBdr>
        <w:top w:val="none" w:sz="0" w:space="0" w:color="auto"/>
        <w:left w:val="none" w:sz="0" w:space="0" w:color="auto"/>
        <w:bottom w:val="none" w:sz="0" w:space="0" w:color="auto"/>
        <w:right w:val="none" w:sz="0" w:space="0" w:color="auto"/>
      </w:divBdr>
    </w:div>
    <w:div w:id="645160097">
      <w:marLeft w:val="0"/>
      <w:marRight w:val="0"/>
      <w:marTop w:val="0"/>
      <w:marBottom w:val="0"/>
      <w:divBdr>
        <w:top w:val="none" w:sz="0" w:space="0" w:color="auto"/>
        <w:left w:val="none" w:sz="0" w:space="0" w:color="auto"/>
        <w:bottom w:val="none" w:sz="0" w:space="0" w:color="auto"/>
        <w:right w:val="none" w:sz="0" w:space="0" w:color="auto"/>
      </w:divBdr>
    </w:div>
    <w:div w:id="645160098">
      <w:marLeft w:val="0"/>
      <w:marRight w:val="0"/>
      <w:marTop w:val="0"/>
      <w:marBottom w:val="0"/>
      <w:divBdr>
        <w:top w:val="none" w:sz="0" w:space="0" w:color="auto"/>
        <w:left w:val="none" w:sz="0" w:space="0" w:color="auto"/>
        <w:bottom w:val="none" w:sz="0" w:space="0" w:color="auto"/>
        <w:right w:val="none" w:sz="0" w:space="0" w:color="auto"/>
      </w:divBdr>
    </w:div>
    <w:div w:id="645160099">
      <w:marLeft w:val="0"/>
      <w:marRight w:val="0"/>
      <w:marTop w:val="0"/>
      <w:marBottom w:val="0"/>
      <w:divBdr>
        <w:top w:val="none" w:sz="0" w:space="0" w:color="auto"/>
        <w:left w:val="none" w:sz="0" w:space="0" w:color="auto"/>
        <w:bottom w:val="none" w:sz="0" w:space="0" w:color="auto"/>
        <w:right w:val="none" w:sz="0" w:space="0" w:color="auto"/>
      </w:divBdr>
    </w:div>
    <w:div w:id="645160100">
      <w:marLeft w:val="0"/>
      <w:marRight w:val="0"/>
      <w:marTop w:val="0"/>
      <w:marBottom w:val="0"/>
      <w:divBdr>
        <w:top w:val="none" w:sz="0" w:space="0" w:color="auto"/>
        <w:left w:val="none" w:sz="0" w:space="0" w:color="auto"/>
        <w:bottom w:val="none" w:sz="0" w:space="0" w:color="auto"/>
        <w:right w:val="none" w:sz="0" w:space="0" w:color="auto"/>
      </w:divBdr>
    </w:div>
    <w:div w:id="645160101">
      <w:marLeft w:val="0"/>
      <w:marRight w:val="0"/>
      <w:marTop w:val="0"/>
      <w:marBottom w:val="0"/>
      <w:divBdr>
        <w:top w:val="none" w:sz="0" w:space="0" w:color="auto"/>
        <w:left w:val="none" w:sz="0" w:space="0" w:color="auto"/>
        <w:bottom w:val="none" w:sz="0" w:space="0" w:color="auto"/>
        <w:right w:val="none" w:sz="0" w:space="0" w:color="auto"/>
      </w:divBdr>
    </w:div>
    <w:div w:id="645160102">
      <w:marLeft w:val="0"/>
      <w:marRight w:val="0"/>
      <w:marTop w:val="0"/>
      <w:marBottom w:val="0"/>
      <w:divBdr>
        <w:top w:val="none" w:sz="0" w:space="0" w:color="auto"/>
        <w:left w:val="none" w:sz="0" w:space="0" w:color="auto"/>
        <w:bottom w:val="none" w:sz="0" w:space="0" w:color="auto"/>
        <w:right w:val="none" w:sz="0" w:space="0" w:color="auto"/>
      </w:divBdr>
    </w:div>
    <w:div w:id="645160103">
      <w:marLeft w:val="0"/>
      <w:marRight w:val="0"/>
      <w:marTop w:val="0"/>
      <w:marBottom w:val="0"/>
      <w:divBdr>
        <w:top w:val="none" w:sz="0" w:space="0" w:color="auto"/>
        <w:left w:val="none" w:sz="0" w:space="0" w:color="auto"/>
        <w:bottom w:val="none" w:sz="0" w:space="0" w:color="auto"/>
        <w:right w:val="none" w:sz="0" w:space="0" w:color="auto"/>
      </w:divBdr>
    </w:div>
    <w:div w:id="645160104">
      <w:marLeft w:val="0"/>
      <w:marRight w:val="0"/>
      <w:marTop w:val="0"/>
      <w:marBottom w:val="0"/>
      <w:divBdr>
        <w:top w:val="none" w:sz="0" w:space="0" w:color="auto"/>
        <w:left w:val="none" w:sz="0" w:space="0" w:color="auto"/>
        <w:bottom w:val="none" w:sz="0" w:space="0" w:color="auto"/>
        <w:right w:val="none" w:sz="0" w:space="0" w:color="auto"/>
      </w:divBdr>
    </w:div>
    <w:div w:id="645160105">
      <w:marLeft w:val="0"/>
      <w:marRight w:val="0"/>
      <w:marTop w:val="0"/>
      <w:marBottom w:val="0"/>
      <w:divBdr>
        <w:top w:val="none" w:sz="0" w:space="0" w:color="auto"/>
        <w:left w:val="none" w:sz="0" w:space="0" w:color="auto"/>
        <w:bottom w:val="none" w:sz="0" w:space="0" w:color="auto"/>
        <w:right w:val="none" w:sz="0" w:space="0" w:color="auto"/>
      </w:divBdr>
    </w:div>
    <w:div w:id="645160106">
      <w:marLeft w:val="0"/>
      <w:marRight w:val="0"/>
      <w:marTop w:val="0"/>
      <w:marBottom w:val="0"/>
      <w:divBdr>
        <w:top w:val="none" w:sz="0" w:space="0" w:color="auto"/>
        <w:left w:val="none" w:sz="0" w:space="0" w:color="auto"/>
        <w:bottom w:val="none" w:sz="0" w:space="0" w:color="auto"/>
        <w:right w:val="none" w:sz="0" w:space="0" w:color="auto"/>
      </w:divBdr>
    </w:div>
    <w:div w:id="645160107">
      <w:marLeft w:val="0"/>
      <w:marRight w:val="0"/>
      <w:marTop w:val="0"/>
      <w:marBottom w:val="0"/>
      <w:divBdr>
        <w:top w:val="none" w:sz="0" w:space="0" w:color="auto"/>
        <w:left w:val="none" w:sz="0" w:space="0" w:color="auto"/>
        <w:bottom w:val="none" w:sz="0" w:space="0" w:color="auto"/>
        <w:right w:val="none" w:sz="0" w:space="0" w:color="auto"/>
      </w:divBdr>
    </w:div>
    <w:div w:id="645160108">
      <w:marLeft w:val="0"/>
      <w:marRight w:val="0"/>
      <w:marTop w:val="0"/>
      <w:marBottom w:val="0"/>
      <w:divBdr>
        <w:top w:val="none" w:sz="0" w:space="0" w:color="auto"/>
        <w:left w:val="none" w:sz="0" w:space="0" w:color="auto"/>
        <w:bottom w:val="none" w:sz="0" w:space="0" w:color="auto"/>
        <w:right w:val="none" w:sz="0" w:space="0" w:color="auto"/>
      </w:divBdr>
    </w:div>
    <w:div w:id="645160109">
      <w:marLeft w:val="0"/>
      <w:marRight w:val="0"/>
      <w:marTop w:val="0"/>
      <w:marBottom w:val="0"/>
      <w:divBdr>
        <w:top w:val="none" w:sz="0" w:space="0" w:color="auto"/>
        <w:left w:val="none" w:sz="0" w:space="0" w:color="auto"/>
        <w:bottom w:val="none" w:sz="0" w:space="0" w:color="auto"/>
        <w:right w:val="none" w:sz="0" w:space="0" w:color="auto"/>
      </w:divBdr>
    </w:div>
    <w:div w:id="645160110">
      <w:marLeft w:val="0"/>
      <w:marRight w:val="0"/>
      <w:marTop w:val="0"/>
      <w:marBottom w:val="0"/>
      <w:divBdr>
        <w:top w:val="none" w:sz="0" w:space="0" w:color="auto"/>
        <w:left w:val="none" w:sz="0" w:space="0" w:color="auto"/>
        <w:bottom w:val="none" w:sz="0" w:space="0" w:color="auto"/>
        <w:right w:val="none" w:sz="0" w:space="0" w:color="auto"/>
      </w:divBdr>
    </w:div>
    <w:div w:id="645160111">
      <w:marLeft w:val="0"/>
      <w:marRight w:val="0"/>
      <w:marTop w:val="0"/>
      <w:marBottom w:val="0"/>
      <w:divBdr>
        <w:top w:val="none" w:sz="0" w:space="0" w:color="auto"/>
        <w:left w:val="none" w:sz="0" w:space="0" w:color="auto"/>
        <w:bottom w:val="none" w:sz="0" w:space="0" w:color="auto"/>
        <w:right w:val="none" w:sz="0" w:space="0" w:color="auto"/>
      </w:divBdr>
    </w:div>
    <w:div w:id="645160112">
      <w:marLeft w:val="0"/>
      <w:marRight w:val="0"/>
      <w:marTop w:val="0"/>
      <w:marBottom w:val="0"/>
      <w:divBdr>
        <w:top w:val="none" w:sz="0" w:space="0" w:color="auto"/>
        <w:left w:val="none" w:sz="0" w:space="0" w:color="auto"/>
        <w:bottom w:val="none" w:sz="0" w:space="0" w:color="auto"/>
        <w:right w:val="none" w:sz="0" w:space="0" w:color="auto"/>
      </w:divBdr>
    </w:div>
    <w:div w:id="645160113">
      <w:marLeft w:val="0"/>
      <w:marRight w:val="0"/>
      <w:marTop w:val="0"/>
      <w:marBottom w:val="0"/>
      <w:divBdr>
        <w:top w:val="none" w:sz="0" w:space="0" w:color="auto"/>
        <w:left w:val="none" w:sz="0" w:space="0" w:color="auto"/>
        <w:bottom w:val="none" w:sz="0" w:space="0" w:color="auto"/>
        <w:right w:val="none" w:sz="0" w:space="0" w:color="auto"/>
      </w:divBdr>
    </w:div>
    <w:div w:id="645160114">
      <w:marLeft w:val="0"/>
      <w:marRight w:val="0"/>
      <w:marTop w:val="0"/>
      <w:marBottom w:val="0"/>
      <w:divBdr>
        <w:top w:val="none" w:sz="0" w:space="0" w:color="auto"/>
        <w:left w:val="none" w:sz="0" w:space="0" w:color="auto"/>
        <w:bottom w:val="none" w:sz="0" w:space="0" w:color="auto"/>
        <w:right w:val="none" w:sz="0" w:space="0" w:color="auto"/>
      </w:divBdr>
    </w:div>
    <w:div w:id="645160115">
      <w:marLeft w:val="0"/>
      <w:marRight w:val="0"/>
      <w:marTop w:val="0"/>
      <w:marBottom w:val="0"/>
      <w:divBdr>
        <w:top w:val="none" w:sz="0" w:space="0" w:color="auto"/>
        <w:left w:val="none" w:sz="0" w:space="0" w:color="auto"/>
        <w:bottom w:val="none" w:sz="0" w:space="0" w:color="auto"/>
        <w:right w:val="none" w:sz="0" w:space="0" w:color="auto"/>
      </w:divBdr>
    </w:div>
    <w:div w:id="645160116">
      <w:marLeft w:val="0"/>
      <w:marRight w:val="0"/>
      <w:marTop w:val="0"/>
      <w:marBottom w:val="0"/>
      <w:divBdr>
        <w:top w:val="none" w:sz="0" w:space="0" w:color="auto"/>
        <w:left w:val="none" w:sz="0" w:space="0" w:color="auto"/>
        <w:bottom w:val="none" w:sz="0" w:space="0" w:color="auto"/>
        <w:right w:val="none" w:sz="0" w:space="0" w:color="auto"/>
      </w:divBdr>
    </w:div>
    <w:div w:id="645160117">
      <w:marLeft w:val="0"/>
      <w:marRight w:val="0"/>
      <w:marTop w:val="0"/>
      <w:marBottom w:val="0"/>
      <w:divBdr>
        <w:top w:val="none" w:sz="0" w:space="0" w:color="auto"/>
        <w:left w:val="none" w:sz="0" w:space="0" w:color="auto"/>
        <w:bottom w:val="none" w:sz="0" w:space="0" w:color="auto"/>
        <w:right w:val="none" w:sz="0" w:space="0" w:color="auto"/>
      </w:divBdr>
    </w:div>
    <w:div w:id="645160118">
      <w:marLeft w:val="0"/>
      <w:marRight w:val="0"/>
      <w:marTop w:val="0"/>
      <w:marBottom w:val="0"/>
      <w:divBdr>
        <w:top w:val="none" w:sz="0" w:space="0" w:color="auto"/>
        <w:left w:val="none" w:sz="0" w:space="0" w:color="auto"/>
        <w:bottom w:val="none" w:sz="0" w:space="0" w:color="auto"/>
        <w:right w:val="none" w:sz="0" w:space="0" w:color="auto"/>
      </w:divBdr>
    </w:div>
    <w:div w:id="645160119">
      <w:marLeft w:val="0"/>
      <w:marRight w:val="0"/>
      <w:marTop w:val="0"/>
      <w:marBottom w:val="0"/>
      <w:divBdr>
        <w:top w:val="none" w:sz="0" w:space="0" w:color="auto"/>
        <w:left w:val="none" w:sz="0" w:space="0" w:color="auto"/>
        <w:bottom w:val="none" w:sz="0" w:space="0" w:color="auto"/>
        <w:right w:val="none" w:sz="0" w:space="0" w:color="auto"/>
      </w:divBdr>
    </w:div>
    <w:div w:id="645160120">
      <w:marLeft w:val="0"/>
      <w:marRight w:val="0"/>
      <w:marTop w:val="0"/>
      <w:marBottom w:val="0"/>
      <w:divBdr>
        <w:top w:val="none" w:sz="0" w:space="0" w:color="auto"/>
        <w:left w:val="none" w:sz="0" w:space="0" w:color="auto"/>
        <w:bottom w:val="none" w:sz="0" w:space="0" w:color="auto"/>
        <w:right w:val="none" w:sz="0" w:space="0" w:color="auto"/>
      </w:divBdr>
    </w:div>
    <w:div w:id="6451601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451</TotalTime>
  <Pages>44</Pages>
  <Words>17386</Words>
  <Characters>99105</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116259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Your User Name</dc:creator>
  <cp:keywords/>
  <dc:description/>
  <cp:lastModifiedBy>ирина</cp:lastModifiedBy>
  <cp:revision>66</cp:revision>
  <cp:lastPrinted>2011-04-04T05:30:00Z</cp:lastPrinted>
  <dcterms:created xsi:type="dcterms:W3CDTF">2012-04-17T05:36:00Z</dcterms:created>
  <dcterms:modified xsi:type="dcterms:W3CDTF">2012-06-13T12:33:00Z</dcterms:modified>
</cp:coreProperties>
</file>