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Муниципальная программа Глушковского района</w:t>
      </w: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«Развитие культуры в Глушковском районе Курской области»</w:t>
      </w:r>
    </w:p>
    <w:p w:rsidR="00764F15" w:rsidRDefault="0076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Ответственный исполнитель – отдел культуры Администрации Глушковского района</w:t>
      </w:r>
    </w:p>
    <w:p w:rsidR="00764F15" w:rsidRDefault="00E5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Отчетный год – 2023</w:t>
      </w: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</w:t>
      </w:r>
      <w:r w:rsidR="00E51EE6">
        <w:rPr>
          <w:rFonts w:ascii="Times New Roman" w:eastAsia="Times New Roman" w:hAnsi="Times New Roman" w:cs="Times New Roman"/>
          <w:b/>
          <w:sz w:val="28"/>
        </w:rPr>
        <w:t>а составления отчета –15.02.2024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BC442F" w:rsidRDefault="005830A1" w:rsidP="00BC4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Исполни</w:t>
      </w:r>
      <w:r w:rsidR="00E51EE6">
        <w:rPr>
          <w:rFonts w:ascii="Times New Roman" w:eastAsia="Times New Roman" w:hAnsi="Times New Roman" w:cs="Times New Roman"/>
          <w:b/>
          <w:sz w:val="28"/>
        </w:rPr>
        <w:t xml:space="preserve">тель – </w:t>
      </w:r>
      <w:proofErr w:type="spellStart"/>
      <w:r w:rsidR="00E51EE6">
        <w:rPr>
          <w:rFonts w:ascii="Times New Roman" w:eastAsia="Times New Roman" w:hAnsi="Times New Roman" w:cs="Times New Roman"/>
          <w:b/>
          <w:sz w:val="28"/>
        </w:rPr>
        <w:t>Горяйнова</w:t>
      </w:r>
      <w:proofErr w:type="spellEnd"/>
      <w:r w:rsidR="00E51EE6">
        <w:rPr>
          <w:rFonts w:ascii="Times New Roman" w:eastAsia="Times New Roman" w:hAnsi="Times New Roman" w:cs="Times New Roman"/>
          <w:b/>
          <w:sz w:val="28"/>
        </w:rPr>
        <w:t xml:space="preserve"> Яна Владимировна – начальник О</w:t>
      </w:r>
      <w:r>
        <w:rPr>
          <w:rFonts w:ascii="Times New Roman" w:eastAsia="Times New Roman" w:hAnsi="Times New Roman" w:cs="Times New Roman"/>
          <w:b/>
          <w:sz w:val="28"/>
        </w:rPr>
        <w:t>тдела культуры Администрации Глушковского рай</w:t>
      </w:r>
      <w:r w:rsidR="00E51EE6">
        <w:rPr>
          <w:rFonts w:ascii="Times New Roman" w:eastAsia="Times New Roman" w:hAnsi="Times New Roman" w:cs="Times New Roman"/>
          <w:b/>
          <w:sz w:val="28"/>
        </w:rPr>
        <w:t>она Курской области,</w:t>
      </w:r>
      <w:r w:rsidR="00F1686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51EE6">
        <w:rPr>
          <w:rFonts w:ascii="Times New Roman" w:eastAsia="Times New Roman" w:hAnsi="Times New Roman" w:cs="Times New Roman"/>
          <w:b/>
          <w:sz w:val="28"/>
        </w:rPr>
        <w:t xml:space="preserve">89611672294 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hyperlink r:id="rId6" w:history="1">
        <w:r w:rsidR="00BC442F" w:rsidRPr="00AB654F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otd</w:t>
        </w:r>
        <w:r w:rsidR="00BC442F" w:rsidRPr="00AB654F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="00BC442F" w:rsidRPr="00AB654F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kultury</w:t>
        </w:r>
        <w:r w:rsidR="00BC442F" w:rsidRPr="0055368C">
          <w:rPr>
            <w:rStyle w:val="a3"/>
            <w:rFonts w:ascii="Times New Roman" w:hAnsi="Times New Roman"/>
            <w:b/>
            <w:sz w:val="28"/>
            <w:szCs w:val="28"/>
          </w:rPr>
          <w:t>-</w:t>
        </w:r>
        <w:r w:rsidR="00BC442F" w:rsidRPr="00AB654F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gr</w:t>
        </w:r>
        <w:r w:rsidR="00BC442F" w:rsidRPr="00AB654F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="00BC442F" w:rsidRPr="00AB654F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="00BC442F" w:rsidRPr="00AB654F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BC442F" w:rsidRPr="00AB654F">
          <w:rPr>
            <w:rStyle w:val="a3"/>
            <w:rFonts w:ascii="Times New Roman" w:hAnsi="Times New Roman"/>
            <w:b/>
            <w:sz w:val="28"/>
            <w:szCs w:val="28"/>
          </w:rPr>
          <w:t>ru</w:t>
        </w:r>
        <w:proofErr w:type="spellEnd"/>
      </w:hyperlink>
    </w:p>
    <w:p w:rsidR="00764F15" w:rsidRPr="00BC442F" w:rsidRDefault="00BC442F" w:rsidP="00BC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C442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64F15" w:rsidRPr="00A630CF" w:rsidRDefault="0076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22C4F" w:rsidRPr="00D22C4F" w:rsidRDefault="00B037C8" w:rsidP="00D22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2pt;margin-top:9pt;width:99pt;height:63pt;z-index:251660288;mso-wrap-style:none" stroked="f">
            <v:textbox style="mso-fit-shape-to-text:t">
              <w:txbxContent>
                <w:p w:rsidR="009164F5" w:rsidRDefault="009164F5" w:rsidP="00D22C4F"/>
              </w:txbxContent>
            </v:textbox>
          </v:shape>
        </w:pict>
      </w:r>
      <w:r w:rsidR="00E51EE6">
        <w:rPr>
          <w:rFonts w:ascii="Times New Roman" w:hAnsi="Times New Roman" w:cs="Times New Roman"/>
          <w:sz w:val="28"/>
          <w:szCs w:val="28"/>
        </w:rPr>
        <w:t>Начальник О</w:t>
      </w:r>
      <w:r w:rsidR="00D22C4F" w:rsidRPr="00D22C4F">
        <w:rPr>
          <w:rFonts w:ascii="Times New Roman" w:hAnsi="Times New Roman" w:cs="Times New Roman"/>
          <w:sz w:val="28"/>
          <w:szCs w:val="28"/>
        </w:rPr>
        <w:t>тдела культуры</w:t>
      </w:r>
    </w:p>
    <w:p w:rsidR="00D22C4F" w:rsidRPr="00D22C4F" w:rsidRDefault="00D22C4F" w:rsidP="00D22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C4F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</w:t>
      </w:r>
    </w:p>
    <w:p w:rsidR="00D22C4F" w:rsidRPr="00D22C4F" w:rsidRDefault="00D22C4F" w:rsidP="00D22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C4F">
        <w:rPr>
          <w:rFonts w:ascii="Times New Roman" w:hAnsi="Times New Roman" w:cs="Times New Roman"/>
          <w:sz w:val="28"/>
          <w:szCs w:val="28"/>
        </w:rPr>
        <w:t>Курс</w:t>
      </w:r>
      <w:r w:rsidR="00E51EE6">
        <w:rPr>
          <w:rFonts w:ascii="Times New Roman" w:hAnsi="Times New Roman" w:cs="Times New Roman"/>
          <w:sz w:val="28"/>
          <w:szCs w:val="28"/>
        </w:rPr>
        <w:t>кой области</w:t>
      </w:r>
      <w:r w:rsidR="00E51EE6">
        <w:rPr>
          <w:rFonts w:ascii="Times New Roman" w:hAnsi="Times New Roman" w:cs="Times New Roman"/>
          <w:sz w:val="28"/>
          <w:szCs w:val="28"/>
        </w:rPr>
        <w:tab/>
      </w:r>
      <w:r w:rsidR="00E51EE6">
        <w:rPr>
          <w:rFonts w:ascii="Times New Roman" w:hAnsi="Times New Roman" w:cs="Times New Roman"/>
          <w:sz w:val="28"/>
          <w:szCs w:val="28"/>
        </w:rPr>
        <w:tab/>
      </w:r>
      <w:r w:rsidR="00E51EE6">
        <w:rPr>
          <w:rFonts w:ascii="Times New Roman" w:hAnsi="Times New Roman" w:cs="Times New Roman"/>
          <w:sz w:val="28"/>
          <w:szCs w:val="28"/>
        </w:rPr>
        <w:tab/>
      </w:r>
      <w:r w:rsidR="00E51EE6">
        <w:rPr>
          <w:rFonts w:ascii="Times New Roman" w:hAnsi="Times New Roman" w:cs="Times New Roman"/>
          <w:sz w:val="28"/>
          <w:szCs w:val="28"/>
        </w:rPr>
        <w:tab/>
      </w:r>
      <w:r w:rsidR="00E51EE6">
        <w:rPr>
          <w:rFonts w:ascii="Times New Roman" w:hAnsi="Times New Roman" w:cs="Times New Roman"/>
          <w:sz w:val="28"/>
          <w:szCs w:val="28"/>
        </w:rPr>
        <w:tab/>
      </w:r>
      <w:r w:rsidR="00E51EE6">
        <w:rPr>
          <w:rFonts w:ascii="Times New Roman" w:hAnsi="Times New Roman" w:cs="Times New Roman"/>
          <w:sz w:val="28"/>
          <w:szCs w:val="28"/>
        </w:rPr>
        <w:tab/>
      </w:r>
      <w:r w:rsidR="00E51EE6">
        <w:rPr>
          <w:rFonts w:ascii="Times New Roman" w:hAnsi="Times New Roman" w:cs="Times New Roman"/>
          <w:sz w:val="28"/>
          <w:szCs w:val="28"/>
        </w:rPr>
        <w:tab/>
      </w:r>
      <w:r w:rsidR="00E51EE6">
        <w:rPr>
          <w:rFonts w:ascii="Times New Roman" w:hAnsi="Times New Roman" w:cs="Times New Roman"/>
          <w:sz w:val="28"/>
          <w:szCs w:val="28"/>
        </w:rPr>
        <w:tab/>
        <w:t xml:space="preserve">Я.В. </w:t>
      </w:r>
      <w:proofErr w:type="spellStart"/>
      <w:r w:rsidR="00E51EE6">
        <w:rPr>
          <w:rFonts w:ascii="Times New Roman" w:hAnsi="Times New Roman" w:cs="Times New Roman"/>
          <w:sz w:val="28"/>
          <w:szCs w:val="28"/>
        </w:rPr>
        <w:t>Горяйнова</w:t>
      </w:r>
      <w:proofErr w:type="spellEnd"/>
    </w:p>
    <w:p w:rsidR="00764F15" w:rsidRPr="00D22C4F" w:rsidRDefault="00764F15" w:rsidP="00D22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4F15" w:rsidRPr="00D22C4F" w:rsidRDefault="00764F15" w:rsidP="00D22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4F15" w:rsidRDefault="0076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4F15" w:rsidRDefault="0076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4F15" w:rsidRDefault="0076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4F15" w:rsidRPr="00A630CF" w:rsidRDefault="00764F1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442F" w:rsidRPr="00A630CF" w:rsidRDefault="00BC4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64F15" w:rsidRDefault="0076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F3AF4" w:rsidRDefault="00AF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F3AF4" w:rsidRDefault="00AF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F3AF4" w:rsidRDefault="00AF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4F15" w:rsidRDefault="0076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764F15" w:rsidRDefault="005830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28"/>
        </w:rPr>
        <w:t>о реализации мероприятий муниципальной программы Глушковского района «Развитие культуры в Глушковском районе Курской области»</w:t>
      </w:r>
    </w:p>
    <w:p w:rsidR="00764F15" w:rsidRDefault="00E5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итогам 2023</w:t>
      </w:r>
      <w:r w:rsidR="005830A1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764F15" w:rsidRDefault="00764F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Конкретные результаты реализации муниципальной программы Глушковского района</w:t>
      </w:r>
    </w:p>
    <w:p w:rsidR="00764F15" w:rsidRDefault="0076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64F15" w:rsidRPr="00E51EE6" w:rsidRDefault="00AF2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D2720">
        <w:rPr>
          <w:rFonts w:ascii="Times New Roman" w:hAnsi="Times New Roman"/>
          <w:sz w:val="28"/>
          <w:szCs w:val="28"/>
        </w:rPr>
        <w:t>В соответствии с Перечнем муниципальных программ Глушковского района Курской области, утвержденным распоряжением Администрации Глушковского район</w:t>
      </w:r>
      <w:r>
        <w:rPr>
          <w:rFonts w:ascii="Times New Roman" w:hAnsi="Times New Roman"/>
          <w:sz w:val="28"/>
          <w:szCs w:val="28"/>
        </w:rPr>
        <w:t xml:space="preserve">а Курской области от 2.11.2016 </w:t>
      </w:r>
      <w:r w:rsidRPr="00BD2720">
        <w:rPr>
          <w:rFonts w:ascii="Times New Roman" w:hAnsi="Times New Roman"/>
          <w:sz w:val="28"/>
          <w:szCs w:val="28"/>
        </w:rPr>
        <w:t>№ 234</w:t>
      </w:r>
      <w:r w:rsidRPr="003350EC">
        <w:rPr>
          <w:rFonts w:ascii="Times New Roman" w:hAnsi="Times New Roman"/>
          <w:sz w:val="28"/>
          <w:szCs w:val="28"/>
        </w:rPr>
        <w:t xml:space="preserve"> </w:t>
      </w:r>
      <w:r w:rsidRPr="00BD2720">
        <w:rPr>
          <w:rFonts w:ascii="Times New Roman" w:hAnsi="Times New Roman"/>
          <w:sz w:val="28"/>
          <w:szCs w:val="28"/>
        </w:rPr>
        <w:t>(в ред. от 19.11.2018 г. №317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F2209">
        <w:rPr>
          <w:rFonts w:ascii="Times New Roman" w:hAnsi="Times New Roman"/>
          <w:sz w:val="28"/>
          <w:szCs w:val="28"/>
        </w:rPr>
        <w:t>02.03.2020 №72</w:t>
      </w:r>
      <w:r w:rsidRPr="00BD2720">
        <w:rPr>
          <w:rFonts w:ascii="Times New Roman" w:hAnsi="Times New Roman"/>
          <w:sz w:val="28"/>
          <w:szCs w:val="28"/>
        </w:rPr>
        <w:t>), постановлением Администрации Глушковского района  Курской области от 11.07.2017 № 185 «Об утверждении Порядка разработки, реализации и оценки эффективности муниципальных программ Глушковского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5830A1"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  <w:r w:rsidRPr="00605740">
        <w:rPr>
          <w:rFonts w:ascii="Times New Roman" w:eastAsia="Times New Roman" w:hAnsi="Times New Roman" w:cs="Times New Roman"/>
          <w:sz w:val="28"/>
        </w:rPr>
        <w:t xml:space="preserve">Глушковского района </w:t>
      </w:r>
      <w:r w:rsidR="005830A1" w:rsidRPr="00E51EE6">
        <w:rPr>
          <w:rFonts w:ascii="Times New Roman" w:eastAsia="Times New Roman" w:hAnsi="Times New Roman" w:cs="Times New Roman"/>
          <w:sz w:val="28"/>
        </w:rPr>
        <w:t>Курской области от 05.11.2014г</w:t>
      </w:r>
      <w:proofErr w:type="gramEnd"/>
      <w:r w:rsidR="005830A1" w:rsidRPr="00E51EE6">
        <w:rPr>
          <w:rFonts w:ascii="Times New Roman" w:eastAsia="Times New Roman" w:hAnsi="Times New Roman" w:cs="Times New Roman"/>
          <w:sz w:val="28"/>
        </w:rPr>
        <w:t xml:space="preserve">. </w:t>
      </w:r>
      <w:r w:rsidR="005830A1" w:rsidRPr="00E51EE6">
        <w:rPr>
          <w:rFonts w:ascii="Times New Roman" w:eastAsia="Segoe UI Symbol" w:hAnsi="Times New Roman" w:cs="Times New Roman"/>
          <w:sz w:val="28"/>
        </w:rPr>
        <w:t>№</w:t>
      </w:r>
      <w:r w:rsidR="005830A1" w:rsidRPr="00E51EE6">
        <w:rPr>
          <w:rFonts w:ascii="Times New Roman" w:eastAsia="Times New Roman" w:hAnsi="Times New Roman" w:cs="Times New Roman"/>
          <w:sz w:val="28"/>
        </w:rPr>
        <w:t xml:space="preserve"> 489 утверждена муниципальная программа Курской области «Развитие культуры в Глушковском районе Курской области».</w:t>
      </w:r>
    </w:p>
    <w:p w:rsidR="00E51EE6" w:rsidRPr="00CE2A43" w:rsidRDefault="00AF2209" w:rsidP="00E51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A43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программы является: </w:t>
      </w:r>
      <w:r w:rsidR="00CE2A43" w:rsidRPr="00CE2A43">
        <w:rPr>
          <w:rFonts w:ascii="Times New Roman" w:eastAsia="Times New Roman" w:hAnsi="Times New Roman" w:cs="Times New Roman"/>
          <w:sz w:val="28"/>
          <w:szCs w:val="28"/>
        </w:rPr>
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</w:r>
      <w:proofErr w:type="gramStart"/>
      <w:r w:rsidR="00CE2A43" w:rsidRPr="00CE2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A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E2A43" w:rsidRPr="00CE2A43" w:rsidRDefault="00AF2209" w:rsidP="00CE2A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A43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</w:t>
      </w:r>
      <w:r w:rsidR="00CE2A43" w:rsidRPr="00CE2A43">
        <w:rPr>
          <w:rFonts w:ascii="Times New Roman" w:eastAsia="Times New Roman" w:hAnsi="Times New Roman" w:cs="Times New Roman"/>
          <w:sz w:val="28"/>
          <w:szCs w:val="28"/>
        </w:rPr>
        <w:t>имо решить следующие задачи: обеспечение доступа граждан к участию в культурной жизни, реализация творческого потенциала населения;</w:t>
      </w:r>
    </w:p>
    <w:p w:rsidR="00CE2A43" w:rsidRPr="00CE2A43" w:rsidRDefault="00CE2A43" w:rsidP="00CE2A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A43">
        <w:rPr>
          <w:rFonts w:ascii="Times New Roman" w:eastAsia="Times New Roman" w:hAnsi="Times New Roman" w:cs="Times New Roman"/>
          <w:sz w:val="28"/>
          <w:szCs w:val="28"/>
        </w:rPr>
        <w:t>сохранение культурного и исторического наследия народа, обеспечение доступа граждан к культурным ценностям;</w:t>
      </w:r>
    </w:p>
    <w:p w:rsidR="00CE2A43" w:rsidRPr="00CE2A43" w:rsidRDefault="00CE2A43" w:rsidP="00CE2A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A43">
        <w:rPr>
          <w:rFonts w:ascii="Times New Roman" w:eastAsia="Times New Roman" w:hAnsi="Times New Roman" w:cs="Times New Roman"/>
          <w:sz w:val="28"/>
          <w:szCs w:val="28"/>
        </w:rPr>
        <w:t>повышение доступности кинообслуживания, качества библиотечных услуг;</w:t>
      </w:r>
    </w:p>
    <w:p w:rsidR="00AF2209" w:rsidRPr="00CE2A43" w:rsidRDefault="00CE2A43" w:rsidP="00CE2A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A43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устойчивого развития сферы культуры.</w:t>
      </w:r>
    </w:p>
    <w:p w:rsidR="00764F15" w:rsidRDefault="00E51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итогам 2023</w:t>
      </w:r>
      <w:r w:rsidR="005830A1">
        <w:rPr>
          <w:rFonts w:ascii="Times New Roman" w:eastAsia="Times New Roman" w:hAnsi="Times New Roman" w:cs="Times New Roman"/>
          <w:sz w:val="28"/>
        </w:rPr>
        <w:t xml:space="preserve"> года </w:t>
      </w:r>
      <w:r w:rsidR="005830A1" w:rsidRPr="00EB0143">
        <w:rPr>
          <w:rFonts w:ascii="Times New Roman" w:eastAsia="Times New Roman" w:hAnsi="Times New Roman" w:cs="Times New Roman"/>
          <w:sz w:val="28"/>
        </w:rPr>
        <w:t>из 13 запланированных основных мероприятий</w:t>
      </w:r>
      <w:r w:rsidR="005830A1">
        <w:rPr>
          <w:rFonts w:ascii="Times New Roman" w:eastAsia="Times New Roman" w:hAnsi="Times New Roman" w:cs="Times New Roman"/>
          <w:sz w:val="28"/>
        </w:rPr>
        <w:t xml:space="preserve"> муниципальной программы выполнено 13 мероприятий, в т.ч.:</w:t>
      </w: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основных мероприятий по подпрограмме 1 (4 основных мероприятия и региональный проект «Творческие люди»);</w:t>
      </w: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sz w:val="28"/>
        </w:rPr>
        <w:t>основных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мероприятия по подпрограмме 2 (2 основных мероприятия и региональный проект «Культурная среда»);</w:t>
      </w: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основных мероприятий по подпрограмме 3 (4 основных мероприятия и региональный проект «Культурная среда»).</w:t>
      </w:r>
    </w:p>
    <w:p w:rsidR="00764F15" w:rsidRDefault="00C87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2023</w:t>
      </w:r>
      <w:r w:rsidR="005830A1">
        <w:rPr>
          <w:rFonts w:ascii="Times New Roman" w:eastAsia="Times New Roman" w:hAnsi="Times New Roman" w:cs="Times New Roman"/>
          <w:sz w:val="28"/>
        </w:rPr>
        <w:t xml:space="preserve"> году было </w:t>
      </w:r>
      <w:r w:rsidR="005830A1" w:rsidRPr="00605740">
        <w:rPr>
          <w:rFonts w:ascii="Times New Roman" w:eastAsia="Times New Roman" w:hAnsi="Times New Roman" w:cs="Times New Roman"/>
          <w:sz w:val="28"/>
        </w:rPr>
        <w:t xml:space="preserve">запланировано </w:t>
      </w:r>
      <w:r w:rsidR="00AF2209" w:rsidRPr="00605740">
        <w:rPr>
          <w:rFonts w:ascii="Times New Roman" w:eastAsia="Times New Roman" w:hAnsi="Times New Roman" w:cs="Times New Roman"/>
          <w:sz w:val="28"/>
        </w:rPr>
        <w:t>достижение</w:t>
      </w:r>
      <w:r w:rsidR="00AF2209">
        <w:rPr>
          <w:rFonts w:ascii="Times New Roman" w:eastAsia="Times New Roman" w:hAnsi="Times New Roman" w:cs="Times New Roman"/>
          <w:sz w:val="28"/>
        </w:rPr>
        <w:t xml:space="preserve"> </w:t>
      </w:r>
      <w:r w:rsidR="005830A1">
        <w:rPr>
          <w:rFonts w:ascii="Times New Roman" w:eastAsia="Times New Roman" w:hAnsi="Times New Roman" w:cs="Times New Roman"/>
          <w:sz w:val="28"/>
        </w:rPr>
        <w:t>17 целевых показателей, в т.ч.:</w:t>
      </w:r>
    </w:p>
    <w:p w:rsidR="00764F15" w:rsidRDefault="00C87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показателя</w:t>
      </w:r>
      <w:r w:rsidR="005830A1">
        <w:rPr>
          <w:rFonts w:ascii="Times New Roman" w:eastAsia="Times New Roman" w:hAnsi="Times New Roman" w:cs="Times New Roman"/>
          <w:sz w:val="28"/>
        </w:rPr>
        <w:t xml:space="preserve"> по муниципальной программе;</w:t>
      </w: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показателя по подпрограмме 1;</w:t>
      </w: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показателя по подпрограмме 2;</w:t>
      </w:r>
    </w:p>
    <w:p w:rsidR="00764F15" w:rsidRDefault="00F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 показателей</w:t>
      </w:r>
      <w:r w:rsidR="005830A1">
        <w:rPr>
          <w:rFonts w:ascii="Times New Roman" w:eastAsia="Times New Roman" w:hAnsi="Times New Roman" w:cs="Times New Roman"/>
          <w:sz w:val="28"/>
        </w:rPr>
        <w:t xml:space="preserve"> по подпрограмме 3.</w:t>
      </w:r>
    </w:p>
    <w:p w:rsidR="00AF2209" w:rsidRPr="00605740" w:rsidRDefault="00AF2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B4542">
        <w:rPr>
          <w:rFonts w:ascii="Times New Roman" w:eastAsia="Times New Roman" w:hAnsi="Times New Roman" w:cs="Times New Roman"/>
          <w:sz w:val="28"/>
        </w:rPr>
        <w:lastRenderedPageBreak/>
        <w:t xml:space="preserve">В полном объеме достигнуты </w:t>
      </w:r>
      <w:r w:rsidR="00C504E0">
        <w:rPr>
          <w:rFonts w:ascii="Times New Roman" w:eastAsia="Times New Roman" w:hAnsi="Times New Roman" w:cs="Times New Roman"/>
          <w:sz w:val="28"/>
        </w:rPr>
        <w:t>10 показателей, что составляет 58,8</w:t>
      </w:r>
      <w:r w:rsidR="00605740" w:rsidRPr="001B4542">
        <w:rPr>
          <w:rFonts w:ascii="Times New Roman" w:eastAsia="Times New Roman" w:hAnsi="Times New Roman" w:cs="Times New Roman"/>
          <w:sz w:val="28"/>
        </w:rPr>
        <w:t xml:space="preserve"> </w:t>
      </w:r>
      <w:r w:rsidRPr="001B4542">
        <w:rPr>
          <w:rFonts w:ascii="Times New Roman" w:eastAsia="Times New Roman" w:hAnsi="Times New Roman" w:cs="Times New Roman"/>
          <w:sz w:val="28"/>
        </w:rPr>
        <w:t>% от</w:t>
      </w:r>
      <w:r w:rsidRPr="00605740">
        <w:rPr>
          <w:rFonts w:ascii="Times New Roman" w:eastAsia="Times New Roman" w:hAnsi="Times New Roman" w:cs="Times New Roman"/>
          <w:sz w:val="28"/>
        </w:rPr>
        <w:t xml:space="preserve"> общего количества показателей.</w:t>
      </w: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05740">
        <w:rPr>
          <w:rFonts w:ascii="Times New Roman" w:eastAsia="Times New Roman" w:hAnsi="Times New Roman" w:cs="Times New Roman"/>
          <w:sz w:val="28"/>
        </w:rPr>
        <w:t xml:space="preserve">Достижение </w:t>
      </w:r>
      <w:proofErr w:type="gramStart"/>
      <w:r w:rsidRPr="00605740">
        <w:rPr>
          <w:rFonts w:ascii="Times New Roman" w:eastAsia="Times New Roman" w:hAnsi="Times New Roman" w:cs="Times New Roman"/>
          <w:sz w:val="28"/>
        </w:rPr>
        <w:t>значений целевых</w:t>
      </w:r>
      <w:r>
        <w:rPr>
          <w:rFonts w:ascii="Times New Roman" w:eastAsia="Times New Roman" w:hAnsi="Times New Roman" w:cs="Times New Roman"/>
          <w:sz w:val="28"/>
        </w:rPr>
        <w:t xml:space="preserve"> показателей эффективности реализации муниципальной программы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Показатель</w:t>
      </w:r>
      <w:r>
        <w:rPr>
          <w:rFonts w:ascii="Times New Roman" w:eastAsia="Times New Roman" w:hAnsi="Times New Roman" w:cs="Times New Roman"/>
          <w:sz w:val="28"/>
        </w:rPr>
        <w:t xml:space="preserve"> «Доля объектов культурно наследия, находящихся в удовлетворительном состоянии, в общем количестве» Зна</w:t>
      </w:r>
      <w:r w:rsidR="006C3F65">
        <w:rPr>
          <w:rFonts w:ascii="Times New Roman" w:eastAsia="Times New Roman" w:hAnsi="Times New Roman" w:cs="Times New Roman"/>
          <w:sz w:val="28"/>
        </w:rPr>
        <w:t>чение целевого показателя в 2023</w:t>
      </w:r>
      <w:r>
        <w:rPr>
          <w:rFonts w:ascii="Times New Roman" w:eastAsia="Times New Roman" w:hAnsi="Times New Roman" w:cs="Times New Roman"/>
          <w:sz w:val="28"/>
        </w:rPr>
        <w:t xml:space="preserve"> году –100%.</w:t>
      </w: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Глушковском районе находится 69 объектов (данные «Каталога памятников истории и культуры Глушковского района Курской области» 1998 год, официальный Сайт Администрации Курской области, перечни выявленных объектов культурного наследия и региональных объектов культурного наследия). Все они находятся в удовлетворительном состоянии, данные подтверждены Государственной  программой Курской области «Развитие культуры в Курской области» (постановление Администрации Курской области от 08.10.2013 г.). </w:t>
      </w:r>
    </w:p>
    <w:p w:rsidR="00764F15" w:rsidRDefault="0076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64F15" w:rsidRDefault="0076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64F15" w:rsidRPr="00BC442F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C442F">
        <w:rPr>
          <w:rFonts w:ascii="Times New Roman" w:eastAsia="Times New Roman" w:hAnsi="Times New Roman" w:cs="Times New Roman"/>
          <w:b/>
          <w:sz w:val="28"/>
        </w:rPr>
        <w:t xml:space="preserve">Показатель </w:t>
      </w:r>
      <w:r w:rsidRPr="00BC442F">
        <w:rPr>
          <w:rFonts w:ascii="Times New Roman" w:eastAsia="Times New Roman" w:hAnsi="Times New Roman" w:cs="Times New Roman"/>
          <w:sz w:val="28"/>
        </w:rPr>
        <w:t>«Отношение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районе».</w:t>
      </w:r>
    </w:p>
    <w:p w:rsidR="00764F15" w:rsidRPr="00BC442F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C442F">
        <w:rPr>
          <w:rFonts w:ascii="Times New Roman" w:eastAsia="Times New Roman" w:hAnsi="Times New Roman" w:cs="Times New Roman"/>
          <w:sz w:val="28"/>
        </w:rPr>
        <w:t>Зна</w:t>
      </w:r>
      <w:r w:rsidR="006C3F65">
        <w:rPr>
          <w:rFonts w:ascii="Times New Roman" w:eastAsia="Times New Roman" w:hAnsi="Times New Roman" w:cs="Times New Roman"/>
          <w:sz w:val="28"/>
        </w:rPr>
        <w:t xml:space="preserve">чение целевого показателя в 2023  году (42,052 </w:t>
      </w:r>
      <w:r w:rsidRPr="00BC442F">
        <w:rPr>
          <w:rFonts w:ascii="Times New Roman" w:eastAsia="Times New Roman" w:hAnsi="Times New Roman" w:cs="Times New Roman"/>
          <w:sz w:val="28"/>
        </w:rPr>
        <w:t xml:space="preserve"> тыс. руб.). </w:t>
      </w:r>
    </w:p>
    <w:p w:rsidR="00764F15" w:rsidRPr="00BC442F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C442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BC442F">
        <w:rPr>
          <w:rFonts w:ascii="Times New Roman" w:eastAsia="Times New Roman" w:hAnsi="Times New Roman" w:cs="Times New Roman"/>
          <w:sz w:val="28"/>
        </w:rPr>
        <w:t xml:space="preserve">(Указ Президента РФ от 07.05.2012 г. </w:t>
      </w:r>
      <w:r w:rsidRPr="00BC442F">
        <w:rPr>
          <w:rFonts w:ascii="Times New Roman" w:eastAsia="Segoe UI Symbol" w:hAnsi="Times New Roman" w:cs="Times New Roman"/>
          <w:sz w:val="28"/>
        </w:rPr>
        <w:t>№</w:t>
      </w:r>
      <w:r w:rsidRPr="00BC442F">
        <w:rPr>
          <w:rFonts w:ascii="Times New Roman" w:eastAsia="Times New Roman" w:hAnsi="Times New Roman" w:cs="Times New Roman"/>
          <w:sz w:val="28"/>
        </w:rPr>
        <w:t xml:space="preserve"> 597 «О мероприятиях по реализации государственной социальной политики».</w:t>
      </w:r>
      <w:proofErr w:type="gramEnd"/>
    </w:p>
    <w:p w:rsidR="00764F15" w:rsidRPr="00BC442F" w:rsidRDefault="006C3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Показатель 2023 </w:t>
      </w:r>
      <w:r w:rsidR="005830A1" w:rsidRPr="00BC442F">
        <w:rPr>
          <w:rFonts w:ascii="Times New Roman" w:eastAsia="Times New Roman" w:hAnsi="Times New Roman" w:cs="Times New Roman"/>
          <w:sz w:val="28"/>
        </w:rPr>
        <w:t xml:space="preserve"> года составил 100 %.</w:t>
      </w:r>
    </w:p>
    <w:p w:rsidR="00764F15" w:rsidRDefault="0076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Показатель </w:t>
      </w:r>
      <w:r>
        <w:rPr>
          <w:rFonts w:ascii="Times New Roman" w:eastAsia="Times New Roman" w:hAnsi="Times New Roman" w:cs="Times New Roman"/>
          <w:sz w:val="28"/>
        </w:rPr>
        <w:t>«Доля зданий учреждений культуры находящихся в удовлетворительном состоянии, в общем количестве зданий данных учреждений».</w:t>
      </w: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47BDF">
        <w:rPr>
          <w:rFonts w:ascii="Times New Roman" w:eastAsia="Times New Roman" w:hAnsi="Times New Roman" w:cs="Times New Roman"/>
          <w:sz w:val="28"/>
        </w:rPr>
        <w:t>Значение целевого показателя в 2020 году 100 %</w:t>
      </w:r>
      <w:r>
        <w:rPr>
          <w:rFonts w:ascii="Times New Roman" w:eastAsia="Times New Roman" w:hAnsi="Times New Roman" w:cs="Times New Roman"/>
          <w:sz w:val="28"/>
        </w:rPr>
        <w:t xml:space="preserve"> (всего 20 зданий учреждений культуры, все находились в удовлетворительном состо</w:t>
      </w:r>
      <w:r w:rsidR="0023071C">
        <w:rPr>
          <w:rFonts w:ascii="Times New Roman" w:eastAsia="Times New Roman" w:hAnsi="Times New Roman" w:cs="Times New Roman"/>
          <w:sz w:val="28"/>
        </w:rPr>
        <w:t>янии). В 2023</w:t>
      </w:r>
      <w:r>
        <w:rPr>
          <w:rFonts w:ascii="Times New Roman" w:eastAsia="Times New Roman" w:hAnsi="Times New Roman" w:cs="Times New Roman"/>
          <w:sz w:val="28"/>
        </w:rPr>
        <w:t xml:space="preserve"> году возникла необходимость проведения капитального ремонта</w:t>
      </w:r>
      <w:r w:rsidR="0023071C">
        <w:rPr>
          <w:rFonts w:ascii="Times New Roman" w:eastAsia="Times New Roman" w:hAnsi="Times New Roman" w:cs="Times New Roman"/>
          <w:sz w:val="28"/>
        </w:rPr>
        <w:t xml:space="preserve"> Глушковского центра досуга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23071C">
        <w:rPr>
          <w:rFonts w:ascii="Times New Roman" w:eastAsia="Times New Roman" w:hAnsi="Times New Roman" w:cs="Times New Roman"/>
          <w:sz w:val="28"/>
        </w:rPr>
        <w:t>Здание пострадало после обстрела.</w:t>
      </w:r>
    </w:p>
    <w:p w:rsidR="00764F15" w:rsidRDefault="00230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Показатель 2023</w:t>
      </w:r>
      <w:r w:rsidR="005830A1">
        <w:rPr>
          <w:rFonts w:ascii="Times New Roman" w:eastAsia="Times New Roman" w:hAnsi="Times New Roman" w:cs="Times New Roman"/>
          <w:sz w:val="28"/>
        </w:rPr>
        <w:t xml:space="preserve"> года </w:t>
      </w:r>
      <w:r w:rsidR="00EB0143" w:rsidRPr="005661C9">
        <w:rPr>
          <w:rFonts w:ascii="Times New Roman" w:eastAsia="Times New Roman" w:hAnsi="Times New Roman" w:cs="Times New Roman"/>
          <w:sz w:val="28"/>
        </w:rPr>
        <w:t xml:space="preserve"> </w:t>
      </w:r>
      <w:r w:rsidR="005830A1">
        <w:rPr>
          <w:rFonts w:ascii="Times New Roman" w:eastAsia="Times New Roman" w:hAnsi="Times New Roman" w:cs="Times New Roman"/>
          <w:sz w:val="28"/>
        </w:rPr>
        <w:t>95 %.</w:t>
      </w:r>
    </w:p>
    <w:p w:rsidR="00764F15" w:rsidRDefault="0076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64F15" w:rsidRDefault="005830A1" w:rsidP="00AF22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Результаты реализации подпрограмм муниципальной программы</w:t>
      </w:r>
    </w:p>
    <w:p w:rsidR="00764F15" w:rsidRDefault="005830A1" w:rsidP="00AF22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Глушковского района Курской области в разрезе основных мероприятий</w:t>
      </w:r>
      <w:r w:rsidR="00AF2209">
        <w:rPr>
          <w:rFonts w:ascii="Times New Roman" w:eastAsia="Times New Roman" w:hAnsi="Times New Roman" w:cs="Times New Roman"/>
          <w:b/>
          <w:sz w:val="28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</w:rPr>
        <w:t>сполнение мероприятий подпрограммы 1</w:t>
      </w:r>
      <w:r w:rsidR="00AF220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«Искусство»</w:t>
      </w:r>
    </w:p>
    <w:p w:rsidR="00764F15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5740" w:rsidRPr="00605740" w:rsidRDefault="00230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итогам 2023</w:t>
      </w:r>
      <w:r w:rsidR="005830A1">
        <w:rPr>
          <w:rFonts w:ascii="Times New Roman" w:eastAsia="Times New Roman" w:hAnsi="Times New Roman" w:cs="Times New Roman"/>
          <w:sz w:val="28"/>
        </w:rPr>
        <w:t xml:space="preserve"> года из 6 запланированных основных мероприятий подпрограммы «Искусство» муниципальной программы проведено 4 мероприятия: основное мероприятие 1.01. «Сохранение и развития всех видов и жанров искусства в Глушковском районе Курской области» 1.02.  «Сохранение и развитие  кинообслуживания населения в Глушковском районе Курской области» 1.03. «Сохранение и развитие  традиционной народной культуры, </w:t>
      </w:r>
      <w:r w:rsidR="005830A1">
        <w:rPr>
          <w:rFonts w:ascii="Times New Roman" w:eastAsia="Times New Roman" w:hAnsi="Times New Roman" w:cs="Times New Roman"/>
          <w:sz w:val="28"/>
        </w:rPr>
        <w:lastRenderedPageBreak/>
        <w:t>нематериального культурного наследия в Глушковском районе Курской области» Региональный проект «Творческие люди»</w:t>
      </w:r>
      <w:r w:rsidR="00605740">
        <w:rPr>
          <w:rFonts w:ascii="Times New Roman" w:eastAsia="Times New Roman" w:hAnsi="Times New Roman" w:cs="Times New Roman"/>
          <w:sz w:val="28"/>
        </w:rPr>
        <w:t>,</w:t>
      </w:r>
      <w:r w:rsidR="005830A1">
        <w:rPr>
          <w:rFonts w:ascii="Times New Roman" w:eastAsia="Times New Roman" w:hAnsi="Times New Roman" w:cs="Times New Roman"/>
          <w:sz w:val="28"/>
        </w:rPr>
        <w:t xml:space="preserve">  </w:t>
      </w:r>
      <w:r w:rsidR="005830A1" w:rsidRPr="00605740">
        <w:rPr>
          <w:rFonts w:ascii="Times New Roman" w:eastAsia="Times New Roman" w:hAnsi="Times New Roman" w:cs="Times New Roman"/>
          <w:sz w:val="28"/>
        </w:rPr>
        <w:t>1.05. «Укрепление единого культурного пространства Глушковского района Курской области»</w:t>
      </w:r>
      <w:r w:rsidR="00605740" w:rsidRPr="00605740">
        <w:rPr>
          <w:rFonts w:ascii="Times New Roman" w:eastAsia="Times New Roman" w:hAnsi="Times New Roman" w:cs="Times New Roman"/>
          <w:sz w:val="28"/>
        </w:rPr>
        <w:t>.</w:t>
      </w:r>
    </w:p>
    <w:p w:rsidR="00764F15" w:rsidRDefault="00230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2023</w:t>
      </w:r>
      <w:r w:rsidR="005830A1">
        <w:rPr>
          <w:rFonts w:ascii="Times New Roman" w:eastAsia="Times New Roman" w:hAnsi="Times New Roman" w:cs="Times New Roman"/>
          <w:sz w:val="28"/>
        </w:rPr>
        <w:t xml:space="preserve"> году в части реализации культурной политики на территории Глушковского района  по подпрограмме 1 «Искусство» было запланировано 3 целевых показателя. Все запланированные значения показателей (3) выполнены. Показатели (индикаторы) реализации </w:t>
      </w:r>
      <w:r w:rsidR="008C7BFD" w:rsidRPr="00605740">
        <w:rPr>
          <w:rFonts w:ascii="Times New Roman" w:eastAsia="Times New Roman" w:hAnsi="Times New Roman" w:cs="Times New Roman"/>
          <w:sz w:val="28"/>
        </w:rPr>
        <w:t>муниципальной программы</w:t>
      </w:r>
      <w:r w:rsidR="005830A1">
        <w:rPr>
          <w:rFonts w:ascii="Times New Roman" w:eastAsia="Times New Roman" w:hAnsi="Times New Roman" w:cs="Times New Roman"/>
          <w:sz w:val="28"/>
        </w:rPr>
        <w:t xml:space="preserve"> и подпрограмм выполнены в полном объеме.</w:t>
      </w:r>
    </w:p>
    <w:p w:rsidR="00764F15" w:rsidRPr="00C94022" w:rsidRDefault="005830A1" w:rsidP="00A630CF">
      <w:pPr>
        <w:jc w:val="both"/>
        <w:rPr>
          <w:rFonts w:ascii="Times New Roman" w:hAnsi="Times New Roman" w:cs="Times New Roman"/>
          <w:sz w:val="28"/>
          <w:szCs w:val="28"/>
        </w:rPr>
      </w:pPr>
      <w:r w:rsidRPr="00247BDF">
        <w:rPr>
          <w:rFonts w:ascii="Times New Roman" w:hAnsi="Times New Roman" w:cs="Times New Roman"/>
          <w:sz w:val="28"/>
          <w:szCs w:val="28"/>
        </w:rPr>
        <w:t xml:space="preserve">На </w:t>
      </w:r>
      <w:r w:rsidR="00247BDF" w:rsidRPr="00247BDF">
        <w:rPr>
          <w:rFonts w:ascii="Times New Roman" w:hAnsi="Times New Roman" w:cs="Times New Roman"/>
          <w:sz w:val="28"/>
          <w:szCs w:val="28"/>
        </w:rPr>
        <w:t>исполнение подпрограммы 1 в 2023</w:t>
      </w:r>
      <w:r w:rsidR="0023071C" w:rsidRPr="00247BDF">
        <w:rPr>
          <w:rFonts w:ascii="Times New Roman" w:hAnsi="Times New Roman" w:cs="Times New Roman"/>
          <w:sz w:val="28"/>
          <w:szCs w:val="28"/>
        </w:rPr>
        <w:t xml:space="preserve"> </w:t>
      </w:r>
      <w:r w:rsidRPr="00247BDF">
        <w:rPr>
          <w:rFonts w:ascii="Times New Roman" w:hAnsi="Times New Roman" w:cs="Times New Roman"/>
          <w:sz w:val="28"/>
          <w:szCs w:val="28"/>
        </w:rPr>
        <w:t>году в бюджете</w:t>
      </w:r>
      <w:r w:rsidRPr="00461C8D">
        <w:rPr>
          <w:rFonts w:ascii="Times New Roman" w:hAnsi="Times New Roman" w:cs="Times New Roman"/>
          <w:sz w:val="28"/>
          <w:szCs w:val="28"/>
        </w:rPr>
        <w:t xml:space="preserve"> </w:t>
      </w:r>
      <w:r w:rsidR="004E3D7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61C8D">
        <w:rPr>
          <w:rFonts w:ascii="Times New Roman" w:hAnsi="Times New Roman" w:cs="Times New Roman"/>
          <w:sz w:val="28"/>
          <w:szCs w:val="28"/>
        </w:rPr>
        <w:t>было</w:t>
      </w:r>
      <w:r w:rsidR="00A630CF" w:rsidRPr="00461C8D">
        <w:rPr>
          <w:rFonts w:ascii="Times New Roman" w:hAnsi="Times New Roman" w:cs="Times New Roman"/>
          <w:sz w:val="28"/>
          <w:szCs w:val="28"/>
        </w:rPr>
        <w:t xml:space="preserve"> </w:t>
      </w:r>
      <w:r w:rsidRPr="00C94022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5661C9" w:rsidRPr="00627C7C">
        <w:rPr>
          <w:rFonts w:ascii="Times New Roman" w:hAnsi="Times New Roman" w:cs="Times New Roman"/>
          <w:sz w:val="28"/>
          <w:szCs w:val="28"/>
        </w:rPr>
        <w:t>42796,05181</w:t>
      </w:r>
      <w:r w:rsidR="004E3D7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627C7C">
        <w:rPr>
          <w:rFonts w:ascii="Times New Roman" w:hAnsi="Times New Roman" w:cs="Times New Roman"/>
          <w:sz w:val="28"/>
          <w:szCs w:val="28"/>
        </w:rPr>
        <w:t xml:space="preserve">. За отчетный период </w:t>
      </w:r>
      <w:r w:rsidR="004E3D72">
        <w:rPr>
          <w:rFonts w:ascii="Times New Roman" w:hAnsi="Times New Roman" w:cs="Times New Roman"/>
          <w:sz w:val="28"/>
          <w:szCs w:val="28"/>
        </w:rPr>
        <w:t>кассовый расход</w:t>
      </w:r>
      <w:r w:rsidR="004E3D72" w:rsidRPr="00627C7C">
        <w:rPr>
          <w:rFonts w:ascii="Times New Roman" w:hAnsi="Times New Roman" w:cs="Times New Roman"/>
          <w:sz w:val="28"/>
          <w:szCs w:val="28"/>
        </w:rPr>
        <w:t xml:space="preserve"> </w:t>
      </w:r>
      <w:r w:rsidR="004E3D72">
        <w:rPr>
          <w:rFonts w:ascii="Times New Roman" w:hAnsi="Times New Roman" w:cs="Times New Roman"/>
          <w:sz w:val="28"/>
          <w:szCs w:val="28"/>
        </w:rPr>
        <w:t>составил</w:t>
      </w:r>
      <w:r w:rsidR="004E3D72" w:rsidRPr="00627C7C">
        <w:rPr>
          <w:rFonts w:ascii="Times New Roman" w:hAnsi="Times New Roman" w:cs="Times New Roman"/>
          <w:sz w:val="28"/>
          <w:szCs w:val="28"/>
        </w:rPr>
        <w:t xml:space="preserve"> </w:t>
      </w:r>
      <w:r w:rsidR="005661C9" w:rsidRPr="00627C7C">
        <w:rPr>
          <w:rFonts w:ascii="Times New Roman" w:hAnsi="Times New Roman" w:cs="Times New Roman"/>
          <w:sz w:val="28"/>
          <w:szCs w:val="28"/>
        </w:rPr>
        <w:t>42380,55404</w:t>
      </w:r>
      <w:r w:rsidRPr="00C94022">
        <w:rPr>
          <w:rFonts w:ascii="Times New Roman" w:hAnsi="Times New Roman" w:cs="Times New Roman"/>
          <w:sz w:val="28"/>
          <w:szCs w:val="28"/>
        </w:rPr>
        <w:t xml:space="preserve">  тыс. руб.  (9</w:t>
      </w:r>
      <w:r w:rsidR="005661C9" w:rsidRPr="00C94022">
        <w:rPr>
          <w:rFonts w:ascii="Times New Roman" w:hAnsi="Times New Roman" w:cs="Times New Roman"/>
          <w:sz w:val="28"/>
          <w:szCs w:val="28"/>
        </w:rPr>
        <w:t>9</w:t>
      </w:r>
      <w:r w:rsidRPr="00C94022">
        <w:rPr>
          <w:rFonts w:ascii="Times New Roman" w:hAnsi="Times New Roman" w:cs="Times New Roman"/>
          <w:sz w:val="28"/>
          <w:szCs w:val="28"/>
        </w:rPr>
        <w:t>,</w:t>
      </w:r>
      <w:r w:rsidR="005661C9" w:rsidRPr="00C94022">
        <w:rPr>
          <w:rFonts w:ascii="Times New Roman" w:hAnsi="Times New Roman" w:cs="Times New Roman"/>
          <w:sz w:val="28"/>
          <w:szCs w:val="28"/>
        </w:rPr>
        <w:t>0</w:t>
      </w:r>
      <w:r w:rsidRPr="00C94022">
        <w:rPr>
          <w:rFonts w:ascii="Times New Roman" w:hAnsi="Times New Roman" w:cs="Times New Roman"/>
          <w:sz w:val="28"/>
          <w:szCs w:val="28"/>
        </w:rPr>
        <w:t>3 % от запланированного объема)</w:t>
      </w:r>
      <w:r w:rsidR="004E3D72">
        <w:rPr>
          <w:rFonts w:ascii="Times New Roman" w:hAnsi="Times New Roman" w:cs="Times New Roman"/>
          <w:sz w:val="28"/>
          <w:szCs w:val="28"/>
        </w:rPr>
        <w:t>.</w:t>
      </w:r>
      <w:r w:rsidRPr="00C940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4F15" w:rsidRDefault="005830A1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</w:rPr>
      </w:pPr>
      <w:r w:rsidRPr="00BC442F">
        <w:rPr>
          <w:rFonts w:ascii="Times New Roman" w:eastAsia="Times New Roman" w:hAnsi="Times New Roman" w:cs="Times New Roman"/>
          <w:sz w:val="28"/>
        </w:rPr>
        <w:tab/>
        <w:t>Основное мероприятие 1.1 «Сохранение и развитие кинообслуживания</w:t>
      </w:r>
      <w:r>
        <w:rPr>
          <w:rFonts w:ascii="Times New Roman" w:eastAsia="Times New Roman" w:hAnsi="Times New Roman" w:cs="Times New Roman"/>
          <w:sz w:val="28"/>
        </w:rPr>
        <w:t xml:space="preserve"> населения, традиционной народной культуры, нематериального культурного наследия Глушковского района Курской области», в рамках основного мероприятия выполняются следующие мероприятия:</w:t>
      </w:r>
    </w:p>
    <w:p w:rsidR="00764F15" w:rsidRDefault="005830A1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1.01. «Сохранение и развития всех видов и жанров искусства в Глушковском районе Курской области»</w:t>
      </w:r>
    </w:p>
    <w:p w:rsidR="00764F15" w:rsidRDefault="005830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данных формы 7- </w:t>
      </w:r>
      <w:proofErr w:type="spellStart"/>
      <w:r>
        <w:rPr>
          <w:rFonts w:ascii="Times New Roman" w:eastAsia="Times New Roman" w:hAnsi="Times New Roman" w:cs="Times New Roman"/>
          <w:sz w:val="28"/>
        </w:rPr>
        <w:t>нк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количество посещений культурно</w:t>
      </w:r>
      <w:r w:rsidR="009C6884"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 w:rsidR="009C6884">
        <w:rPr>
          <w:rFonts w:ascii="Times New Roman" w:eastAsia="Times New Roman" w:hAnsi="Times New Roman" w:cs="Times New Roman"/>
          <w:sz w:val="28"/>
        </w:rPr>
        <w:t>досуговых</w:t>
      </w:r>
      <w:proofErr w:type="spellEnd"/>
      <w:r w:rsidR="009C6884">
        <w:rPr>
          <w:rFonts w:ascii="Times New Roman" w:eastAsia="Times New Roman" w:hAnsi="Times New Roman" w:cs="Times New Roman"/>
          <w:sz w:val="28"/>
        </w:rPr>
        <w:t xml:space="preserve"> мероприятий за 2023 год составил 137</w:t>
      </w:r>
      <w:r w:rsidR="00EB0143" w:rsidRPr="00EB0143">
        <w:rPr>
          <w:rFonts w:ascii="Times New Roman" w:eastAsia="Times New Roman" w:hAnsi="Times New Roman" w:cs="Times New Roman"/>
          <w:sz w:val="28"/>
        </w:rPr>
        <w:t xml:space="preserve"> </w:t>
      </w:r>
      <w:r w:rsidR="009C6884">
        <w:rPr>
          <w:rFonts w:ascii="Times New Roman" w:eastAsia="Times New Roman" w:hAnsi="Times New Roman" w:cs="Times New Roman"/>
          <w:sz w:val="28"/>
        </w:rPr>
        <w:t xml:space="preserve">723 </w:t>
      </w:r>
      <w:r>
        <w:rPr>
          <w:rFonts w:ascii="Times New Roman" w:eastAsia="Times New Roman" w:hAnsi="Times New Roman" w:cs="Times New Roman"/>
          <w:sz w:val="28"/>
        </w:rPr>
        <w:t xml:space="preserve"> тысячи человек.</w:t>
      </w: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Мероприятие 1.02 «Сохранение и развитие кинообслуживания в Глушковском районе Курской области».   </w:t>
      </w:r>
    </w:p>
    <w:p w:rsidR="00764F15" w:rsidRDefault="0058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Кинообслуживанием населения в Глушковском районе занимается МРКУК «Глушковский центр досуга». Всего на территории Глушковского района действуют 8 киноустановок, в том числе 6 на селе. В Глушковском центре досуга прошло </w:t>
      </w:r>
      <w:r w:rsidR="009C6884">
        <w:rPr>
          <w:rFonts w:ascii="Times New Roman" w:eastAsia="Times New Roman" w:hAnsi="Times New Roman" w:cs="Times New Roman"/>
          <w:sz w:val="28"/>
        </w:rPr>
        <w:t>379</w:t>
      </w:r>
      <w:r w:rsidR="00A630CF" w:rsidRPr="00A630CF">
        <w:rPr>
          <w:rFonts w:ascii="Times New Roman" w:eastAsia="Times New Roman" w:hAnsi="Times New Roman" w:cs="Times New Roman"/>
          <w:sz w:val="28"/>
        </w:rPr>
        <w:t xml:space="preserve">  киносеансов</w:t>
      </w:r>
      <w:r w:rsidRPr="00A630CF">
        <w:rPr>
          <w:rFonts w:ascii="Times New Roman" w:eastAsia="Times New Roman" w:hAnsi="Times New Roman" w:cs="Times New Roman"/>
          <w:sz w:val="28"/>
        </w:rPr>
        <w:t xml:space="preserve"> </w:t>
      </w:r>
      <w:r w:rsidR="009C6884">
        <w:rPr>
          <w:rFonts w:ascii="Times New Roman" w:eastAsia="Times New Roman" w:hAnsi="Times New Roman" w:cs="Times New Roman"/>
          <w:sz w:val="28"/>
        </w:rPr>
        <w:t>с количеством зрителей 4192</w:t>
      </w:r>
      <w:r>
        <w:rPr>
          <w:rFonts w:ascii="Times New Roman" w:eastAsia="Times New Roman" w:hAnsi="Times New Roman" w:cs="Times New Roman"/>
          <w:sz w:val="28"/>
        </w:rPr>
        <w:t xml:space="preserve"> человека. Запланированный показатель в</w:t>
      </w:r>
      <w:r w:rsidR="009C6884">
        <w:rPr>
          <w:rFonts w:ascii="Times New Roman" w:eastAsia="Times New Roman" w:hAnsi="Times New Roman" w:cs="Times New Roman"/>
          <w:sz w:val="28"/>
        </w:rPr>
        <w:t>ыполнен не в полном объеме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9C6884">
        <w:rPr>
          <w:rFonts w:ascii="Times New Roman" w:eastAsia="Times New Roman" w:hAnsi="Times New Roman" w:cs="Times New Roman"/>
          <w:sz w:val="28"/>
        </w:rPr>
        <w:t xml:space="preserve">Здание Глушковского центра досуга </w:t>
      </w:r>
      <w:proofErr w:type="gramStart"/>
      <w:r w:rsidR="009C6884">
        <w:rPr>
          <w:rFonts w:ascii="Times New Roman" w:eastAsia="Times New Roman" w:hAnsi="Times New Roman" w:cs="Times New Roman"/>
          <w:sz w:val="28"/>
        </w:rPr>
        <w:t>пострадало после обстрела и было</w:t>
      </w:r>
      <w:proofErr w:type="gramEnd"/>
      <w:r w:rsidR="009C6884">
        <w:rPr>
          <w:rFonts w:ascii="Times New Roman" w:eastAsia="Times New Roman" w:hAnsi="Times New Roman" w:cs="Times New Roman"/>
          <w:sz w:val="28"/>
        </w:rPr>
        <w:t xml:space="preserve"> признано аварийным. Также проведение выездных </w:t>
      </w:r>
      <w:proofErr w:type="spellStart"/>
      <w:r w:rsidR="009C6884">
        <w:rPr>
          <w:rFonts w:ascii="Times New Roman" w:eastAsia="Times New Roman" w:hAnsi="Times New Roman" w:cs="Times New Roman"/>
          <w:sz w:val="28"/>
        </w:rPr>
        <w:t>кинопоказов</w:t>
      </w:r>
      <w:proofErr w:type="spellEnd"/>
      <w:r w:rsidR="009C6884">
        <w:rPr>
          <w:rFonts w:ascii="Times New Roman" w:eastAsia="Times New Roman" w:hAnsi="Times New Roman" w:cs="Times New Roman"/>
          <w:sz w:val="28"/>
        </w:rPr>
        <w:t xml:space="preserve"> с большим количеством зрителей не представляется возможным по причине обстрелов населенных пунктов Глушковского района со стороны Украины. </w:t>
      </w:r>
    </w:p>
    <w:p w:rsidR="00764F15" w:rsidRDefault="00764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Мероприятие 1.03 «Сохранение и развитие традиционной народной культуры, нематериального культурного наследия в Глушковском</w:t>
      </w:r>
      <w:r w:rsidR="009C688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районе Курской области». В 2023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году отделом культуры Администрации Глушковского района было проведено 2  мероприятия,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направленных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развитие традиционной народной культуры, «Щедрый вечер»,</w:t>
      </w:r>
      <w:r w:rsidR="009C688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«День семьи, любви и верности</w:t>
      </w:r>
      <w:r w:rsidR="00190582">
        <w:rPr>
          <w:rFonts w:ascii="Times New Roman" w:eastAsia="Times New Roman" w:hAnsi="Times New Roman" w:cs="Times New Roman"/>
          <w:sz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764F15" w:rsidRDefault="009C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районе работает 195</w:t>
      </w:r>
      <w:r w:rsidR="005830A1">
        <w:rPr>
          <w:rFonts w:ascii="Times New Roman" w:eastAsia="Times New Roman" w:hAnsi="Times New Roman" w:cs="Times New Roman"/>
          <w:sz w:val="28"/>
        </w:rPr>
        <w:t xml:space="preserve"> клубных формиров</w:t>
      </w:r>
      <w:r>
        <w:rPr>
          <w:rFonts w:ascii="Times New Roman" w:eastAsia="Times New Roman" w:hAnsi="Times New Roman" w:cs="Times New Roman"/>
          <w:sz w:val="28"/>
        </w:rPr>
        <w:t>аний, в которых занимается  2393</w:t>
      </w:r>
      <w:r w:rsidR="005830A1">
        <w:rPr>
          <w:rFonts w:ascii="Times New Roman" w:eastAsia="Times New Roman" w:hAnsi="Times New Roman" w:cs="Times New Roman"/>
          <w:sz w:val="28"/>
        </w:rPr>
        <w:t xml:space="preserve"> человек.  Это кружки различной направленности: любительские объединения, кружки самодеятельного художест</w:t>
      </w:r>
      <w:r>
        <w:rPr>
          <w:rFonts w:ascii="Times New Roman" w:eastAsia="Times New Roman" w:hAnsi="Times New Roman" w:cs="Times New Roman"/>
          <w:sz w:val="28"/>
        </w:rPr>
        <w:t>венного творчества.  Из них 97 для детей и 22</w:t>
      </w:r>
      <w:r w:rsidR="005830A1">
        <w:rPr>
          <w:rFonts w:ascii="Times New Roman" w:eastAsia="Times New Roman" w:hAnsi="Times New Roman" w:cs="Times New Roman"/>
          <w:sz w:val="28"/>
        </w:rPr>
        <w:t xml:space="preserve"> для молодёжи</w:t>
      </w:r>
      <w:r w:rsidR="00190582">
        <w:rPr>
          <w:rFonts w:ascii="Times New Roman" w:eastAsia="Times New Roman" w:hAnsi="Times New Roman" w:cs="Times New Roman"/>
          <w:sz w:val="28"/>
        </w:rPr>
        <w:t>, 76 формирований для взрослого населения</w:t>
      </w:r>
      <w:r w:rsidR="005830A1">
        <w:rPr>
          <w:rFonts w:ascii="Times New Roman" w:eastAsia="Times New Roman" w:hAnsi="Times New Roman" w:cs="Times New Roman"/>
          <w:sz w:val="28"/>
        </w:rPr>
        <w:t xml:space="preserve">. </w:t>
      </w:r>
    </w:p>
    <w:p w:rsidR="00764F15" w:rsidRPr="00A630CF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Мероприятие 1.04. «Поддержка учреждений, работающих с детьми» </w:t>
      </w:r>
      <w:r w:rsidRPr="00A630CF">
        <w:rPr>
          <w:rFonts w:ascii="Times New Roman" w:eastAsia="Times New Roman" w:hAnsi="Times New Roman" w:cs="Times New Roman"/>
          <w:sz w:val="28"/>
        </w:rPr>
        <w:t>Мероприятие  не выполняется в связи с передачей ДШИ в ведение комитета по культуре Курской области</w:t>
      </w: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Региональный проект «Творческие люди»</w:t>
      </w:r>
    </w:p>
    <w:p w:rsidR="00764F15" w:rsidRPr="00F33B69" w:rsidRDefault="00583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69">
        <w:rPr>
          <w:rFonts w:ascii="Times New Roman" w:eastAsia="Times New Roman" w:hAnsi="Times New Roman" w:cs="Times New Roman"/>
          <w:sz w:val="28"/>
          <w:szCs w:val="28"/>
        </w:rPr>
        <w:t>В рамках данного проекта 1 специалист прошел повышение квалификации по программе</w:t>
      </w:r>
      <w:r w:rsidR="00F33B69" w:rsidRPr="00F33B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F33B69" w:rsidRPr="00F33B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«Библиотека — пространство возможностей и </w:t>
      </w:r>
      <w:proofErr w:type="spellStart"/>
      <w:r w:rsidR="00F33B69" w:rsidRPr="00F33B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креатива</w:t>
      </w:r>
      <w:proofErr w:type="spellEnd"/>
      <w:r w:rsidR="00F33B69" w:rsidRPr="00F33B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 w:rsidRPr="00F33B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Мероприятие 1.5. «Укрепление единого культурного пространства Глушковского района Курской области». </w:t>
      </w:r>
    </w:p>
    <w:p w:rsidR="00764F15" w:rsidRDefault="005830A1" w:rsidP="00F95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учреждения района тесно сотрудничают  при подготовке районных праздников и концертов, в основном мероприятия проходили в режиме </w:t>
      </w:r>
      <w:proofErr w:type="spellStart"/>
      <w:r>
        <w:rPr>
          <w:rFonts w:ascii="Times New Roman" w:eastAsia="Times New Roman" w:hAnsi="Times New Roman" w:cs="Times New Roman"/>
          <w:sz w:val="28"/>
        </w:rPr>
        <w:t>он</w:t>
      </w:r>
      <w:r w:rsidR="00190582">
        <w:rPr>
          <w:rFonts w:ascii="Times New Roman" w:eastAsia="Times New Roman" w:hAnsi="Times New Roman" w:cs="Times New Roman"/>
          <w:sz w:val="28"/>
        </w:rPr>
        <w:t>лайн</w:t>
      </w:r>
      <w:proofErr w:type="spellEnd"/>
      <w:r w:rsidR="00190582">
        <w:rPr>
          <w:rFonts w:ascii="Times New Roman" w:eastAsia="Times New Roman" w:hAnsi="Times New Roman" w:cs="Times New Roman"/>
          <w:sz w:val="28"/>
        </w:rPr>
        <w:t xml:space="preserve"> или </w:t>
      </w:r>
      <w:proofErr w:type="gramStart"/>
      <w:r w:rsidR="00190582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190582">
        <w:rPr>
          <w:rFonts w:ascii="Times New Roman" w:eastAsia="Times New Roman" w:hAnsi="Times New Roman" w:cs="Times New Roman"/>
          <w:sz w:val="28"/>
        </w:rPr>
        <w:t xml:space="preserve"> малыми  формами</w:t>
      </w:r>
      <w:r w:rsidR="00F95F65">
        <w:rPr>
          <w:rFonts w:ascii="Times New Roman" w:eastAsia="Times New Roman" w:hAnsi="Times New Roman" w:cs="Times New Roman"/>
          <w:sz w:val="28"/>
        </w:rPr>
        <w:t xml:space="preserve">.  </w:t>
      </w: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течение года работники культуры района активно участвуют в областных и межрегиональных конкурсах. </w:t>
      </w:r>
    </w:p>
    <w:p w:rsidR="00764F15" w:rsidRPr="00F95F65" w:rsidRDefault="00F95F65" w:rsidP="00F95F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F65">
        <w:rPr>
          <w:rFonts w:ascii="Times New Roman" w:hAnsi="Times New Roman" w:cs="Times New Roman"/>
          <w:sz w:val="28"/>
          <w:szCs w:val="28"/>
        </w:rPr>
        <w:t xml:space="preserve">          Ансамбль  казачьей песни «Вольница» и ансамбль «Хорошенький – молоденький» Глушковского РДК неоднократно представляли честь района на областных фестивалях и конкурсах, праздниках </w:t>
      </w:r>
      <w:r w:rsidRPr="00F95F65">
        <w:rPr>
          <w:rFonts w:ascii="Times New Roman" w:hAnsi="Times New Roman"/>
          <w:noProof/>
          <w:sz w:val="28"/>
          <w:szCs w:val="28"/>
        </w:rPr>
        <w:t xml:space="preserve">села </w:t>
      </w:r>
      <w:r w:rsidRPr="00F95F65">
        <w:rPr>
          <w:rFonts w:ascii="Times New Roman" w:eastAsia="Calibri" w:hAnsi="Times New Roman" w:cs="Times New Roman"/>
          <w:noProof/>
          <w:sz w:val="28"/>
          <w:szCs w:val="28"/>
        </w:rPr>
        <w:t>Кр</w:t>
      </w:r>
      <w:r w:rsidRPr="00F95F65">
        <w:rPr>
          <w:rFonts w:ascii="Times New Roman" w:hAnsi="Times New Roman"/>
          <w:noProof/>
          <w:sz w:val="28"/>
          <w:szCs w:val="28"/>
        </w:rPr>
        <w:t>асниково Пристенского района</w:t>
      </w:r>
      <w:r w:rsidRPr="00F95F65">
        <w:rPr>
          <w:rFonts w:ascii="Times New Roman" w:eastAsia="Calibri" w:hAnsi="Times New Roman" w:cs="Times New Roman"/>
          <w:noProof/>
          <w:sz w:val="28"/>
          <w:szCs w:val="28"/>
        </w:rPr>
        <w:t xml:space="preserve">, концертных программах  </w:t>
      </w:r>
      <w:r w:rsidRPr="00F95F65">
        <w:rPr>
          <w:rFonts w:ascii="Times New Roman" w:hAnsi="Times New Roman"/>
          <w:noProof/>
          <w:sz w:val="28"/>
          <w:szCs w:val="28"/>
        </w:rPr>
        <w:t xml:space="preserve">Курской Коренской ярмарки  в поселке  Свобода Золотухинского района. Ансамбль «Вольница» в 2023 году принимал участие в Межрегиональном благотворительном смотре – фестивале «Казацкая слобода». </w:t>
      </w:r>
    </w:p>
    <w:p w:rsidR="00F95F65" w:rsidRPr="00F95F65" w:rsidRDefault="00F9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Исполнение показателей (индикаторов) муниципальной программы,</w:t>
      </w: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подпрограммы 1 муници</w:t>
      </w:r>
      <w:r w:rsidR="008C5DCA">
        <w:rPr>
          <w:rFonts w:ascii="Times New Roman" w:eastAsia="Times New Roman" w:hAnsi="Times New Roman" w:cs="Times New Roman"/>
          <w:b/>
          <w:sz w:val="28"/>
        </w:rPr>
        <w:t>пальной программы по итогам 2023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764F15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245"/>
        <w:gridCol w:w="709"/>
        <w:gridCol w:w="1863"/>
        <w:gridCol w:w="1256"/>
      </w:tblGrid>
      <w:tr w:rsidR="00764F15" w:rsidRPr="008C7BFD" w:rsidTr="00BF238B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="00BF2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(индикатор)</w:t>
            </w:r>
          </w:p>
          <w:p w:rsidR="00764F15" w:rsidRPr="008C7BFD" w:rsidRDefault="005830A1" w:rsidP="008C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(наименование)</w:t>
            </w:r>
          </w:p>
          <w:p w:rsidR="00764F15" w:rsidRPr="008C7BFD" w:rsidRDefault="00764F15" w:rsidP="008C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605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  <w:r w:rsidR="008C7BFD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7BFD" w:rsidRPr="00CE2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E2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программы, подпрограммы </w:t>
            </w:r>
            <w:r w:rsidR="008C7BFD" w:rsidRPr="00CE2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8C7BFD" w:rsidRPr="008C7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64F15" w:rsidRPr="008C7BFD" w:rsidTr="00BF238B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764F15" w:rsidP="008C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764F15" w:rsidP="008C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8C5DCA" w:rsidP="008C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 2023</w:t>
            </w:r>
            <w:r w:rsidR="005830A1"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64F15" w:rsidRPr="008C7BFD" w:rsidTr="00BF238B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764F15" w:rsidP="008C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764F15" w:rsidP="008C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764F15" w:rsidRPr="008C7BFD" w:rsidRDefault="008C7BFD" w:rsidP="008C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830A1"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764F15" w:rsidRPr="008C7BFD" w:rsidTr="00BF238B">
        <w:trPr>
          <w:trHeight w:val="1"/>
        </w:trPr>
        <w:tc>
          <w:tcPr>
            <w:tcW w:w="9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C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униципальная программа Глушковского района      </w:t>
            </w:r>
          </w:p>
          <w:p w:rsidR="00764F15" w:rsidRPr="008C7BFD" w:rsidRDefault="005830A1" w:rsidP="008C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«Развитие культуры в Глушковском районе Курской области»</w:t>
            </w:r>
          </w:p>
        </w:tc>
      </w:tr>
      <w:tr w:rsidR="00764F15" w:rsidRPr="008C7BFD" w:rsidTr="00BF238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BF2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Доля объектов</w:t>
            </w:r>
            <w:r w:rsidR="00BF23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к</w:t>
            </w:r>
            <w:r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ультурного наследи</w:t>
            </w:r>
            <w:r w:rsidR="00BF23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я,          </w:t>
            </w:r>
            <w:r w:rsidR="00BF23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находящихся в </w:t>
            </w:r>
            <w:r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удовлетворительном</w:t>
            </w:r>
            <w:r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состоянии, в общем количестве</w:t>
            </w:r>
            <w:r w:rsidRPr="008C7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объектов культурного наследия федерального, регионального и местного значения и выявленных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64F15" w:rsidRPr="008C7BFD" w:rsidTr="00BF238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BF238B" w:rsidP="00BF2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Отношение ср</w:t>
            </w:r>
            <w:r w:rsidR="005830A1"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еднемесячной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</w:t>
            </w:r>
            <w:r w:rsidR="005830A1"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оминальной    </w:t>
            </w:r>
            <w:r w:rsidR="005830A1"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начисленной  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заработной платы работников</w:t>
            </w:r>
            <w:r w:rsidR="005830A1"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</w:t>
            </w:r>
            <w:r w:rsidR="005830A1"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муниципальных  учреж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дений культуры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и искусства к  </w:t>
            </w:r>
            <w:r w:rsidR="005830A1"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среднемесячной  номинальной н</w:t>
            </w:r>
            <w:r w:rsidR="005830A1"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ачисленной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заработной плате </w:t>
            </w:r>
            <w:r w:rsidR="005830A1"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работников, занятых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в сфере экономики в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районе </w:t>
            </w:r>
            <w:r w:rsidR="005830A1"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 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64F15" w:rsidRPr="008C7BFD" w:rsidTr="00BF238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BF2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Доля зданий  учреждений культуры </w:t>
            </w:r>
            <w:r w:rsidR="00BF23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</w:t>
            </w:r>
            <w:r w:rsidRPr="008C7BF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аходящихся в удовлетворительном состоянии, в общем количестве зданий данных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764F15" w:rsidRPr="008C7BFD" w:rsidTr="00BF238B">
        <w:trPr>
          <w:trHeight w:val="1"/>
        </w:trPr>
        <w:tc>
          <w:tcPr>
            <w:tcW w:w="9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1 «Искусство»</w:t>
            </w:r>
          </w:p>
        </w:tc>
      </w:tr>
      <w:tr w:rsidR="00764F15" w:rsidRPr="008C7BFD" w:rsidTr="00BF238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546D80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 w:rsidR="00BF238B" w:rsidRPr="0054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чество посещений на культурно </w:t>
            </w:r>
            <w:r w:rsidRPr="0054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54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54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мероприятиях в расчете на 1 тыс.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546D80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8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830A1" w:rsidP="008C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46D80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274E98" w:rsidRPr="00AD65B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64F15" w:rsidRPr="008C7BFD" w:rsidTr="00BF238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546D80" w:rsidRDefault="005830A1" w:rsidP="008C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число посещений киносеансов в расчете на 1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546D80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8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830A1" w:rsidP="008C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830A1" w:rsidP="008C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274E98"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64F15" w:rsidRPr="008C7BFD" w:rsidTr="00BF238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8C7BFD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546D80" w:rsidRDefault="005830A1" w:rsidP="008C7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«Творческие люди»</w:t>
            </w:r>
          </w:p>
          <w:p w:rsidR="00764F15" w:rsidRPr="00546D80" w:rsidRDefault="005830A1" w:rsidP="008C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специалистов, прошедших повышение квалификации  (нарастающим итогом)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546D80" w:rsidRDefault="005830A1" w:rsidP="008C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8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830A1" w:rsidP="008C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830A1" w:rsidP="008C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</w:tbl>
    <w:p w:rsidR="00764F15" w:rsidRDefault="005830A1" w:rsidP="00BF2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Исполнение мероприятий подпрограммы 2 «Наследие»</w:t>
      </w:r>
    </w:p>
    <w:p w:rsidR="00764F15" w:rsidRPr="00A630CF" w:rsidRDefault="00A630CF" w:rsidP="00BF2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C8D">
        <w:rPr>
          <w:rFonts w:ascii="Times New Roman" w:hAnsi="Times New Roman" w:cs="Times New Roman"/>
          <w:sz w:val="28"/>
          <w:szCs w:val="28"/>
        </w:rPr>
        <w:t>На исполнение подпрограммы 2 «</w:t>
      </w:r>
      <w:r w:rsidR="008C5DCA" w:rsidRPr="00461C8D">
        <w:rPr>
          <w:rFonts w:ascii="Times New Roman" w:hAnsi="Times New Roman" w:cs="Times New Roman"/>
          <w:sz w:val="28"/>
          <w:szCs w:val="28"/>
        </w:rPr>
        <w:t>Наследие» в 2023</w:t>
      </w:r>
      <w:r w:rsidR="005830A1" w:rsidRPr="00461C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E3D72">
        <w:rPr>
          <w:rFonts w:ascii="Times New Roman" w:hAnsi="Times New Roman" w:cs="Times New Roman"/>
          <w:sz w:val="28"/>
          <w:szCs w:val="28"/>
        </w:rPr>
        <w:t xml:space="preserve">в районном бюджете </w:t>
      </w:r>
      <w:r w:rsidR="005830A1" w:rsidRPr="00461C8D">
        <w:rPr>
          <w:rFonts w:ascii="Times New Roman" w:hAnsi="Times New Roman" w:cs="Times New Roman"/>
          <w:sz w:val="28"/>
          <w:szCs w:val="28"/>
        </w:rPr>
        <w:t>предусмотрено 1</w:t>
      </w:r>
      <w:r w:rsidR="005661C9" w:rsidRPr="00461C8D">
        <w:rPr>
          <w:rFonts w:ascii="Times New Roman" w:hAnsi="Times New Roman" w:cs="Times New Roman"/>
          <w:sz w:val="28"/>
          <w:szCs w:val="28"/>
        </w:rPr>
        <w:t>5259,05617</w:t>
      </w:r>
      <w:r w:rsidR="005830A1" w:rsidRPr="00461C8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830A1" w:rsidRPr="00461C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830A1" w:rsidRPr="00461C8D">
        <w:rPr>
          <w:rFonts w:ascii="Times New Roman" w:hAnsi="Times New Roman" w:cs="Times New Roman"/>
          <w:sz w:val="28"/>
          <w:szCs w:val="28"/>
        </w:rPr>
        <w:t>уб., освоено 1</w:t>
      </w:r>
      <w:r w:rsidR="005661C9" w:rsidRPr="00461C8D">
        <w:rPr>
          <w:rFonts w:ascii="Times New Roman" w:hAnsi="Times New Roman" w:cs="Times New Roman"/>
          <w:sz w:val="28"/>
          <w:szCs w:val="28"/>
        </w:rPr>
        <w:t>5222,82201</w:t>
      </w:r>
      <w:r w:rsidR="005830A1" w:rsidRPr="00461C8D">
        <w:rPr>
          <w:rFonts w:ascii="Times New Roman" w:hAnsi="Times New Roman" w:cs="Times New Roman"/>
          <w:sz w:val="28"/>
          <w:szCs w:val="28"/>
        </w:rPr>
        <w:t xml:space="preserve"> тыс. руб. (9</w:t>
      </w:r>
      <w:r w:rsidR="005661C9" w:rsidRPr="00461C8D">
        <w:rPr>
          <w:rFonts w:ascii="Times New Roman" w:hAnsi="Times New Roman" w:cs="Times New Roman"/>
          <w:sz w:val="28"/>
          <w:szCs w:val="28"/>
        </w:rPr>
        <w:t>9,8</w:t>
      </w:r>
      <w:r w:rsidR="005830A1" w:rsidRPr="00461C8D">
        <w:rPr>
          <w:rFonts w:ascii="Times New Roman" w:hAnsi="Times New Roman" w:cs="Times New Roman"/>
          <w:sz w:val="28"/>
          <w:szCs w:val="28"/>
        </w:rPr>
        <w:t xml:space="preserve"> % от запланированного объема).</w:t>
      </w:r>
      <w:r w:rsidR="005830A1" w:rsidRPr="00A63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F15" w:rsidRPr="00A630CF" w:rsidRDefault="008C5DCA" w:rsidP="00BF2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итогам 2023</w:t>
      </w:r>
      <w:r w:rsidR="005830A1">
        <w:rPr>
          <w:rFonts w:ascii="Times New Roman" w:eastAsia="Times New Roman" w:hAnsi="Times New Roman" w:cs="Times New Roman"/>
          <w:sz w:val="28"/>
        </w:rPr>
        <w:t xml:space="preserve"> года из 3 запланированных мероп</w:t>
      </w:r>
      <w:r w:rsidR="00BF238B">
        <w:rPr>
          <w:rFonts w:ascii="Times New Roman" w:eastAsia="Times New Roman" w:hAnsi="Times New Roman" w:cs="Times New Roman"/>
          <w:sz w:val="28"/>
        </w:rPr>
        <w:t xml:space="preserve">риятий подпрограммы «Наследие» </w:t>
      </w:r>
      <w:r w:rsidR="005830A1">
        <w:rPr>
          <w:rFonts w:ascii="Times New Roman" w:eastAsia="Times New Roman" w:hAnsi="Times New Roman" w:cs="Times New Roman"/>
          <w:sz w:val="28"/>
        </w:rPr>
        <w:t>муниципальной программы проведено 2 мероприятия: мероприятие  2.01. «Обеспечение сохранности о</w:t>
      </w:r>
      <w:r w:rsidR="00BF238B">
        <w:rPr>
          <w:rFonts w:ascii="Times New Roman" w:eastAsia="Times New Roman" w:hAnsi="Times New Roman" w:cs="Times New Roman"/>
          <w:sz w:val="28"/>
        </w:rPr>
        <w:t xml:space="preserve">бъектов культурного наследия», </w:t>
      </w:r>
      <w:r w:rsidR="005830A1">
        <w:rPr>
          <w:rFonts w:ascii="Times New Roman" w:eastAsia="Times New Roman" w:hAnsi="Times New Roman" w:cs="Times New Roman"/>
          <w:sz w:val="28"/>
        </w:rPr>
        <w:t>2.02. «Повышение доступности и качества библиотечных услуг», мероприятие 2.03. «Увековечение памяти выдающихся деятелей культуры и искусства»</w:t>
      </w:r>
      <w:r w:rsidR="005830A1">
        <w:rPr>
          <w:rFonts w:ascii="Times New Roman" w:eastAsia="Times New Roman" w:hAnsi="Times New Roman" w:cs="Times New Roman"/>
          <w:sz w:val="20"/>
        </w:rPr>
        <w:t xml:space="preserve"> </w:t>
      </w:r>
      <w:r w:rsidR="005830A1" w:rsidRPr="00A630CF">
        <w:rPr>
          <w:rFonts w:ascii="Times New Roman" w:eastAsia="Times New Roman" w:hAnsi="Times New Roman" w:cs="Times New Roman"/>
          <w:sz w:val="20"/>
        </w:rPr>
        <w:t xml:space="preserve">- </w:t>
      </w:r>
      <w:r w:rsidR="005830A1" w:rsidRPr="00A630CF">
        <w:rPr>
          <w:rFonts w:ascii="Times New Roman" w:eastAsia="Times New Roman" w:hAnsi="Times New Roman" w:cs="Times New Roman"/>
          <w:sz w:val="28"/>
        </w:rPr>
        <w:t xml:space="preserve">данное мероприятие исключено из программы, так как реализуется только музеями на сновании государственной программы Курской области «Развитие культуры в Курской области», утвержденной постановлением от 08 октября 2013 года </w:t>
      </w:r>
      <w:r w:rsidR="005830A1" w:rsidRPr="00A630CF">
        <w:rPr>
          <w:rFonts w:ascii="Times New Roman" w:eastAsia="Segoe UI Symbol" w:hAnsi="Times New Roman" w:cs="Times New Roman"/>
          <w:sz w:val="28"/>
        </w:rPr>
        <w:t>№</w:t>
      </w:r>
      <w:r w:rsidR="005830A1" w:rsidRPr="00A630CF">
        <w:rPr>
          <w:rFonts w:ascii="Times New Roman" w:eastAsia="Times New Roman" w:hAnsi="Times New Roman" w:cs="Times New Roman"/>
          <w:sz w:val="28"/>
        </w:rPr>
        <w:t xml:space="preserve"> 700-па (в редакции постановления от 30.04.2021 г. </w:t>
      </w:r>
      <w:r w:rsidR="005830A1" w:rsidRPr="00A630CF">
        <w:rPr>
          <w:rFonts w:ascii="Times New Roman" w:eastAsia="Segoe UI Symbol" w:hAnsi="Times New Roman" w:cs="Times New Roman"/>
          <w:sz w:val="28"/>
        </w:rPr>
        <w:t>№</w:t>
      </w:r>
      <w:r w:rsidR="005830A1" w:rsidRPr="00A630CF">
        <w:rPr>
          <w:rFonts w:ascii="Times New Roman" w:eastAsia="Times New Roman" w:hAnsi="Times New Roman" w:cs="Times New Roman"/>
          <w:sz w:val="28"/>
        </w:rPr>
        <w:t xml:space="preserve"> 463-па).</w:t>
      </w:r>
    </w:p>
    <w:p w:rsidR="00764F15" w:rsidRDefault="008C5DCA" w:rsidP="00BF2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2023</w:t>
      </w:r>
      <w:r w:rsidR="005830A1">
        <w:rPr>
          <w:rFonts w:ascii="Times New Roman" w:eastAsia="Times New Roman" w:hAnsi="Times New Roman" w:cs="Times New Roman"/>
          <w:sz w:val="28"/>
        </w:rPr>
        <w:t xml:space="preserve"> году в части реализации в сфере культуры запланировано исполнение 3  целевых показателей, в том числе 2 показателя по подпрограмме 2 «Наследие». 2 запланированных показателей выполнены. Показатели (индикаторы) реализации  муниципальной программы и подпрограмм  выполнены в полном объеме.</w:t>
      </w:r>
    </w:p>
    <w:p w:rsidR="00764F15" w:rsidRDefault="005830A1" w:rsidP="00BF2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Основное мероприятие 2.1 «Развитие библиотечного дела в Глушковском районе Курской области». </w:t>
      </w:r>
    </w:p>
    <w:p w:rsidR="00764F15" w:rsidRDefault="005830A1" w:rsidP="00BF2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рамках исполнения мероприятия 2.01. «Сохранение, использование и популяризация объектов культурного наследия в Глушковском районе Курской области» подпрограммы 2 «Наследие». На территории Глушковского района находится 69 объектов культурного наследия.  6 объектов культуры являются региональными. К ним относятся братские могилы (4)п. Глушково, село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Коровяковка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Кульбаки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село Попово – </w:t>
      </w:r>
      <w:proofErr w:type="spellStart"/>
      <w:r>
        <w:rPr>
          <w:rFonts w:ascii="Times New Roman" w:eastAsia="Times New Roman" w:hAnsi="Times New Roman" w:cs="Times New Roman"/>
          <w:sz w:val="28"/>
        </w:rPr>
        <w:t>Лежачи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Церковь Феодосийская (село Попово – </w:t>
      </w:r>
      <w:proofErr w:type="spellStart"/>
      <w:r>
        <w:rPr>
          <w:rFonts w:ascii="Times New Roman" w:eastAsia="Times New Roman" w:hAnsi="Times New Roman" w:cs="Times New Roman"/>
          <w:sz w:val="28"/>
        </w:rPr>
        <w:t>Лежачи</w:t>
      </w:r>
      <w:proofErr w:type="spellEnd"/>
      <w:r>
        <w:rPr>
          <w:rFonts w:ascii="Times New Roman" w:eastAsia="Times New Roman" w:hAnsi="Times New Roman" w:cs="Times New Roman"/>
          <w:sz w:val="28"/>
        </w:rPr>
        <w:t>), церковь Покровская (село Алексеевка).</w:t>
      </w:r>
    </w:p>
    <w:p w:rsidR="00764F15" w:rsidRDefault="005830A1" w:rsidP="00BF2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 объекта культуры являются выявленными. Все памятники находятся в удовлетворительном состоянии.</w:t>
      </w:r>
    </w:p>
    <w:p w:rsidR="00764F15" w:rsidRDefault="005830A1" w:rsidP="00BF2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отчетный период все мероприятия проведены в </w:t>
      </w:r>
      <w:r w:rsidR="008C5DCA">
        <w:rPr>
          <w:rFonts w:ascii="Times New Roman" w:eastAsia="Times New Roman" w:hAnsi="Times New Roman" w:cs="Times New Roman"/>
          <w:sz w:val="28"/>
        </w:rPr>
        <w:t>контрольные сроки (до 31.12.2023</w:t>
      </w:r>
      <w:r>
        <w:rPr>
          <w:rFonts w:ascii="Times New Roman" w:eastAsia="Times New Roman" w:hAnsi="Times New Roman" w:cs="Times New Roman"/>
          <w:sz w:val="28"/>
        </w:rPr>
        <w:t xml:space="preserve"> г.).</w:t>
      </w:r>
    </w:p>
    <w:p w:rsidR="00764F15" w:rsidRDefault="005830A1" w:rsidP="00FA78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2.02. «Развитие библиотечного дела в Глушковском районе Курской области»</w:t>
      </w:r>
    </w:p>
    <w:p w:rsidR="00764F15" w:rsidRDefault="005830A1" w:rsidP="00BF2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Библиотечную сеть района представляет МКУК «</w:t>
      </w:r>
      <w:proofErr w:type="spellStart"/>
      <w:r>
        <w:rPr>
          <w:rFonts w:ascii="Times New Roman" w:eastAsia="Times New Roman" w:hAnsi="Times New Roman" w:cs="Times New Roman"/>
          <w:sz w:val="28"/>
        </w:rPr>
        <w:t>Глушковская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библиотека» и 17 её филиалов, 16 на селе и один в поселке Глушково. Общее количество работников</w:t>
      </w:r>
      <w:r w:rsidR="00694DD3">
        <w:rPr>
          <w:rFonts w:ascii="Times New Roman" w:eastAsia="Times New Roman" w:hAnsi="Times New Roman" w:cs="Times New Roman"/>
          <w:sz w:val="28"/>
        </w:rPr>
        <w:t xml:space="preserve"> данных библиотек составляет  33</w:t>
      </w:r>
      <w:r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694DD3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, в том числе 10 человек – это персонал </w:t>
      </w:r>
      <w:proofErr w:type="spellStart"/>
      <w:r w:rsidR="00694DD3">
        <w:rPr>
          <w:rFonts w:ascii="Times New Roman" w:eastAsia="Times New Roman" w:hAnsi="Times New Roman" w:cs="Times New Roman"/>
          <w:sz w:val="28"/>
        </w:rPr>
        <w:t>Межпоселенческой</w:t>
      </w:r>
      <w:proofErr w:type="spellEnd"/>
      <w:r w:rsidR="00694DD3">
        <w:rPr>
          <w:rFonts w:ascii="Times New Roman" w:eastAsia="Times New Roman" w:hAnsi="Times New Roman" w:cs="Times New Roman"/>
          <w:sz w:val="28"/>
        </w:rPr>
        <w:t xml:space="preserve">  библиотеки, 20</w:t>
      </w:r>
      <w:r>
        <w:rPr>
          <w:rFonts w:ascii="Times New Roman" w:eastAsia="Times New Roman" w:hAnsi="Times New Roman" w:cs="Times New Roman"/>
          <w:sz w:val="28"/>
        </w:rPr>
        <w:t xml:space="preserve"> человек работают на селе и 3 человека в районной детской библиотеке – филиале МКУК «</w:t>
      </w:r>
      <w:proofErr w:type="spellStart"/>
      <w:r>
        <w:rPr>
          <w:rFonts w:ascii="Times New Roman" w:eastAsia="Times New Roman" w:hAnsi="Times New Roman" w:cs="Times New Roman"/>
          <w:sz w:val="28"/>
        </w:rPr>
        <w:t>Глушковск</w:t>
      </w:r>
      <w:r w:rsidR="00694DD3">
        <w:rPr>
          <w:rFonts w:ascii="Times New Roman" w:eastAsia="Times New Roman" w:hAnsi="Times New Roman" w:cs="Times New Roman"/>
          <w:sz w:val="28"/>
        </w:rPr>
        <w:t>ая</w:t>
      </w:r>
      <w:proofErr w:type="spellEnd"/>
      <w:r w:rsidR="00694D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94DD3">
        <w:rPr>
          <w:rFonts w:ascii="Times New Roman" w:eastAsia="Times New Roman" w:hAnsi="Times New Roman" w:cs="Times New Roman"/>
          <w:sz w:val="28"/>
        </w:rPr>
        <w:t>межпоселенческая</w:t>
      </w:r>
      <w:proofErr w:type="spellEnd"/>
      <w:r w:rsidR="00694DD3">
        <w:rPr>
          <w:rFonts w:ascii="Times New Roman" w:eastAsia="Times New Roman" w:hAnsi="Times New Roman" w:cs="Times New Roman"/>
          <w:sz w:val="28"/>
        </w:rPr>
        <w:t xml:space="preserve"> библиотека»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64F15" w:rsidRDefault="008C5DCA" w:rsidP="00BF2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Читателями библиотек в 2023 г. было 10 207</w:t>
      </w:r>
      <w:r w:rsidR="005830A1">
        <w:rPr>
          <w:rFonts w:ascii="Times New Roman" w:eastAsia="Times New Roman" w:hAnsi="Times New Roman" w:cs="Times New Roman"/>
          <w:color w:val="000000"/>
          <w:sz w:val="28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8"/>
        </w:rPr>
        <w:t>л., количество посещений –155300</w:t>
      </w:r>
      <w:r w:rsidR="005830A1">
        <w:rPr>
          <w:rFonts w:ascii="Times New Roman" w:eastAsia="Times New Roman" w:hAnsi="Times New Roman" w:cs="Times New Roman"/>
          <w:color w:val="000000"/>
          <w:sz w:val="28"/>
        </w:rPr>
        <w:t>. Выдано населению района  для чтения  2</w:t>
      </w:r>
      <w:r>
        <w:rPr>
          <w:rFonts w:ascii="Times New Roman" w:eastAsia="Times New Roman" w:hAnsi="Times New Roman" w:cs="Times New Roman"/>
          <w:color w:val="000000"/>
          <w:sz w:val="28"/>
        </w:rPr>
        <w:t>51662</w:t>
      </w:r>
      <w:r w:rsidR="005830A1">
        <w:rPr>
          <w:rFonts w:ascii="Arial" w:eastAsia="Arial" w:hAnsi="Arial" w:cs="Arial"/>
          <w:color w:val="000000"/>
        </w:rPr>
        <w:t xml:space="preserve">  </w:t>
      </w:r>
      <w:r w:rsidR="005830A1">
        <w:rPr>
          <w:rFonts w:ascii="Times New Roman" w:eastAsia="Times New Roman" w:hAnsi="Times New Roman" w:cs="Times New Roman"/>
          <w:color w:val="000000"/>
          <w:sz w:val="28"/>
        </w:rPr>
        <w:t>экземпляров библиотечных документов. Количество штатных единиц   составило 24,1 ед.</w:t>
      </w:r>
      <w:r w:rsidR="005830A1">
        <w:rPr>
          <w:rFonts w:ascii="Times New Roman" w:eastAsia="Times New Roman" w:hAnsi="Times New Roman" w:cs="Times New Roman"/>
          <w:color w:val="000000"/>
          <w:sz w:val="28"/>
        </w:rPr>
        <w:br/>
        <w:t xml:space="preserve">В рамках исполнения основного мероприятия </w:t>
      </w: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Исполнение показателей (индикаторов) муниципальной программы,</w:t>
      </w: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подпрограммы 2 муници</w:t>
      </w:r>
      <w:r w:rsidR="008C5DCA">
        <w:rPr>
          <w:rFonts w:ascii="Times New Roman" w:eastAsia="Times New Roman" w:hAnsi="Times New Roman" w:cs="Times New Roman"/>
          <w:b/>
          <w:sz w:val="28"/>
        </w:rPr>
        <w:t>пальной программы по итогам 2023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764F15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03"/>
        <w:gridCol w:w="2815"/>
        <w:gridCol w:w="1923"/>
        <w:gridCol w:w="1866"/>
        <w:gridCol w:w="1866"/>
      </w:tblGrid>
      <w:tr w:rsidR="00764F15" w:rsidRPr="00FA783F" w:rsidTr="00694DD3">
        <w:trPr>
          <w:trHeight w:val="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(индикатор)</w:t>
            </w:r>
          </w:p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(наименование)</w:t>
            </w:r>
          </w:p>
          <w:p w:rsidR="00764F15" w:rsidRPr="00FA783F" w:rsidRDefault="00764F15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60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программы, подпрограммы </w:t>
            </w:r>
            <w:r w:rsid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764F15" w:rsidRPr="00FA783F" w:rsidTr="00694DD3">
        <w:trPr>
          <w:trHeight w:val="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 202</w:t>
            </w:r>
            <w:r w:rsidR="008C5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F15" w:rsidRPr="00FA783F" w:rsidTr="00694DD3">
        <w:trPr>
          <w:trHeight w:val="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764F15" w:rsidRPr="00FA783F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764F15" w:rsidRPr="00FA783F" w:rsidTr="00694DD3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A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униципальная программа Глушковского района      </w:t>
            </w:r>
          </w:p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«Развитие культуры в Глушковском районе Курской области»</w:t>
            </w:r>
          </w:p>
        </w:tc>
      </w:tr>
      <w:tr w:rsidR="00764F15" w:rsidRPr="00FA783F" w:rsidTr="00694DD3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 «Наследие»</w:t>
            </w:r>
          </w:p>
        </w:tc>
      </w:tr>
      <w:tr w:rsidR="00764F15" w:rsidRPr="00FA783F" w:rsidTr="00FA783F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pStyle w:val="a6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1B4542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42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1B4542" w:rsidRDefault="005830A1" w:rsidP="00FA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5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274E98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764F15" w:rsidRPr="00FA783F" w:rsidTr="00FA783F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pStyle w:val="a6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1B4542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1B4542" w:rsidRDefault="005830A1" w:rsidP="00FA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5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274E98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764F15" w:rsidRPr="00FA783F" w:rsidTr="00FA783F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pStyle w:val="a6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1B4542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4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«Культурная среда» доля модельных библиотек от общего количества модельных библиотек Глушковского района Курской области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1B4542" w:rsidRDefault="005830A1" w:rsidP="00FA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5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AD65BD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764F15" w:rsidRDefault="00764F15" w:rsidP="00FA783F">
      <w:pPr>
        <w:spacing w:after="0" w:line="240" w:lineRule="auto"/>
        <w:rPr>
          <w:rFonts w:ascii="Times New Roman" w:eastAsia="Times New Roman" w:hAnsi="Times New Roman" w:cs="Times New Roman"/>
          <w:b/>
          <w:sz w:val="4"/>
        </w:rPr>
      </w:pPr>
    </w:p>
    <w:p w:rsidR="00764F15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4F15" w:rsidRPr="00247BDF" w:rsidRDefault="005830A1" w:rsidP="00FA78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7BDF">
        <w:rPr>
          <w:rFonts w:ascii="Times New Roman" w:eastAsia="Times New Roman" w:hAnsi="Times New Roman" w:cs="Times New Roman"/>
          <w:b/>
          <w:sz w:val="28"/>
        </w:rPr>
        <w:t>Исполнение мероприятий подпрограммы 3</w:t>
      </w:r>
    </w:p>
    <w:p w:rsidR="00764F15" w:rsidRPr="00247BDF" w:rsidRDefault="005830A1" w:rsidP="00FA7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7BDF">
        <w:rPr>
          <w:rFonts w:ascii="Times New Roman" w:eastAsia="Times New Roman" w:hAnsi="Times New Roman" w:cs="Times New Roman"/>
          <w:b/>
          <w:sz w:val="28"/>
        </w:rPr>
        <w:t>«Управление муниципальной программой и</w:t>
      </w:r>
      <w:r w:rsidR="00FA783F" w:rsidRPr="00247B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47BDF">
        <w:rPr>
          <w:rFonts w:ascii="Times New Roman" w:eastAsia="Times New Roman" w:hAnsi="Times New Roman" w:cs="Times New Roman"/>
          <w:b/>
          <w:sz w:val="28"/>
        </w:rPr>
        <w:t>обеспечение условий реализации» муниципальной программы</w:t>
      </w:r>
      <w:r w:rsidR="00FA783F" w:rsidRPr="00247B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47BDF">
        <w:rPr>
          <w:rFonts w:ascii="Times New Roman" w:eastAsia="Times New Roman" w:hAnsi="Times New Roman" w:cs="Times New Roman"/>
          <w:b/>
          <w:sz w:val="28"/>
        </w:rPr>
        <w:t>Глушковского района Курской области</w:t>
      </w:r>
      <w:r w:rsidR="00FA783F" w:rsidRPr="00247B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47BDF">
        <w:rPr>
          <w:rFonts w:ascii="Times New Roman" w:eastAsia="Times New Roman" w:hAnsi="Times New Roman" w:cs="Times New Roman"/>
          <w:b/>
          <w:sz w:val="28"/>
        </w:rPr>
        <w:t>«Развитие культуры в Глушковском районе Курской области»</w:t>
      </w:r>
    </w:p>
    <w:p w:rsidR="00764F15" w:rsidRPr="00DA1B1E" w:rsidRDefault="005830A1" w:rsidP="00FA7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BDF">
        <w:rPr>
          <w:rFonts w:ascii="Times New Roman" w:hAnsi="Times New Roman" w:cs="Times New Roman"/>
          <w:sz w:val="28"/>
          <w:szCs w:val="28"/>
        </w:rPr>
        <w:t>На исполн</w:t>
      </w:r>
      <w:r w:rsidR="008C5DCA" w:rsidRPr="00247BDF">
        <w:rPr>
          <w:rFonts w:ascii="Times New Roman" w:hAnsi="Times New Roman" w:cs="Times New Roman"/>
          <w:sz w:val="28"/>
          <w:szCs w:val="28"/>
        </w:rPr>
        <w:t>ение подпрограммы 3 в 2023</w:t>
      </w:r>
      <w:r w:rsidRPr="00247BDF">
        <w:rPr>
          <w:rFonts w:ascii="Times New Roman" w:hAnsi="Times New Roman" w:cs="Times New Roman"/>
          <w:sz w:val="28"/>
          <w:szCs w:val="28"/>
        </w:rPr>
        <w:t xml:space="preserve">  году предусмотрено </w:t>
      </w:r>
      <w:r w:rsidR="00DA1B1E" w:rsidRPr="00247BDF">
        <w:rPr>
          <w:rFonts w:ascii="Times New Roman" w:hAnsi="Times New Roman" w:cs="Times New Roman"/>
          <w:sz w:val="28"/>
          <w:szCs w:val="28"/>
        </w:rPr>
        <w:t>за счет средств субвенции из областного бюджета 2119,11</w:t>
      </w:r>
      <w:r w:rsidR="008C5DCA" w:rsidRPr="00247BDF">
        <w:rPr>
          <w:rFonts w:ascii="Times New Roman" w:hAnsi="Times New Roman" w:cs="Times New Roman"/>
          <w:sz w:val="28"/>
          <w:szCs w:val="28"/>
        </w:rPr>
        <w:t xml:space="preserve"> тыс. руб. По итогам 2023</w:t>
      </w:r>
      <w:r w:rsidRPr="00247BDF">
        <w:rPr>
          <w:rFonts w:ascii="Times New Roman" w:hAnsi="Times New Roman" w:cs="Times New Roman"/>
          <w:sz w:val="28"/>
          <w:szCs w:val="28"/>
        </w:rPr>
        <w:t xml:space="preserve"> года освоено  </w:t>
      </w:r>
      <w:r w:rsidR="00DA1B1E" w:rsidRPr="00247BDF">
        <w:rPr>
          <w:rFonts w:ascii="Times New Roman" w:hAnsi="Times New Roman" w:cs="Times New Roman"/>
          <w:sz w:val="28"/>
          <w:szCs w:val="28"/>
        </w:rPr>
        <w:t>2012,516</w:t>
      </w:r>
      <w:r w:rsidRPr="00247BDF">
        <w:rPr>
          <w:rFonts w:ascii="Times New Roman" w:hAnsi="Times New Roman" w:cs="Times New Roman"/>
          <w:sz w:val="28"/>
          <w:szCs w:val="28"/>
        </w:rPr>
        <w:t xml:space="preserve">  тыс. рублей (9</w:t>
      </w:r>
      <w:r w:rsidR="00DA1B1E" w:rsidRPr="00247BDF">
        <w:rPr>
          <w:rFonts w:ascii="Times New Roman" w:hAnsi="Times New Roman" w:cs="Times New Roman"/>
          <w:sz w:val="28"/>
          <w:szCs w:val="28"/>
        </w:rPr>
        <w:t>5</w:t>
      </w:r>
      <w:r w:rsidRPr="00247BDF">
        <w:rPr>
          <w:rFonts w:ascii="Times New Roman" w:hAnsi="Times New Roman" w:cs="Times New Roman"/>
          <w:sz w:val="28"/>
          <w:szCs w:val="28"/>
        </w:rPr>
        <w:t xml:space="preserve"> % от запланированного объема).</w:t>
      </w:r>
      <w:r w:rsidRPr="00DA1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F15" w:rsidRDefault="008C5DCA" w:rsidP="00FA7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A1B1E">
        <w:rPr>
          <w:rFonts w:ascii="Times New Roman" w:eastAsia="Times New Roman" w:hAnsi="Times New Roman" w:cs="Times New Roman"/>
          <w:sz w:val="28"/>
        </w:rPr>
        <w:t>По итогам 2023</w:t>
      </w:r>
      <w:r w:rsidR="005830A1" w:rsidRPr="00DA1B1E">
        <w:rPr>
          <w:rFonts w:ascii="Times New Roman" w:eastAsia="Times New Roman" w:hAnsi="Times New Roman" w:cs="Times New Roman"/>
          <w:sz w:val="28"/>
        </w:rPr>
        <w:t xml:space="preserve"> года из 4 запл</w:t>
      </w:r>
      <w:r w:rsidR="00FA783F" w:rsidRPr="00DA1B1E">
        <w:rPr>
          <w:rFonts w:ascii="Times New Roman" w:eastAsia="Times New Roman" w:hAnsi="Times New Roman" w:cs="Times New Roman"/>
          <w:sz w:val="28"/>
        </w:rPr>
        <w:t>анированных основных мероприятия</w:t>
      </w:r>
      <w:r w:rsidR="005830A1" w:rsidRPr="00DA1B1E">
        <w:rPr>
          <w:rFonts w:ascii="Times New Roman" w:eastAsia="Times New Roman" w:hAnsi="Times New Roman" w:cs="Times New Roman"/>
          <w:sz w:val="28"/>
        </w:rPr>
        <w:t xml:space="preserve"> подпрограммы «Управление муниципальной программой и обеспечение</w:t>
      </w:r>
      <w:r w:rsidR="005830A1">
        <w:rPr>
          <w:rFonts w:ascii="Times New Roman" w:eastAsia="Times New Roman" w:hAnsi="Times New Roman" w:cs="Times New Roman"/>
          <w:sz w:val="28"/>
        </w:rPr>
        <w:t xml:space="preserve"> условий реализации» муниципальной программы Глушковского района Курской области «Развитие культуры в Глушковском районе Курской области» муниципальной программы выполнено 4  мероприятия: </w:t>
      </w:r>
    </w:p>
    <w:p w:rsidR="00764F15" w:rsidRDefault="005830A1" w:rsidP="00FA7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Основного мероприятия 3.1 «Обеспечение деятельности учреждения  МКУ «ЦБ учреждений культуры» в рамках которого выполняются следующие мероприятия: 3.01 «Обеспечение деятельности учреждения  МКУ «ЦБ учреждений культуры» 3.02 «Мероприятия в сфере культуры и кинематографии в Глушковском районе Курской области» 3.03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«Организация и поддержка учреждений культуры, искусства и образования в сфере культуры в Глушковском районе Курской области» 3.04.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«Укрепление материально – технической базы учреждений культуры» - мероприятие не выполняется в связи с передачей детс</w:t>
      </w:r>
      <w:r w:rsidR="00FA783F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их школ искусств в ведение комитета по культуре Курской области, распоряжение Администрации Курской области от 25.10.2019 503-ра 3.05 «Государственная поддержка местных бюджетов по проведению капитального учреждений культуры районов и поселений – данное мероприятие не актуально, показатели отражены в региональном проекте «Культурная среда», основное мероприятие 3.2 «Организация осуществления отдельных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государственных полномочий по предоставлению работникам муниципальных учреждений культуры мер социальной поддержки», основное мероприятие  3.3 «Оказание мер социальной поддержки по оплате </w:t>
      </w:r>
      <w:proofErr w:type="spellStart"/>
      <w:r>
        <w:rPr>
          <w:rFonts w:ascii="Times New Roman" w:eastAsia="Times New Roman" w:hAnsi="Times New Roman" w:cs="Times New Roman"/>
          <w:sz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коммунальных услуг отдельным категориям граждан»</w:t>
      </w: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Исполнение показателей (индикаторов) муниципальной программы,</w:t>
      </w: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подпрограммы 3 муници</w:t>
      </w:r>
      <w:r w:rsidR="00694DD3">
        <w:rPr>
          <w:rFonts w:ascii="Times New Roman" w:eastAsia="Times New Roman" w:hAnsi="Times New Roman" w:cs="Times New Roman"/>
          <w:b/>
          <w:sz w:val="28"/>
        </w:rPr>
        <w:t>пальной програм</w:t>
      </w:r>
      <w:r w:rsidR="008C5DCA">
        <w:rPr>
          <w:rFonts w:ascii="Times New Roman" w:eastAsia="Times New Roman" w:hAnsi="Times New Roman" w:cs="Times New Roman"/>
          <w:b/>
          <w:sz w:val="28"/>
        </w:rPr>
        <w:t>мы по итогам 2023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764F15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26"/>
        <w:gridCol w:w="418"/>
        <w:gridCol w:w="2741"/>
        <w:gridCol w:w="1830"/>
        <w:gridCol w:w="1767"/>
        <w:gridCol w:w="2036"/>
      </w:tblGrid>
      <w:tr w:rsidR="00764F15" w:rsidRPr="00FA783F" w:rsidTr="00694DD3">
        <w:trPr>
          <w:trHeight w:val="1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(индикатор)</w:t>
            </w:r>
          </w:p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(наименование)</w:t>
            </w:r>
          </w:p>
          <w:p w:rsidR="00764F15" w:rsidRPr="00FA783F" w:rsidRDefault="00764F15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B2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  <w:r w:rsidR="00FA783F"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муниципальной </w:t>
            </w: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программы, подпрограммы </w:t>
            </w:r>
            <w:r w:rsidR="00FA783F"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64F15" w:rsidRPr="00FA783F" w:rsidTr="00694DD3">
        <w:trPr>
          <w:trHeight w:val="1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 202</w:t>
            </w:r>
            <w:r w:rsidR="008C5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F15" w:rsidRPr="00FA783F" w:rsidTr="00694DD3">
        <w:trPr>
          <w:trHeight w:val="1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764F15" w:rsidRPr="00FA783F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764F15" w:rsidRPr="00FA783F" w:rsidTr="00694DD3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Глушковского района      </w:t>
            </w:r>
          </w:p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«Развитие культуры в Глушковском районе Курской области»</w:t>
            </w:r>
          </w:p>
        </w:tc>
      </w:tr>
      <w:tr w:rsidR="00764F15" w:rsidRPr="00FA783F" w:rsidTr="00694DD3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3«Управление муниципальной программой и</w:t>
            </w:r>
          </w:p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реализации» </w:t>
            </w:r>
          </w:p>
        </w:tc>
      </w:tr>
      <w:tr w:rsidR="00764F15" w:rsidRPr="00FA783F" w:rsidTr="00694DD3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публичных библиотек подключённых к сети интернет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AD65BD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4F15" w:rsidRPr="00FA783F" w:rsidTr="00694DD3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специалистов с профильным образованием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AD65BD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64F15" w:rsidRPr="00FA783F" w:rsidTr="00694DD3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Default="005830A1" w:rsidP="00FA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детей, привлекаемых к участию в творческих мероприятиях, от общего числа детей, процентов</w:t>
            </w:r>
          </w:p>
          <w:p w:rsidR="00B244AF" w:rsidRPr="00FA783F" w:rsidRDefault="00B244AF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AD65BD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FA783F" w:rsidRDefault="00274E98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4F15" w:rsidRPr="00FA783F" w:rsidTr="00694DD3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удельный расход энергетических ресурсов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Т у. т./ кв</w:t>
            </w:r>
            <w:proofErr w:type="gramStart"/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AD65BD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sz w:val="24"/>
                <w:szCs w:val="24"/>
              </w:rPr>
              <w:t>0,163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0,163</w:t>
            </w:r>
          </w:p>
        </w:tc>
      </w:tr>
      <w:tr w:rsidR="00764F15" w:rsidRPr="00FA783F" w:rsidTr="00694DD3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764F15" w:rsidP="00FA783F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учреждений, сдавших энергетические декларации посредством модуля ГИС «</w:t>
            </w:r>
            <w:proofErr w:type="spellStart"/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» «Информация по энергосбережению и повышению энергетической эффективности»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AD65BD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4F15" w:rsidRPr="00FA783F" w:rsidTr="00694DD3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E40AA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расчете на 1 тыс. человек населения района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E40AA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AD65BD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74E98" w:rsidRPr="00AD65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E40AA" w:rsidRDefault="006E40AA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4E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4F15" w:rsidRPr="00FA783F" w:rsidTr="00694DD3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посещений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AD65BD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FA783F" w:rsidRDefault="006E40AA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74E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F15" w:rsidRPr="00FA783F" w:rsidTr="00694DD3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</w:t>
            </w:r>
          </w:p>
          <w:p w:rsidR="00764F15" w:rsidRPr="00FA783F" w:rsidRDefault="005830A1" w:rsidP="00FA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«Культурная среда»</w:t>
            </w:r>
          </w:p>
          <w:p w:rsidR="00764F15" w:rsidRPr="00FA783F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FA783F" w:rsidRDefault="005830A1" w:rsidP="00FA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AD65BD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FA783F" w:rsidRDefault="005830A1" w:rsidP="00FA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4F15" w:rsidRDefault="00764F15" w:rsidP="00FA7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III. Результаты реализации мер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 правового</w:t>
      </w: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регулирования муниципальной  программы Глушковского района Курской области</w:t>
      </w:r>
    </w:p>
    <w:p w:rsidR="00764F15" w:rsidRDefault="005830A1" w:rsidP="00FA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муниципальной программе Глушковского района «Развитие культуры в Глушковском районе Курской области» меры государственного регулирования не предусмотрены</w:t>
      </w:r>
      <w:r w:rsidRPr="00605740">
        <w:rPr>
          <w:rFonts w:ascii="Times New Roman" w:eastAsia="Times New Roman" w:hAnsi="Times New Roman" w:cs="Times New Roman"/>
          <w:sz w:val="28"/>
        </w:rPr>
        <w:t>. В 202</w:t>
      </w:r>
      <w:r w:rsidR="008C5DCA">
        <w:rPr>
          <w:rFonts w:ascii="Times New Roman" w:eastAsia="Times New Roman" w:hAnsi="Times New Roman" w:cs="Times New Roman"/>
          <w:sz w:val="28"/>
        </w:rPr>
        <w:t>3</w:t>
      </w:r>
      <w:r w:rsidRPr="00605740">
        <w:rPr>
          <w:rFonts w:ascii="Times New Roman" w:eastAsia="Times New Roman" w:hAnsi="Times New Roman" w:cs="Times New Roman"/>
          <w:sz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</w:rPr>
        <w:t xml:space="preserve"> запланированные муниципальной программой меры правового регулирования исполнены в полном объеме, оценка результатов их реализации указана в приложении 3 к настоящему Годовому отчету.</w:t>
      </w:r>
    </w:p>
    <w:p w:rsidR="00764F15" w:rsidRPr="00247BDF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7BDF">
        <w:rPr>
          <w:rFonts w:ascii="Times New Roman" w:eastAsia="Times New Roman" w:hAnsi="Times New Roman" w:cs="Times New Roman"/>
          <w:b/>
          <w:sz w:val="28"/>
        </w:rPr>
        <w:t>IV. Данные об использовании бюджетных ассигнований</w:t>
      </w:r>
    </w:p>
    <w:p w:rsidR="00764F15" w:rsidRPr="00247BDF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7BDF">
        <w:rPr>
          <w:rFonts w:ascii="Times New Roman" w:eastAsia="Times New Roman" w:hAnsi="Times New Roman" w:cs="Times New Roman"/>
          <w:b/>
          <w:sz w:val="28"/>
        </w:rPr>
        <w:t>районного бюджета и иных средств на реализацию</w:t>
      </w:r>
    </w:p>
    <w:p w:rsidR="00764F15" w:rsidRPr="00247BDF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7BDF">
        <w:rPr>
          <w:rFonts w:ascii="Times New Roman" w:eastAsia="Times New Roman" w:hAnsi="Times New Roman" w:cs="Times New Roman"/>
          <w:b/>
          <w:sz w:val="28"/>
        </w:rPr>
        <w:t xml:space="preserve">мероприятий муниципальной программы </w:t>
      </w:r>
    </w:p>
    <w:p w:rsidR="00CC325D" w:rsidRPr="00247BDF" w:rsidRDefault="00CC3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64F15" w:rsidRPr="00247BDF" w:rsidRDefault="00633D5F" w:rsidP="00861F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proofErr w:type="gramStart"/>
      <w:r w:rsidRPr="00247BDF">
        <w:rPr>
          <w:rFonts w:ascii="Times New Roman" w:eastAsia="Times New Roman" w:hAnsi="Times New Roman" w:cs="Times New Roman"/>
          <w:sz w:val="28"/>
        </w:rPr>
        <w:t xml:space="preserve">В соответствии с решением Представительного Собрания Глушковского района от 19.12.2022 г. </w:t>
      </w:r>
      <w:r w:rsidRPr="00247BDF">
        <w:rPr>
          <w:rFonts w:ascii="Times New Roman" w:eastAsia="Segoe UI Symbol" w:hAnsi="Times New Roman" w:cs="Times New Roman"/>
          <w:sz w:val="28"/>
        </w:rPr>
        <w:t>№</w:t>
      </w:r>
      <w:r w:rsidRPr="00247BDF">
        <w:rPr>
          <w:rFonts w:ascii="Times New Roman" w:eastAsia="Times New Roman" w:hAnsi="Times New Roman" w:cs="Times New Roman"/>
          <w:sz w:val="28"/>
        </w:rPr>
        <w:t xml:space="preserve"> 331 «О бюджете муниципального района «Глушковский район»  Курской области на 2023 год и плановый период 2024-2025 годов»</w:t>
      </w:r>
      <w:r w:rsidR="0082292D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C2498B" w:rsidRPr="00247BDF">
        <w:rPr>
          <w:rFonts w:ascii="Times New Roman" w:eastAsia="Times New Roman" w:hAnsi="Times New Roman" w:cs="Times New Roman"/>
          <w:sz w:val="28"/>
        </w:rPr>
        <w:t xml:space="preserve">с учетом изменений и дополнений, внесенных в сводную бюджетную роспись по состоянию на 31.12.2023 г., </w:t>
      </w:r>
      <w:r w:rsidR="0082292D" w:rsidRPr="00247BDF">
        <w:rPr>
          <w:rFonts w:ascii="Times New Roman" w:eastAsia="Times New Roman" w:hAnsi="Times New Roman" w:cs="Times New Roman"/>
          <w:sz w:val="28"/>
        </w:rPr>
        <w:t xml:space="preserve">объем финансирования </w:t>
      </w:r>
      <w:r w:rsidR="005830A1" w:rsidRPr="00247BDF">
        <w:rPr>
          <w:rFonts w:ascii="Times New Roman" w:eastAsia="Times New Roman" w:hAnsi="Times New Roman" w:cs="Times New Roman"/>
          <w:sz w:val="28"/>
        </w:rPr>
        <w:t>муниципальной программы</w:t>
      </w:r>
      <w:r w:rsidR="0082292D" w:rsidRPr="00247BDF">
        <w:rPr>
          <w:rFonts w:ascii="Times New Roman" w:eastAsia="Times New Roman" w:hAnsi="Times New Roman" w:cs="Times New Roman"/>
          <w:sz w:val="28"/>
        </w:rPr>
        <w:t xml:space="preserve"> «Развитие культуры в Глушковском районе Курской области»</w:t>
      </w:r>
      <w:r w:rsidR="005830A1" w:rsidRPr="00247BDF">
        <w:rPr>
          <w:rFonts w:ascii="Times New Roman" w:eastAsia="Times New Roman" w:hAnsi="Times New Roman" w:cs="Times New Roman"/>
          <w:sz w:val="28"/>
        </w:rPr>
        <w:t xml:space="preserve"> в 202</w:t>
      </w:r>
      <w:r w:rsidR="008C5DCA" w:rsidRPr="00247BDF">
        <w:rPr>
          <w:rFonts w:ascii="Times New Roman" w:eastAsia="Times New Roman" w:hAnsi="Times New Roman" w:cs="Times New Roman"/>
          <w:sz w:val="28"/>
        </w:rPr>
        <w:t>3</w:t>
      </w:r>
      <w:r w:rsidR="00FA783F" w:rsidRPr="00247BDF">
        <w:rPr>
          <w:rFonts w:ascii="Times New Roman" w:eastAsia="Times New Roman" w:hAnsi="Times New Roman" w:cs="Times New Roman"/>
          <w:sz w:val="28"/>
        </w:rPr>
        <w:t xml:space="preserve"> году </w:t>
      </w:r>
      <w:r w:rsidR="00E55D08" w:rsidRPr="00247BDF">
        <w:rPr>
          <w:rFonts w:ascii="Times New Roman" w:eastAsia="Times New Roman" w:hAnsi="Times New Roman" w:cs="Times New Roman"/>
          <w:sz w:val="28"/>
        </w:rPr>
        <w:t>составил</w:t>
      </w:r>
      <w:r w:rsidR="00FA783F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B10495" w:rsidRPr="00247BDF">
        <w:rPr>
          <w:rFonts w:ascii="Times New Roman" w:eastAsia="Times New Roman" w:hAnsi="Times New Roman" w:cs="Times New Roman"/>
          <w:sz w:val="28"/>
        </w:rPr>
        <w:t xml:space="preserve">  </w:t>
      </w:r>
      <w:r w:rsidR="005661C9" w:rsidRPr="00247BDF">
        <w:rPr>
          <w:rFonts w:ascii="Times New Roman" w:eastAsia="Times New Roman" w:hAnsi="Times New Roman" w:cs="Times New Roman"/>
          <w:sz w:val="28"/>
        </w:rPr>
        <w:t>60</w:t>
      </w:r>
      <w:r w:rsidR="00B10495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5661C9" w:rsidRPr="00247BDF">
        <w:rPr>
          <w:rFonts w:ascii="Times New Roman" w:eastAsia="Times New Roman" w:hAnsi="Times New Roman" w:cs="Times New Roman"/>
          <w:sz w:val="28"/>
        </w:rPr>
        <w:t>174,21798</w:t>
      </w:r>
      <w:proofErr w:type="gramEnd"/>
      <w:r w:rsidR="005830A1" w:rsidRPr="00247BDF">
        <w:rPr>
          <w:rFonts w:ascii="Times New Roman" w:eastAsia="Times New Roman" w:hAnsi="Times New Roman" w:cs="Times New Roman"/>
          <w:sz w:val="28"/>
        </w:rPr>
        <w:t xml:space="preserve">  тыс. рублей</w:t>
      </w:r>
      <w:r w:rsidR="00E55D08" w:rsidRPr="00247BDF">
        <w:rPr>
          <w:rFonts w:ascii="Times New Roman" w:eastAsia="Times New Roman" w:hAnsi="Times New Roman" w:cs="Times New Roman"/>
          <w:sz w:val="28"/>
        </w:rPr>
        <w:t xml:space="preserve">. Кассовый </w:t>
      </w:r>
      <w:r w:rsidR="00E55D08" w:rsidRPr="00247BDF">
        <w:rPr>
          <w:rFonts w:ascii="Times New Roman" w:eastAsia="Times New Roman" w:hAnsi="Times New Roman" w:cs="Times New Roman"/>
          <w:sz w:val="28"/>
        </w:rPr>
        <w:lastRenderedPageBreak/>
        <w:t xml:space="preserve">расход составил </w:t>
      </w:r>
      <w:r w:rsidR="005830A1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BA6646" w:rsidRPr="00247BDF">
        <w:rPr>
          <w:rFonts w:ascii="Times New Roman" w:eastAsia="Times New Roman" w:hAnsi="Times New Roman" w:cs="Times New Roman"/>
          <w:sz w:val="28"/>
        </w:rPr>
        <w:t>59</w:t>
      </w:r>
      <w:r w:rsidR="00B10495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BA6646" w:rsidRPr="00247BDF">
        <w:rPr>
          <w:rFonts w:ascii="Times New Roman" w:eastAsia="Times New Roman" w:hAnsi="Times New Roman" w:cs="Times New Roman"/>
          <w:sz w:val="28"/>
        </w:rPr>
        <w:t>615,89205</w:t>
      </w:r>
      <w:r w:rsidR="005830A1" w:rsidRPr="00247BDF">
        <w:rPr>
          <w:rFonts w:ascii="Times New Roman" w:eastAsia="Times New Roman" w:hAnsi="Times New Roman" w:cs="Times New Roman"/>
          <w:sz w:val="28"/>
        </w:rPr>
        <w:t xml:space="preserve">  тыс. рублей (9</w:t>
      </w:r>
      <w:r w:rsidR="00BA6646" w:rsidRPr="00247BDF">
        <w:rPr>
          <w:rFonts w:ascii="Times New Roman" w:eastAsia="Times New Roman" w:hAnsi="Times New Roman" w:cs="Times New Roman"/>
          <w:sz w:val="28"/>
        </w:rPr>
        <w:t>9,07</w:t>
      </w:r>
      <w:r w:rsidR="005830A1" w:rsidRPr="00247BDF">
        <w:rPr>
          <w:rFonts w:ascii="Times New Roman" w:eastAsia="Times New Roman" w:hAnsi="Times New Roman" w:cs="Times New Roman"/>
          <w:sz w:val="28"/>
        </w:rPr>
        <w:t xml:space="preserve"> % от запланированного объема),</w:t>
      </w:r>
      <w:r w:rsidR="00861F2F" w:rsidRPr="00247BDF">
        <w:rPr>
          <w:rFonts w:ascii="Times New Roman" w:eastAsia="Times New Roman" w:hAnsi="Times New Roman" w:cs="Times New Roman"/>
          <w:sz w:val="28"/>
        </w:rPr>
        <w:t xml:space="preserve"> в том числе </w:t>
      </w:r>
      <w:r w:rsidR="00CC325D" w:rsidRPr="00247BDF">
        <w:rPr>
          <w:rFonts w:ascii="Times New Roman" w:eastAsia="Times New Roman" w:hAnsi="Times New Roman" w:cs="Times New Roman"/>
          <w:sz w:val="28"/>
        </w:rPr>
        <w:t xml:space="preserve">         </w:t>
      </w:r>
      <w:r w:rsidR="00E55D08" w:rsidRPr="00247BDF"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  <w:r w:rsidR="00CC325D" w:rsidRPr="00247BDF">
        <w:rPr>
          <w:rFonts w:ascii="Times New Roman" w:eastAsia="Times New Roman" w:hAnsi="Times New Roman" w:cs="Times New Roman"/>
          <w:sz w:val="28"/>
        </w:rPr>
        <w:t xml:space="preserve">    </w:t>
      </w:r>
      <w:r w:rsidR="005A2EEF" w:rsidRPr="00247BDF"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  <w:r w:rsidR="00CC325D" w:rsidRPr="00247BDF">
        <w:rPr>
          <w:rFonts w:ascii="Times New Roman" w:eastAsia="Times New Roman" w:hAnsi="Times New Roman" w:cs="Times New Roman"/>
          <w:sz w:val="28"/>
        </w:rPr>
        <w:t xml:space="preserve">   </w:t>
      </w:r>
      <w:r w:rsidR="005830A1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CC325D" w:rsidRPr="00247BDF">
        <w:rPr>
          <w:rFonts w:ascii="Times New Roman" w:eastAsia="Times New Roman" w:hAnsi="Times New Roman" w:cs="Times New Roman"/>
          <w:sz w:val="28"/>
        </w:rPr>
        <w:t xml:space="preserve">- за счет средств </w:t>
      </w:r>
      <w:r w:rsidR="005830A1" w:rsidRPr="00247BDF">
        <w:rPr>
          <w:rFonts w:ascii="Times New Roman" w:eastAsia="Times New Roman" w:hAnsi="Times New Roman" w:cs="Times New Roman"/>
          <w:sz w:val="28"/>
        </w:rPr>
        <w:t xml:space="preserve"> районного  бюджета  запланирован</w:t>
      </w:r>
      <w:r w:rsidR="002B221D" w:rsidRPr="00247BDF">
        <w:rPr>
          <w:rFonts w:ascii="Times New Roman" w:eastAsia="Times New Roman" w:hAnsi="Times New Roman" w:cs="Times New Roman"/>
          <w:sz w:val="28"/>
        </w:rPr>
        <w:t>ы расходы в сумме</w:t>
      </w:r>
      <w:r w:rsidR="005830A1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2B221D" w:rsidRPr="00247BDF">
        <w:rPr>
          <w:rFonts w:ascii="Times New Roman" w:eastAsia="Times New Roman" w:hAnsi="Times New Roman" w:cs="Times New Roman"/>
          <w:sz w:val="28"/>
        </w:rPr>
        <w:t xml:space="preserve">          </w:t>
      </w:r>
      <w:r w:rsidR="00BA6646" w:rsidRPr="00247BDF">
        <w:rPr>
          <w:rFonts w:ascii="Times New Roman" w:eastAsia="Times New Roman" w:hAnsi="Times New Roman" w:cs="Times New Roman"/>
          <w:sz w:val="28"/>
        </w:rPr>
        <w:t>49</w:t>
      </w:r>
      <w:r w:rsidR="002B221D" w:rsidRPr="00247BDF">
        <w:rPr>
          <w:rFonts w:ascii="Times New Roman" w:eastAsia="Times New Roman" w:hAnsi="Times New Roman" w:cs="Times New Roman"/>
          <w:sz w:val="28"/>
        </w:rPr>
        <w:t> 965,78098</w:t>
      </w:r>
      <w:r w:rsidR="005830A1" w:rsidRPr="00247BDF">
        <w:rPr>
          <w:rFonts w:ascii="Times New Roman" w:eastAsia="Times New Roman" w:hAnsi="Times New Roman" w:cs="Times New Roman"/>
          <w:sz w:val="28"/>
        </w:rPr>
        <w:t xml:space="preserve"> тыс. руб.</w:t>
      </w:r>
      <w:r w:rsidR="00CC325D" w:rsidRPr="00247BDF">
        <w:rPr>
          <w:rFonts w:ascii="Times New Roman" w:eastAsia="Times New Roman" w:hAnsi="Times New Roman" w:cs="Times New Roman"/>
          <w:sz w:val="28"/>
        </w:rPr>
        <w:t xml:space="preserve">, </w:t>
      </w:r>
      <w:r w:rsidR="005830A1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CC325D" w:rsidRPr="00247BDF">
        <w:rPr>
          <w:rFonts w:ascii="Times New Roman" w:eastAsia="Times New Roman" w:hAnsi="Times New Roman" w:cs="Times New Roman"/>
          <w:sz w:val="28"/>
        </w:rPr>
        <w:t xml:space="preserve">кассовый расход составил </w:t>
      </w:r>
      <w:r w:rsidR="00C80433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BA6646" w:rsidRPr="00247BDF">
        <w:rPr>
          <w:rFonts w:ascii="Times New Roman" w:eastAsia="Times New Roman" w:hAnsi="Times New Roman" w:cs="Times New Roman"/>
          <w:sz w:val="28"/>
        </w:rPr>
        <w:t>49</w:t>
      </w:r>
      <w:r w:rsidR="002B221D" w:rsidRPr="00247BDF">
        <w:rPr>
          <w:rFonts w:ascii="Times New Roman" w:eastAsia="Times New Roman" w:hAnsi="Times New Roman" w:cs="Times New Roman"/>
          <w:sz w:val="28"/>
        </w:rPr>
        <w:t> 514,04905</w:t>
      </w:r>
      <w:r w:rsidR="00C80433" w:rsidRPr="00247BDF">
        <w:rPr>
          <w:rFonts w:ascii="Times New Roman" w:eastAsia="Times New Roman" w:hAnsi="Times New Roman" w:cs="Times New Roman"/>
          <w:sz w:val="28"/>
        </w:rPr>
        <w:t xml:space="preserve"> тыс. рублей (</w:t>
      </w:r>
      <w:r w:rsidR="00BA6646" w:rsidRPr="00247BDF">
        <w:rPr>
          <w:rFonts w:ascii="Times New Roman" w:eastAsia="Times New Roman" w:hAnsi="Times New Roman" w:cs="Times New Roman"/>
          <w:sz w:val="28"/>
        </w:rPr>
        <w:t>99,1</w:t>
      </w:r>
      <w:r w:rsidR="00CC325D" w:rsidRPr="00247BDF">
        <w:rPr>
          <w:rFonts w:ascii="Times New Roman" w:eastAsia="Times New Roman" w:hAnsi="Times New Roman" w:cs="Times New Roman"/>
          <w:sz w:val="28"/>
        </w:rPr>
        <w:t xml:space="preserve"> % от запланированного объема</w:t>
      </w:r>
      <w:r w:rsidR="002B221D" w:rsidRPr="00247BDF">
        <w:rPr>
          <w:rFonts w:ascii="Times New Roman" w:eastAsia="Times New Roman" w:hAnsi="Times New Roman" w:cs="Times New Roman"/>
          <w:sz w:val="28"/>
        </w:rPr>
        <w:t>);</w:t>
      </w:r>
    </w:p>
    <w:p w:rsidR="00764F15" w:rsidRPr="00247BDF" w:rsidRDefault="00CC325D" w:rsidP="00CC32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47BDF">
        <w:rPr>
          <w:rFonts w:ascii="Times New Roman" w:eastAsia="Times New Roman" w:hAnsi="Times New Roman" w:cs="Times New Roman"/>
          <w:sz w:val="28"/>
        </w:rPr>
        <w:t xml:space="preserve">- за счет средств </w:t>
      </w:r>
      <w:r w:rsidR="005830A1" w:rsidRPr="00247BDF">
        <w:rPr>
          <w:rFonts w:ascii="Times New Roman" w:eastAsia="Times New Roman" w:hAnsi="Times New Roman" w:cs="Times New Roman"/>
          <w:sz w:val="28"/>
        </w:rPr>
        <w:t xml:space="preserve"> областного бюджета </w:t>
      </w:r>
      <w:r w:rsidRPr="00247BDF">
        <w:rPr>
          <w:rFonts w:ascii="Times New Roman" w:eastAsia="Times New Roman" w:hAnsi="Times New Roman" w:cs="Times New Roman"/>
          <w:sz w:val="28"/>
        </w:rPr>
        <w:t xml:space="preserve"> запланировано  </w:t>
      </w:r>
      <w:r w:rsidR="002B221D" w:rsidRPr="00247BDF">
        <w:rPr>
          <w:rFonts w:ascii="Times New Roman" w:eastAsia="Times New Roman" w:hAnsi="Times New Roman" w:cs="Times New Roman"/>
          <w:sz w:val="28"/>
        </w:rPr>
        <w:t>7</w:t>
      </w:r>
      <w:r w:rsidR="00D24313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2B221D" w:rsidRPr="00247BDF">
        <w:rPr>
          <w:rFonts w:ascii="Times New Roman" w:eastAsia="Times New Roman" w:hAnsi="Times New Roman" w:cs="Times New Roman"/>
          <w:sz w:val="28"/>
        </w:rPr>
        <w:t>080,43499</w:t>
      </w:r>
      <w:r w:rsidR="005830A1" w:rsidRPr="00247BDF">
        <w:rPr>
          <w:rFonts w:ascii="Times New Roman" w:eastAsia="Times New Roman" w:hAnsi="Times New Roman" w:cs="Times New Roman"/>
          <w:sz w:val="28"/>
        </w:rPr>
        <w:t xml:space="preserve">  тыс. рублей</w:t>
      </w:r>
      <w:r w:rsidR="00C80433" w:rsidRPr="00247BDF">
        <w:rPr>
          <w:rFonts w:ascii="Times New Roman" w:eastAsia="Times New Roman" w:hAnsi="Times New Roman" w:cs="Times New Roman"/>
          <w:sz w:val="28"/>
        </w:rPr>
        <w:t xml:space="preserve">, </w:t>
      </w:r>
      <w:r w:rsidRPr="00247BDF">
        <w:rPr>
          <w:rFonts w:ascii="Times New Roman" w:eastAsia="Times New Roman" w:hAnsi="Times New Roman" w:cs="Times New Roman"/>
          <w:sz w:val="28"/>
        </w:rPr>
        <w:t xml:space="preserve">кассовый расход  составил </w:t>
      </w:r>
      <w:r w:rsidR="00C80433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2B221D" w:rsidRPr="00247BDF">
        <w:rPr>
          <w:rFonts w:ascii="Times New Roman" w:eastAsia="Times New Roman" w:hAnsi="Times New Roman" w:cs="Times New Roman"/>
          <w:sz w:val="28"/>
        </w:rPr>
        <w:t>7</w:t>
      </w:r>
      <w:r w:rsidR="00D24313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2B221D" w:rsidRPr="00247BDF">
        <w:rPr>
          <w:rFonts w:ascii="Times New Roman" w:eastAsia="Times New Roman" w:hAnsi="Times New Roman" w:cs="Times New Roman"/>
          <w:sz w:val="28"/>
        </w:rPr>
        <w:t>080,43499</w:t>
      </w:r>
      <w:r w:rsidR="00C80433" w:rsidRPr="00247BDF">
        <w:rPr>
          <w:rFonts w:ascii="Times New Roman" w:eastAsia="Times New Roman" w:hAnsi="Times New Roman" w:cs="Times New Roman"/>
          <w:sz w:val="28"/>
        </w:rPr>
        <w:t xml:space="preserve">  тыс. рублей</w:t>
      </w:r>
      <w:r w:rsidR="005830A1" w:rsidRPr="00247BDF">
        <w:rPr>
          <w:rFonts w:ascii="Times New Roman" w:eastAsia="Times New Roman" w:hAnsi="Times New Roman" w:cs="Times New Roman"/>
          <w:sz w:val="28"/>
        </w:rPr>
        <w:t xml:space="preserve"> (</w:t>
      </w:r>
      <w:r w:rsidR="002B221D" w:rsidRPr="00247BDF">
        <w:rPr>
          <w:rFonts w:ascii="Times New Roman" w:eastAsia="Times New Roman" w:hAnsi="Times New Roman" w:cs="Times New Roman"/>
          <w:sz w:val="28"/>
        </w:rPr>
        <w:t>100</w:t>
      </w:r>
      <w:r w:rsidR="005830A1" w:rsidRPr="00247BDF">
        <w:rPr>
          <w:rFonts w:ascii="Times New Roman" w:eastAsia="Times New Roman" w:hAnsi="Times New Roman" w:cs="Times New Roman"/>
          <w:sz w:val="28"/>
        </w:rPr>
        <w:t>% от запланированного объема);</w:t>
      </w:r>
    </w:p>
    <w:p w:rsidR="002B221D" w:rsidRPr="00247BDF" w:rsidRDefault="002B221D" w:rsidP="002B22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47BDF">
        <w:rPr>
          <w:rFonts w:ascii="Times New Roman" w:eastAsia="Times New Roman" w:hAnsi="Times New Roman" w:cs="Times New Roman"/>
          <w:sz w:val="28"/>
        </w:rPr>
        <w:t>- за счет средств  федерального бюджета  запланировано  855,83101  тыс. рублей, кассовый расход  составил  855,83101  тыс. рублей (100% от запланированного объема);</w:t>
      </w:r>
    </w:p>
    <w:p w:rsidR="002B221D" w:rsidRPr="00247BDF" w:rsidRDefault="002B221D" w:rsidP="00CC32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A1FAB" w:rsidRPr="00247BDF" w:rsidRDefault="005830A1" w:rsidP="001A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47BDF">
        <w:rPr>
          <w:rFonts w:ascii="Times New Roman" w:eastAsia="Times New Roman" w:hAnsi="Times New Roman" w:cs="Times New Roman"/>
          <w:sz w:val="28"/>
        </w:rPr>
        <w:t xml:space="preserve">На </w:t>
      </w:r>
      <w:r w:rsidR="008C5DCA" w:rsidRPr="00247BDF">
        <w:rPr>
          <w:rFonts w:ascii="Times New Roman" w:eastAsia="Times New Roman" w:hAnsi="Times New Roman" w:cs="Times New Roman"/>
          <w:sz w:val="28"/>
        </w:rPr>
        <w:t>исполнение подпрограммы 1 в 202</w:t>
      </w:r>
      <w:r w:rsidR="005425E9" w:rsidRPr="00247BDF">
        <w:rPr>
          <w:rFonts w:ascii="Times New Roman" w:eastAsia="Times New Roman" w:hAnsi="Times New Roman" w:cs="Times New Roman"/>
          <w:sz w:val="28"/>
        </w:rPr>
        <w:t>3</w:t>
      </w:r>
      <w:r w:rsidRPr="00247BDF">
        <w:rPr>
          <w:rFonts w:ascii="Times New Roman" w:eastAsia="Times New Roman" w:hAnsi="Times New Roman" w:cs="Times New Roman"/>
          <w:sz w:val="28"/>
        </w:rPr>
        <w:t xml:space="preserve"> году было предусмотрено</w:t>
      </w:r>
      <w:r w:rsidR="00A60496" w:rsidRPr="00247BDF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5425E9" w:rsidRPr="00247BDF">
        <w:rPr>
          <w:rFonts w:ascii="Times New Roman" w:hAnsi="Times New Roman" w:cs="Times New Roman"/>
          <w:sz w:val="28"/>
          <w:szCs w:val="28"/>
        </w:rPr>
        <w:t>42</w:t>
      </w:r>
      <w:r w:rsidR="00A60496" w:rsidRPr="00247BDF">
        <w:rPr>
          <w:rFonts w:ascii="Times New Roman" w:hAnsi="Times New Roman" w:cs="Times New Roman"/>
          <w:sz w:val="28"/>
          <w:szCs w:val="28"/>
        </w:rPr>
        <w:t xml:space="preserve"> </w:t>
      </w:r>
      <w:r w:rsidR="005425E9" w:rsidRPr="00247BDF">
        <w:rPr>
          <w:rFonts w:ascii="Times New Roman" w:hAnsi="Times New Roman" w:cs="Times New Roman"/>
          <w:sz w:val="28"/>
          <w:szCs w:val="28"/>
        </w:rPr>
        <w:t xml:space="preserve">796,05181 </w:t>
      </w:r>
      <w:r w:rsidRPr="00247BDF">
        <w:rPr>
          <w:rFonts w:ascii="Times New Roman" w:eastAsia="Times New Roman" w:hAnsi="Times New Roman" w:cs="Times New Roman"/>
          <w:sz w:val="28"/>
        </w:rPr>
        <w:t>тыс</w:t>
      </w:r>
      <w:r w:rsidR="00FB28D6" w:rsidRPr="00247BDF">
        <w:rPr>
          <w:rFonts w:ascii="Times New Roman" w:eastAsia="Times New Roman" w:hAnsi="Times New Roman" w:cs="Times New Roman"/>
          <w:sz w:val="28"/>
        </w:rPr>
        <w:t>.</w:t>
      </w:r>
      <w:r w:rsidRPr="00247BDF">
        <w:rPr>
          <w:rFonts w:ascii="Times New Roman" w:eastAsia="Times New Roman" w:hAnsi="Times New Roman" w:cs="Times New Roman"/>
          <w:sz w:val="28"/>
        </w:rPr>
        <w:t xml:space="preserve"> рублей, </w:t>
      </w:r>
      <w:r w:rsidR="00FB28D6" w:rsidRPr="00247BDF">
        <w:rPr>
          <w:rFonts w:ascii="Times New Roman" w:eastAsia="Times New Roman" w:hAnsi="Times New Roman" w:cs="Times New Roman"/>
          <w:sz w:val="28"/>
        </w:rPr>
        <w:t>кассовый расход составил</w:t>
      </w:r>
      <w:r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5425E9" w:rsidRPr="00247BDF">
        <w:rPr>
          <w:rFonts w:ascii="Times New Roman" w:hAnsi="Times New Roman" w:cs="Times New Roman"/>
          <w:sz w:val="28"/>
          <w:szCs w:val="28"/>
        </w:rPr>
        <w:t>42</w:t>
      </w:r>
      <w:r w:rsidR="00A60496" w:rsidRPr="00247BDF">
        <w:rPr>
          <w:rFonts w:ascii="Times New Roman" w:hAnsi="Times New Roman" w:cs="Times New Roman"/>
          <w:sz w:val="28"/>
          <w:szCs w:val="28"/>
        </w:rPr>
        <w:t xml:space="preserve"> </w:t>
      </w:r>
      <w:r w:rsidR="005425E9" w:rsidRPr="00247BDF">
        <w:rPr>
          <w:rFonts w:ascii="Times New Roman" w:hAnsi="Times New Roman" w:cs="Times New Roman"/>
          <w:sz w:val="28"/>
          <w:szCs w:val="28"/>
        </w:rPr>
        <w:t xml:space="preserve">380,55404  </w:t>
      </w:r>
      <w:r w:rsidRPr="00247BDF">
        <w:rPr>
          <w:rFonts w:ascii="Times New Roman" w:eastAsia="Times New Roman" w:hAnsi="Times New Roman" w:cs="Times New Roman"/>
          <w:sz w:val="28"/>
        </w:rPr>
        <w:t>тыс.  рублей (9</w:t>
      </w:r>
      <w:r w:rsidR="005425E9" w:rsidRPr="00247BDF">
        <w:rPr>
          <w:rFonts w:ascii="Times New Roman" w:eastAsia="Times New Roman" w:hAnsi="Times New Roman" w:cs="Times New Roman"/>
          <w:sz w:val="28"/>
        </w:rPr>
        <w:t>9</w:t>
      </w:r>
      <w:r w:rsidRPr="00247BDF">
        <w:rPr>
          <w:rFonts w:ascii="Times New Roman" w:eastAsia="Times New Roman" w:hAnsi="Times New Roman" w:cs="Times New Roman"/>
          <w:sz w:val="28"/>
        </w:rPr>
        <w:t>,</w:t>
      </w:r>
      <w:r w:rsidR="005425E9" w:rsidRPr="00247BDF">
        <w:rPr>
          <w:rFonts w:ascii="Times New Roman" w:eastAsia="Times New Roman" w:hAnsi="Times New Roman" w:cs="Times New Roman"/>
          <w:sz w:val="28"/>
        </w:rPr>
        <w:t>0</w:t>
      </w:r>
      <w:r w:rsidRPr="00247BDF">
        <w:rPr>
          <w:rFonts w:ascii="Times New Roman" w:eastAsia="Times New Roman" w:hAnsi="Times New Roman" w:cs="Times New Roman"/>
          <w:sz w:val="28"/>
        </w:rPr>
        <w:t>3   % от запланированного объема)</w:t>
      </w:r>
      <w:r w:rsidR="001A1FAB" w:rsidRPr="00247BDF">
        <w:rPr>
          <w:rFonts w:ascii="Times New Roman" w:eastAsia="Times New Roman" w:hAnsi="Times New Roman" w:cs="Times New Roman"/>
          <w:sz w:val="28"/>
        </w:rPr>
        <w:t>.</w:t>
      </w:r>
    </w:p>
    <w:p w:rsidR="00764F15" w:rsidRPr="00247BDF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47BDF">
        <w:rPr>
          <w:rFonts w:ascii="Times New Roman" w:eastAsia="Times New Roman" w:hAnsi="Times New Roman" w:cs="Times New Roman"/>
          <w:sz w:val="28"/>
        </w:rPr>
        <w:t>На исполнение подпрограммы 2 в 202</w:t>
      </w:r>
      <w:r w:rsidR="00A5774D" w:rsidRPr="00247BDF">
        <w:rPr>
          <w:rFonts w:ascii="Times New Roman" w:eastAsia="Times New Roman" w:hAnsi="Times New Roman" w:cs="Times New Roman"/>
          <w:sz w:val="28"/>
        </w:rPr>
        <w:t>3</w:t>
      </w:r>
      <w:r w:rsidRPr="00247BDF">
        <w:rPr>
          <w:rFonts w:ascii="Times New Roman" w:eastAsia="Times New Roman" w:hAnsi="Times New Roman" w:cs="Times New Roman"/>
          <w:sz w:val="28"/>
        </w:rPr>
        <w:t xml:space="preserve">  году предусмотрено </w:t>
      </w:r>
      <w:r w:rsidR="005425E9" w:rsidRPr="00247BDF">
        <w:rPr>
          <w:rFonts w:ascii="Times New Roman" w:hAnsi="Times New Roman" w:cs="Times New Roman"/>
          <w:sz w:val="28"/>
          <w:szCs w:val="28"/>
        </w:rPr>
        <w:t>15</w:t>
      </w:r>
      <w:r w:rsidR="00A60496" w:rsidRPr="00247BDF">
        <w:rPr>
          <w:rFonts w:ascii="Times New Roman" w:hAnsi="Times New Roman" w:cs="Times New Roman"/>
          <w:sz w:val="28"/>
          <w:szCs w:val="28"/>
        </w:rPr>
        <w:t xml:space="preserve"> </w:t>
      </w:r>
      <w:r w:rsidR="005425E9" w:rsidRPr="00247BDF">
        <w:rPr>
          <w:rFonts w:ascii="Times New Roman" w:hAnsi="Times New Roman" w:cs="Times New Roman"/>
          <w:sz w:val="28"/>
          <w:szCs w:val="28"/>
        </w:rPr>
        <w:t xml:space="preserve">259,05617 </w:t>
      </w:r>
      <w:r w:rsidR="00A5774D" w:rsidRPr="00247BDF">
        <w:rPr>
          <w:rFonts w:ascii="Times New Roman" w:eastAsia="Times New Roman" w:hAnsi="Times New Roman" w:cs="Times New Roman"/>
          <w:sz w:val="28"/>
        </w:rPr>
        <w:t xml:space="preserve"> тыс. рублей</w:t>
      </w:r>
      <w:r w:rsidRPr="00247BDF">
        <w:rPr>
          <w:rFonts w:ascii="Times New Roman" w:eastAsia="Times New Roman" w:hAnsi="Times New Roman" w:cs="Times New Roman"/>
          <w:sz w:val="28"/>
        </w:rPr>
        <w:t xml:space="preserve">, </w:t>
      </w:r>
      <w:r w:rsidR="00FB28D6" w:rsidRPr="00247BDF">
        <w:rPr>
          <w:rFonts w:ascii="Times New Roman" w:eastAsia="Times New Roman" w:hAnsi="Times New Roman" w:cs="Times New Roman"/>
          <w:sz w:val="28"/>
        </w:rPr>
        <w:t>кассовый расход составил</w:t>
      </w:r>
      <w:r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5425E9" w:rsidRPr="00247BDF">
        <w:rPr>
          <w:rFonts w:ascii="Times New Roman" w:hAnsi="Times New Roman" w:cs="Times New Roman"/>
          <w:sz w:val="28"/>
          <w:szCs w:val="28"/>
        </w:rPr>
        <w:t>15</w:t>
      </w:r>
      <w:r w:rsidR="00A60496" w:rsidRPr="00247BDF">
        <w:rPr>
          <w:rFonts w:ascii="Times New Roman" w:hAnsi="Times New Roman" w:cs="Times New Roman"/>
          <w:sz w:val="28"/>
          <w:szCs w:val="28"/>
        </w:rPr>
        <w:t xml:space="preserve"> </w:t>
      </w:r>
      <w:r w:rsidR="005425E9" w:rsidRPr="00247BDF">
        <w:rPr>
          <w:rFonts w:ascii="Times New Roman" w:hAnsi="Times New Roman" w:cs="Times New Roman"/>
          <w:sz w:val="28"/>
          <w:szCs w:val="28"/>
        </w:rPr>
        <w:t xml:space="preserve">222,82201 </w:t>
      </w:r>
      <w:r w:rsidRPr="00247BDF">
        <w:rPr>
          <w:rFonts w:ascii="Times New Roman" w:eastAsia="Times New Roman" w:hAnsi="Times New Roman" w:cs="Times New Roman"/>
          <w:sz w:val="28"/>
        </w:rPr>
        <w:t xml:space="preserve"> тыс. рублей (9</w:t>
      </w:r>
      <w:r w:rsidR="005425E9" w:rsidRPr="00247BDF">
        <w:rPr>
          <w:rFonts w:ascii="Times New Roman" w:eastAsia="Times New Roman" w:hAnsi="Times New Roman" w:cs="Times New Roman"/>
          <w:sz w:val="28"/>
        </w:rPr>
        <w:t>9,8</w:t>
      </w:r>
      <w:r w:rsidRPr="00247BDF">
        <w:rPr>
          <w:rFonts w:ascii="Times New Roman" w:eastAsia="Times New Roman" w:hAnsi="Times New Roman" w:cs="Times New Roman"/>
          <w:sz w:val="28"/>
        </w:rPr>
        <w:t xml:space="preserve"> % от запланированного объема).</w:t>
      </w:r>
      <w:r w:rsidRPr="00247BDF">
        <w:rPr>
          <w:rFonts w:ascii="Times New Roman" w:eastAsia="Times New Roman" w:hAnsi="Times New Roman" w:cs="Times New Roman"/>
          <w:sz w:val="28"/>
        </w:rPr>
        <w:tab/>
      </w:r>
    </w:p>
    <w:p w:rsidR="00764F15" w:rsidRPr="00247BDF" w:rsidRDefault="005830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247BDF">
        <w:rPr>
          <w:rFonts w:ascii="Times New Roman" w:eastAsia="Times New Roman" w:hAnsi="Times New Roman" w:cs="Times New Roman"/>
          <w:sz w:val="28"/>
        </w:rPr>
        <w:t xml:space="preserve">На </w:t>
      </w:r>
      <w:r w:rsidR="00C80433" w:rsidRPr="00247BDF">
        <w:rPr>
          <w:rFonts w:ascii="Times New Roman" w:eastAsia="Times New Roman" w:hAnsi="Times New Roman" w:cs="Times New Roman"/>
          <w:sz w:val="28"/>
        </w:rPr>
        <w:t>исполнение подпрограммы 3 в 202</w:t>
      </w:r>
      <w:r w:rsidR="00A5774D" w:rsidRPr="00247BDF">
        <w:rPr>
          <w:rFonts w:ascii="Times New Roman" w:eastAsia="Times New Roman" w:hAnsi="Times New Roman" w:cs="Times New Roman"/>
          <w:sz w:val="28"/>
        </w:rPr>
        <w:t>3</w:t>
      </w:r>
      <w:r w:rsidRPr="00247BDF">
        <w:rPr>
          <w:rFonts w:ascii="Times New Roman" w:eastAsia="Times New Roman" w:hAnsi="Times New Roman" w:cs="Times New Roman"/>
          <w:sz w:val="28"/>
        </w:rPr>
        <w:t xml:space="preserve"> году предусмотрено</w:t>
      </w:r>
      <w:r w:rsidR="00D30326" w:rsidRPr="00247BDF">
        <w:rPr>
          <w:rFonts w:ascii="Times New Roman" w:eastAsia="Times New Roman" w:hAnsi="Times New Roman" w:cs="Times New Roman"/>
          <w:sz w:val="28"/>
        </w:rPr>
        <w:t xml:space="preserve">  </w:t>
      </w:r>
      <w:r w:rsidR="005425E9" w:rsidRPr="00247BDF">
        <w:rPr>
          <w:rFonts w:ascii="Times New Roman" w:eastAsia="Times New Roman" w:hAnsi="Times New Roman" w:cs="Times New Roman"/>
          <w:sz w:val="28"/>
        </w:rPr>
        <w:t>2</w:t>
      </w:r>
      <w:r w:rsidR="00A60496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5425E9" w:rsidRPr="00247BDF">
        <w:rPr>
          <w:rFonts w:ascii="Times New Roman" w:eastAsia="Times New Roman" w:hAnsi="Times New Roman" w:cs="Times New Roman"/>
          <w:sz w:val="28"/>
        </w:rPr>
        <w:t>119,110</w:t>
      </w:r>
      <w:r w:rsidRPr="00247BDF">
        <w:rPr>
          <w:rFonts w:ascii="Times New Roman" w:eastAsia="Times New Roman" w:hAnsi="Times New Roman" w:cs="Times New Roman"/>
          <w:sz w:val="28"/>
        </w:rPr>
        <w:t xml:space="preserve"> тыс. рублей, </w:t>
      </w:r>
      <w:r w:rsidR="00FB28D6" w:rsidRPr="00247BDF">
        <w:rPr>
          <w:rFonts w:ascii="Times New Roman" w:eastAsia="Times New Roman" w:hAnsi="Times New Roman" w:cs="Times New Roman"/>
          <w:sz w:val="28"/>
        </w:rPr>
        <w:t xml:space="preserve">кассовый расход составил </w:t>
      </w:r>
      <w:r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5425E9" w:rsidRPr="00247BDF">
        <w:rPr>
          <w:rFonts w:ascii="Times New Roman" w:eastAsia="Times New Roman" w:hAnsi="Times New Roman" w:cs="Times New Roman"/>
          <w:sz w:val="28"/>
        </w:rPr>
        <w:t>2</w:t>
      </w:r>
      <w:r w:rsidR="00A60496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5425E9" w:rsidRPr="00247BDF">
        <w:rPr>
          <w:rFonts w:ascii="Times New Roman" w:eastAsia="Times New Roman" w:hAnsi="Times New Roman" w:cs="Times New Roman"/>
          <w:sz w:val="28"/>
        </w:rPr>
        <w:t>012,516</w:t>
      </w:r>
      <w:r w:rsidRPr="00247BDF">
        <w:rPr>
          <w:rFonts w:ascii="Times New Roman" w:eastAsia="Times New Roman" w:hAnsi="Times New Roman" w:cs="Times New Roman"/>
          <w:sz w:val="28"/>
        </w:rPr>
        <w:t xml:space="preserve"> (9</w:t>
      </w:r>
      <w:r w:rsidR="005425E9" w:rsidRPr="00247BDF">
        <w:rPr>
          <w:rFonts w:ascii="Times New Roman" w:eastAsia="Times New Roman" w:hAnsi="Times New Roman" w:cs="Times New Roman"/>
          <w:sz w:val="28"/>
        </w:rPr>
        <w:t xml:space="preserve">5 </w:t>
      </w:r>
      <w:r w:rsidR="00386C8D" w:rsidRPr="00247BDF">
        <w:rPr>
          <w:rFonts w:ascii="Times New Roman" w:eastAsia="Times New Roman" w:hAnsi="Times New Roman" w:cs="Times New Roman"/>
          <w:sz w:val="28"/>
        </w:rPr>
        <w:t>% от запланированного объема</w:t>
      </w:r>
      <w:r w:rsidR="006857BE" w:rsidRPr="00247BDF">
        <w:rPr>
          <w:rFonts w:ascii="Times New Roman" w:eastAsia="Times New Roman" w:hAnsi="Times New Roman" w:cs="Times New Roman"/>
          <w:sz w:val="28"/>
        </w:rPr>
        <w:t>).</w:t>
      </w:r>
    </w:p>
    <w:p w:rsidR="00A5774D" w:rsidRPr="00247BDF" w:rsidRDefault="00A5774D" w:rsidP="00FA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A783F" w:rsidRPr="00247BDF" w:rsidRDefault="00FA783F" w:rsidP="00FA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47BDF">
        <w:rPr>
          <w:rFonts w:ascii="Times New Roman" w:eastAsia="Times New Roman" w:hAnsi="Times New Roman" w:cs="Times New Roman"/>
          <w:sz w:val="28"/>
        </w:rPr>
        <w:t>Отчет об использовании</w:t>
      </w:r>
      <w:r w:rsidR="00AB6109" w:rsidRPr="00247BDF">
        <w:rPr>
          <w:rFonts w:ascii="Times New Roman" w:eastAsia="Times New Roman" w:hAnsi="Times New Roman" w:cs="Times New Roman"/>
          <w:sz w:val="28"/>
        </w:rPr>
        <w:t xml:space="preserve"> в 2023</w:t>
      </w:r>
      <w:r w:rsidRPr="00247BDF">
        <w:rPr>
          <w:rFonts w:ascii="Times New Roman" w:eastAsia="Times New Roman" w:hAnsi="Times New Roman" w:cs="Times New Roman"/>
          <w:sz w:val="28"/>
        </w:rPr>
        <w:t xml:space="preserve"> году бюджетных ассигнований  бюджета Глушковского района Курской области на реализацию муниципальной программы Глушковского района Курско</w:t>
      </w:r>
      <w:r w:rsidR="00605740" w:rsidRPr="00247BDF">
        <w:rPr>
          <w:rFonts w:ascii="Times New Roman" w:eastAsia="Times New Roman" w:hAnsi="Times New Roman" w:cs="Times New Roman"/>
          <w:sz w:val="28"/>
        </w:rPr>
        <w:t>й области  указан в приложении 5</w:t>
      </w:r>
      <w:r w:rsidRPr="00247BDF">
        <w:rPr>
          <w:rFonts w:ascii="Times New Roman" w:eastAsia="Times New Roman" w:hAnsi="Times New Roman" w:cs="Times New Roman"/>
          <w:sz w:val="28"/>
        </w:rPr>
        <w:t xml:space="preserve"> к настоящему Годовому отчету.</w:t>
      </w:r>
    </w:p>
    <w:p w:rsidR="00764F15" w:rsidRPr="00247BDF" w:rsidRDefault="005830A1" w:rsidP="00FA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47BDF">
        <w:rPr>
          <w:rFonts w:ascii="Times New Roman" w:eastAsia="Times New Roman" w:hAnsi="Times New Roman" w:cs="Times New Roman"/>
          <w:sz w:val="28"/>
        </w:rPr>
        <w:t>Информация о расходах районного бюджета, областного бюджета и внебюджетных источников на реализацию целей муниципа</w:t>
      </w:r>
      <w:r w:rsidR="00605740" w:rsidRPr="00247BDF">
        <w:rPr>
          <w:rFonts w:ascii="Times New Roman" w:eastAsia="Times New Roman" w:hAnsi="Times New Roman" w:cs="Times New Roman"/>
          <w:sz w:val="28"/>
        </w:rPr>
        <w:t>льной программы - в приложении 6</w:t>
      </w:r>
      <w:r w:rsidRPr="00247BDF">
        <w:rPr>
          <w:rFonts w:ascii="Times New Roman" w:eastAsia="Times New Roman" w:hAnsi="Times New Roman" w:cs="Times New Roman"/>
          <w:sz w:val="28"/>
        </w:rPr>
        <w:t xml:space="preserve"> к настоящему Годовому отчету.</w:t>
      </w:r>
    </w:p>
    <w:p w:rsidR="00644B61" w:rsidRPr="00247BDF" w:rsidRDefault="00644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7BDF">
        <w:rPr>
          <w:rFonts w:ascii="Times New Roman" w:eastAsia="Times New Roman" w:hAnsi="Times New Roman" w:cs="Times New Roman"/>
          <w:b/>
          <w:sz w:val="28"/>
        </w:rPr>
        <w:t xml:space="preserve">V. Информация о </w:t>
      </w:r>
      <w:proofErr w:type="gramStart"/>
      <w:r w:rsidRPr="00247BDF">
        <w:rPr>
          <w:rFonts w:ascii="Times New Roman" w:eastAsia="Times New Roman" w:hAnsi="Times New Roman" w:cs="Times New Roman"/>
          <w:b/>
          <w:sz w:val="28"/>
        </w:rPr>
        <w:t>внесенных</w:t>
      </w:r>
      <w:proofErr w:type="gramEnd"/>
      <w:r w:rsidRPr="00247BDF">
        <w:rPr>
          <w:rFonts w:ascii="Times New Roman" w:eastAsia="Times New Roman" w:hAnsi="Times New Roman" w:cs="Times New Roman"/>
          <w:b/>
          <w:sz w:val="28"/>
        </w:rPr>
        <w:t xml:space="preserve"> ответственным исполнителем</w:t>
      </w: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изменениях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в муниципальную программу </w:t>
      </w:r>
    </w:p>
    <w:p w:rsidR="00764F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80433"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Глушковского района Курской области </w:t>
      </w:r>
      <w:r w:rsidRPr="00E465CD">
        <w:rPr>
          <w:rFonts w:ascii="Times New Roman" w:eastAsia="Segoe UI Symbol" w:hAnsi="Times New Roman" w:cs="Times New Roman"/>
          <w:sz w:val="28"/>
        </w:rPr>
        <w:t>№</w:t>
      </w:r>
      <w:r w:rsidR="00AB6109" w:rsidRPr="00E465CD">
        <w:rPr>
          <w:rFonts w:ascii="Times New Roman" w:eastAsia="Times New Roman" w:hAnsi="Times New Roman" w:cs="Times New Roman"/>
          <w:sz w:val="28"/>
        </w:rPr>
        <w:t xml:space="preserve"> 213 от 03.04.2023</w:t>
      </w:r>
      <w:r w:rsidRPr="00E465CD">
        <w:rPr>
          <w:rFonts w:ascii="Times New Roman" w:eastAsia="Times New Roman" w:hAnsi="Times New Roman" w:cs="Times New Roman"/>
          <w:sz w:val="28"/>
        </w:rPr>
        <w:t xml:space="preserve"> г. были</w:t>
      </w:r>
      <w:r w:rsidRPr="00C80433">
        <w:rPr>
          <w:rFonts w:ascii="Times New Roman" w:eastAsia="Times New Roman" w:hAnsi="Times New Roman" w:cs="Times New Roman"/>
          <w:sz w:val="28"/>
        </w:rPr>
        <w:t xml:space="preserve"> внесены изменения в муниципальную  программу в части  объемов бюджетных ассигнований и в части приведения параметров программы в соответствие. Изменения были внесены в соответствии с </w:t>
      </w:r>
      <w:r w:rsidRPr="00E465CD">
        <w:rPr>
          <w:rFonts w:ascii="Times New Roman" w:eastAsia="Times New Roman" w:hAnsi="Times New Roman" w:cs="Times New Roman"/>
          <w:sz w:val="28"/>
        </w:rPr>
        <w:t>решением Представительного Собрания Глушковского района Курской обл</w:t>
      </w:r>
      <w:r w:rsidR="00E465CD" w:rsidRPr="00E465CD">
        <w:rPr>
          <w:rFonts w:ascii="Times New Roman" w:eastAsia="Times New Roman" w:hAnsi="Times New Roman" w:cs="Times New Roman"/>
          <w:sz w:val="28"/>
        </w:rPr>
        <w:t>асти от 19.12.2022</w:t>
      </w:r>
      <w:r w:rsidRPr="00E465CD">
        <w:rPr>
          <w:rFonts w:ascii="Times New Roman" w:eastAsia="Times New Roman" w:hAnsi="Times New Roman" w:cs="Times New Roman"/>
          <w:sz w:val="28"/>
        </w:rPr>
        <w:t xml:space="preserve">  года </w:t>
      </w:r>
      <w:r w:rsidRPr="00E465CD">
        <w:rPr>
          <w:rFonts w:ascii="Times New Roman" w:eastAsia="Segoe UI Symbol" w:hAnsi="Times New Roman" w:cs="Times New Roman"/>
          <w:sz w:val="28"/>
        </w:rPr>
        <w:t>№</w:t>
      </w:r>
      <w:r w:rsidR="00E465CD" w:rsidRPr="00E465CD">
        <w:rPr>
          <w:rFonts w:ascii="Times New Roman" w:eastAsia="Times New Roman" w:hAnsi="Times New Roman" w:cs="Times New Roman"/>
          <w:sz w:val="28"/>
        </w:rPr>
        <w:t xml:space="preserve"> 331</w:t>
      </w:r>
      <w:r w:rsidRPr="00E465CD">
        <w:rPr>
          <w:rFonts w:ascii="Times New Roman" w:eastAsia="Times New Roman" w:hAnsi="Times New Roman" w:cs="Times New Roman"/>
          <w:sz w:val="28"/>
        </w:rPr>
        <w:t xml:space="preserve"> «О бюджете муниципального района «Глушковский район»  Курской области на</w:t>
      </w:r>
      <w:r w:rsidR="00E465CD" w:rsidRPr="00E465CD">
        <w:rPr>
          <w:rFonts w:ascii="Times New Roman" w:eastAsia="Times New Roman" w:hAnsi="Times New Roman" w:cs="Times New Roman"/>
          <w:sz w:val="28"/>
        </w:rPr>
        <w:t xml:space="preserve"> 2023</w:t>
      </w:r>
      <w:r w:rsidR="00AB6109" w:rsidRPr="00E465CD">
        <w:rPr>
          <w:rFonts w:ascii="Times New Roman" w:eastAsia="Times New Roman" w:hAnsi="Times New Roman" w:cs="Times New Roman"/>
          <w:sz w:val="28"/>
        </w:rPr>
        <w:t xml:space="preserve"> год и плановый период 2024-2025</w:t>
      </w:r>
      <w:r w:rsidRPr="00E465CD">
        <w:rPr>
          <w:rFonts w:ascii="Times New Roman" w:eastAsia="Times New Roman" w:hAnsi="Times New Roman" w:cs="Times New Roman"/>
          <w:sz w:val="28"/>
        </w:rPr>
        <w:t xml:space="preserve"> годов»</w:t>
      </w:r>
    </w:p>
    <w:p w:rsidR="00764F15" w:rsidRDefault="00764F15" w:rsidP="00C8043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44B61" w:rsidRDefault="00644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4F15" w:rsidRPr="004F0C15" w:rsidRDefault="00D6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0C15">
        <w:rPr>
          <w:rFonts w:ascii="Times New Roman" w:eastAsia="Times New Roman" w:hAnsi="Times New Roman" w:cs="Times New Roman"/>
          <w:b/>
          <w:sz w:val="28"/>
          <w:lang w:val="en-US"/>
        </w:rPr>
        <w:t>VI</w:t>
      </w:r>
      <w:r w:rsidRPr="004F0C15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5830A1" w:rsidRPr="004F0C15">
        <w:rPr>
          <w:rFonts w:ascii="Times New Roman" w:eastAsia="Times New Roman" w:hAnsi="Times New Roman" w:cs="Times New Roman"/>
          <w:b/>
          <w:sz w:val="28"/>
        </w:rPr>
        <w:t xml:space="preserve">Предложения по дальнейшей реализации </w:t>
      </w:r>
      <w:r w:rsidRPr="004F0C15">
        <w:rPr>
          <w:rFonts w:ascii="Times New Roman" w:eastAsia="Times New Roman" w:hAnsi="Times New Roman" w:cs="Times New Roman"/>
          <w:b/>
          <w:sz w:val="28"/>
        </w:rPr>
        <w:t xml:space="preserve">                                    </w:t>
      </w:r>
      <w:r w:rsidR="005830A1" w:rsidRPr="004F0C15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4F0C1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830A1" w:rsidRPr="004F0C15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764F15" w:rsidRPr="004F0C15" w:rsidRDefault="00764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64F15" w:rsidRPr="004F0C15" w:rsidRDefault="0058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F0C15">
        <w:rPr>
          <w:rFonts w:ascii="Times New Roman" w:eastAsia="Times New Roman" w:hAnsi="Times New Roman" w:cs="Times New Roman"/>
          <w:sz w:val="28"/>
        </w:rPr>
        <w:lastRenderedPageBreak/>
        <w:t>Финансирование программных мероприятий муниципальной программы предусматривается за счет средств районного</w:t>
      </w:r>
      <w:r w:rsidR="00B62C66" w:rsidRPr="004F0C15">
        <w:rPr>
          <w:rFonts w:ascii="Times New Roman" w:eastAsia="Times New Roman" w:hAnsi="Times New Roman" w:cs="Times New Roman"/>
          <w:sz w:val="28"/>
        </w:rPr>
        <w:t xml:space="preserve">, </w:t>
      </w:r>
      <w:r w:rsidRPr="004F0C15">
        <w:rPr>
          <w:rFonts w:ascii="Times New Roman" w:eastAsia="Times New Roman" w:hAnsi="Times New Roman" w:cs="Times New Roman"/>
          <w:sz w:val="28"/>
        </w:rPr>
        <w:t>областного и федерального бюджетов.</w:t>
      </w:r>
    </w:p>
    <w:p w:rsidR="00CE2A43" w:rsidRPr="004F0C15" w:rsidRDefault="00B62C66" w:rsidP="00CE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4F0C15">
        <w:rPr>
          <w:rFonts w:ascii="Times New Roman" w:eastAsia="Times New Roman" w:hAnsi="Times New Roman" w:cs="Times New Roman"/>
          <w:sz w:val="28"/>
        </w:rPr>
        <w:t xml:space="preserve">Цели муниципальной программы Глушковского </w:t>
      </w:r>
      <w:r w:rsidR="00CE2A43" w:rsidRPr="004F0C15">
        <w:rPr>
          <w:rFonts w:ascii="Times New Roman" w:eastAsia="Times New Roman" w:hAnsi="Times New Roman" w:cs="Times New Roman"/>
          <w:sz w:val="28"/>
        </w:rPr>
        <w:t>района Курской области «Развитие культуры в Глушковском районе Курской области</w:t>
      </w:r>
      <w:r w:rsidRPr="004F0C15">
        <w:rPr>
          <w:rFonts w:ascii="Times New Roman" w:eastAsia="Times New Roman" w:hAnsi="Times New Roman" w:cs="Times New Roman"/>
          <w:sz w:val="28"/>
        </w:rPr>
        <w:t xml:space="preserve">» являются неизменными и направлены на </w:t>
      </w:r>
      <w:r w:rsidR="00CE2A43" w:rsidRPr="004F0C15">
        <w:rPr>
          <w:rFonts w:ascii="Times New Roman" w:eastAsia="Times New Roman" w:hAnsi="Times New Roman" w:cs="Times New Roman"/>
          <w:sz w:val="28"/>
          <w:szCs w:val="28"/>
        </w:rPr>
        <w:t>реализацию стратегической роли культуры как духовно-нравственного основания развития личности и государственного единства российского общества</w:t>
      </w:r>
      <w:proofErr w:type="gramStart"/>
      <w:r w:rsidR="00CE2A43" w:rsidRPr="004F0C1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90582" w:rsidRDefault="00CE2A43" w:rsidP="00CE2A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15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задачи: </w:t>
      </w:r>
    </w:p>
    <w:p w:rsidR="00CE2A43" w:rsidRPr="004F0C15" w:rsidRDefault="00190582" w:rsidP="00CE2A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A43" w:rsidRPr="004F0C15">
        <w:rPr>
          <w:rFonts w:ascii="Times New Roman" w:eastAsia="Times New Roman" w:hAnsi="Times New Roman" w:cs="Times New Roman"/>
          <w:sz w:val="28"/>
          <w:szCs w:val="28"/>
        </w:rPr>
        <w:t>обеспечение доступа граждан к участию в культурной жизни, реализация творческого потенциала населения;</w:t>
      </w:r>
    </w:p>
    <w:p w:rsidR="00CE2A43" w:rsidRPr="004F0C15" w:rsidRDefault="00190582" w:rsidP="00CE2A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A43" w:rsidRPr="004F0C15">
        <w:rPr>
          <w:rFonts w:ascii="Times New Roman" w:eastAsia="Times New Roman" w:hAnsi="Times New Roman" w:cs="Times New Roman"/>
          <w:sz w:val="28"/>
          <w:szCs w:val="28"/>
        </w:rPr>
        <w:t>сохранение культурного и исторического наследия народа, обеспечение доступа граждан к культурным ценностям;</w:t>
      </w:r>
    </w:p>
    <w:p w:rsidR="00CE2A43" w:rsidRPr="004F0C15" w:rsidRDefault="00190582" w:rsidP="00CE2A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A43" w:rsidRPr="004F0C15">
        <w:rPr>
          <w:rFonts w:ascii="Times New Roman" w:eastAsia="Times New Roman" w:hAnsi="Times New Roman" w:cs="Times New Roman"/>
          <w:sz w:val="28"/>
          <w:szCs w:val="28"/>
        </w:rPr>
        <w:t>повышение доступности кинообслуживания, качества библиотечных услуг;</w:t>
      </w:r>
    </w:p>
    <w:p w:rsidR="00CE2A43" w:rsidRPr="004F0C15" w:rsidRDefault="00CE2A43" w:rsidP="00CE2A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15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устойчивого развития сферы культуры.</w:t>
      </w:r>
    </w:p>
    <w:p w:rsidR="00CE2A43" w:rsidRPr="004F0C15" w:rsidRDefault="00CE2A43" w:rsidP="00B6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64F15" w:rsidRPr="00C80433" w:rsidRDefault="005830A1" w:rsidP="00B6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47BDF">
        <w:rPr>
          <w:rFonts w:ascii="Times New Roman" w:eastAsia="Times New Roman" w:hAnsi="Times New Roman" w:cs="Times New Roman"/>
          <w:sz w:val="28"/>
        </w:rPr>
        <w:t>В соответствии с решением Представительного Собрания Глушковского района Курской области от 19.12.202</w:t>
      </w:r>
      <w:r w:rsidR="008D0799" w:rsidRPr="00247BDF">
        <w:rPr>
          <w:rFonts w:ascii="Times New Roman" w:eastAsia="Times New Roman" w:hAnsi="Times New Roman" w:cs="Times New Roman"/>
          <w:sz w:val="28"/>
        </w:rPr>
        <w:t>3</w:t>
      </w:r>
      <w:r w:rsidRPr="00247BDF">
        <w:rPr>
          <w:rFonts w:ascii="Times New Roman" w:eastAsia="Times New Roman" w:hAnsi="Times New Roman" w:cs="Times New Roman"/>
          <w:sz w:val="28"/>
        </w:rPr>
        <w:t xml:space="preserve">  года </w:t>
      </w:r>
      <w:r w:rsidRPr="00247BDF">
        <w:rPr>
          <w:rFonts w:ascii="Times New Roman" w:eastAsia="Segoe UI Symbol" w:hAnsi="Times New Roman" w:cs="Times New Roman"/>
          <w:sz w:val="28"/>
        </w:rPr>
        <w:t>№</w:t>
      </w:r>
      <w:r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8D0799" w:rsidRPr="00247BDF">
        <w:rPr>
          <w:rFonts w:ascii="Times New Roman" w:eastAsia="Times New Roman" w:hAnsi="Times New Roman" w:cs="Times New Roman"/>
          <w:sz w:val="28"/>
        </w:rPr>
        <w:t>27</w:t>
      </w:r>
      <w:r w:rsidRPr="00247BDF">
        <w:rPr>
          <w:rFonts w:ascii="Times New Roman" w:eastAsia="Times New Roman" w:hAnsi="Times New Roman" w:cs="Times New Roman"/>
          <w:sz w:val="28"/>
        </w:rPr>
        <w:t xml:space="preserve"> «О бюджете муниципального района «Глушковский район»  Курской области на 202</w:t>
      </w:r>
      <w:r w:rsidR="00E6783B" w:rsidRPr="00247BDF">
        <w:rPr>
          <w:rFonts w:ascii="Times New Roman" w:eastAsia="Times New Roman" w:hAnsi="Times New Roman" w:cs="Times New Roman"/>
          <w:sz w:val="28"/>
        </w:rPr>
        <w:t>4</w:t>
      </w:r>
      <w:r w:rsidRPr="00247BDF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E6783B" w:rsidRPr="00247BDF">
        <w:rPr>
          <w:rFonts w:ascii="Times New Roman" w:eastAsia="Times New Roman" w:hAnsi="Times New Roman" w:cs="Times New Roman"/>
          <w:sz w:val="28"/>
        </w:rPr>
        <w:t xml:space="preserve">5 и </w:t>
      </w:r>
      <w:r w:rsidRPr="00247BDF">
        <w:rPr>
          <w:rFonts w:ascii="Times New Roman" w:eastAsia="Times New Roman" w:hAnsi="Times New Roman" w:cs="Times New Roman"/>
          <w:sz w:val="28"/>
        </w:rPr>
        <w:t>202</w:t>
      </w:r>
      <w:r w:rsidR="00E6783B" w:rsidRPr="00247BDF">
        <w:rPr>
          <w:rFonts w:ascii="Times New Roman" w:eastAsia="Times New Roman" w:hAnsi="Times New Roman" w:cs="Times New Roman"/>
          <w:sz w:val="28"/>
        </w:rPr>
        <w:t>6</w:t>
      </w:r>
      <w:r w:rsidRPr="00247BDF">
        <w:rPr>
          <w:rFonts w:ascii="Times New Roman" w:eastAsia="Times New Roman" w:hAnsi="Times New Roman" w:cs="Times New Roman"/>
          <w:sz w:val="28"/>
        </w:rPr>
        <w:t xml:space="preserve"> годов» </w:t>
      </w:r>
      <w:r w:rsidR="00644B61" w:rsidRPr="00247BDF">
        <w:rPr>
          <w:rFonts w:ascii="Times New Roman" w:eastAsia="Times New Roman" w:hAnsi="Times New Roman" w:cs="Times New Roman"/>
          <w:sz w:val="28"/>
        </w:rPr>
        <w:t xml:space="preserve">запланирован </w:t>
      </w:r>
      <w:r w:rsidRPr="00247BDF">
        <w:rPr>
          <w:rFonts w:ascii="Times New Roman" w:eastAsia="Times New Roman" w:hAnsi="Times New Roman" w:cs="Times New Roman"/>
          <w:sz w:val="28"/>
        </w:rPr>
        <w:t xml:space="preserve">объем финансирования муниципальной   программы «Развитие культуры  в Глушковском районе Курской области» </w:t>
      </w:r>
      <w:r w:rsidR="00644B61" w:rsidRPr="00247BDF">
        <w:rPr>
          <w:rFonts w:ascii="Times New Roman" w:eastAsia="Times New Roman" w:hAnsi="Times New Roman" w:cs="Times New Roman"/>
          <w:sz w:val="28"/>
        </w:rPr>
        <w:t xml:space="preserve">в сумме </w:t>
      </w:r>
      <w:r w:rsidR="00872DE5" w:rsidRPr="00247BDF">
        <w:rPr>
          <w:rFonts w:ascii="Times New Roman" w:eastAsia="Times New Roman" w:hAnsi="Times New Roman" w:cs="Times New Roman"/>
          <w:sz w:val="28"/>
        </w:rPr>
        <w:t>136 567,886</w:t>
      </w:r>
      <w:r w:rsidR="00644B61" w:rsidRPr="00247BDF">
        <w:rPr>
          <w:rFonts w:ascii="Times New Roman" w:eastAsia="Times New Roman" w:hAnsi="Times New Roman" w:cs="Times New Roman"/>
          <w:sz w:val="28"/>
        </w:rPr>
        <w:t xml:space="preserve"> тыс. руб., в том числе  </w:t>
      </w:r>
      <w:r w:rsidRPr="00247BDF">
        <w:rPr>
          <w:rFonts w:ascii="Times New Roman" w:eastAsia="Times New Roman" w:hAnsi="Times New Roman" w:cs="Times New Roman"/>
          <w:sz w:val="28"/>
        </w:rPr>
        <w:t>на  202</w:t>
      </w:r>
      <w:r w:rsidR="00E6783B" w:rsidRPr="00247BDF">
        <w:rPr>
          <w:rFonts w:ascii="Times New Roman" w:eastAsia="Times New Roman" w:hAnsi="Times New Roman" w:cs="Times New Roman"/>
          <w:sz w:val="28"/>
        </w:rPr>
        <w:t>4</w:t>
      </w:r>
      <w:r w:rsidRPr="00247BDF">
        <w:rPr>
          <w:rFonts w:ascii="Times New Roman" w:eastAsia="Times New Roman" w:hAnsi="Times New Roman" w:cs="Times New Roman"/>
          <w:sz w:val="28"/>
        </w:rPr>
        <w:t xml:space="preserve"> год -  </w:t>
      </w:r>
      <w:r w:rsidR="00E6783B" w:rsidRPr="00247BDF">
        <w:rPr>
          <w:rFonts w:ascii="Times New Roman" w:eastAsia="Times New Roman" w:hAnsi="Times New Roman" w:cs="Times New Roman"/>
          <w:sz w:val="28"/>
        </w:rPr>
        <w:t>53 921,062</w:t>
      </w:r>
      <w:r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="00644B61" w:rsidRPr="00247BDF">
        <w:rPr>
          <w:rFonts w:ascii="Times New Roman" w:eastAsia="Times New Roman" w:hAnsi="Times New Roman" w:cs="Times New Roman"/>
          <w:sz w:val="28"/>
        </w:rPr>
        <w:t>тыс. руб</w:t>
      </w:r>
      <w:proofErr w:type="gramEnd"/>
      <w:r w:rsidR="00644B61" w:rsidRPr="00247BDF">
        <w:rPr>
          <w:rFonts w:ascii="Times New Roman" w:eastAsia="Times New Roman" w:hAnsi="Times New Roman" w:cs="Times New Roman"/>
          <w:sz w:val="28"/>
        </w:rPr>
        <w:t>.,</w:t>
      </w:r>
      <w:r w:rsidR="00B62C66" w:rsidRPr="00247BDF">
        <w:rPr>
          <w:rFonts w:ascii="Times New Roman" w:eastAsia="Times New Roman" w:hAnsi="Times New Roman" w:cs="Times New Roman"/>
          <w:sz w:val="28"/>
        </w:rPr>
        <w:t xml:space="preserve"> 202</w:t>
      </w:r>
      <w:r w:rsidR="00E6783B" w:rsidRPr="00247BDF">
        <w:rPr>
          <w:rFonts w:ascii="Times New Roman" w:eastAsia="Times New Roman" w:hAnsi="Times New Roman" w:cs="Times New Roman"/>
          <w:sz w:val="28"/>
        </w:rPr>
        <w:t>5</w:t>
      </w:r>
      <w:r w:rsidR="00B62C66" w:rsidRPr="00247BDF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6783B" w:rsidRPr="00247BDF">
        <w:rPr>
          <w:rFonts w:ascii="Times New Roman" w:eastAsia="Times New Roman" w:hAnsi="Times New Roman" w:cs="Times New Roman"/>
          <w:sz w:val="28"/>
        </w:rPr>
        <w:t>40 972,8</w:t>
      </w:r>
      <w:r w:rsidR="00B62C66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Pr="00247BDF">
        <w:rPr>
          <w:rFonts w:ascii="Times New Roman" w:eastAsia="Times New Roman" w:hAnsi="Times New Roman" w:cs="Times New Roman"/>
          <w:sz w:val="28"/>
        </w:rPr>
        <w:t>тыс.</w:t>
      </w:r>
      <w:r w:rsidR="00644B61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Pr="00247BDF">
        <w:rPr>
          <w:rFonts w:ascii="Times New Roman" w:eastAsia="Times New Roman" w:hAnsi="Times New Roman" w:cs="Times New Roman"/>
          <w:sz w:val="28"/>
        </w:rPr>
        <w:t>руб</w:t>
      </w:r>
      <w:r w:rsidR="00B62C66" w:rsidRPr="00247BDF">
        <w:rPr>
          <w:rFonts w:ascii="Times New Roman" w:eastAsia="Times New Roman" w:hAnsi="Times New Roman" w:cs="Times New Roman"/>
          <w:sz w:val="28"/>
        </w:rPr>
        <w:t>.</w:t>
      </w:r>
      <w:r w:rsidRPr="00247BDF">
        <w:rPr>
          <w:rFonts w:ascii="Times New Roman" w:eastAsia="Times New Roman" w:hAnsi="Times New Roman" w:cs="Times New Roman"/>
          <w:sz w:val="28"/>
        </w:rPr>
        <w:t>; 202</w:t>
      </w:r>
      <w:r w:rsidR="00E6783B" w:rsidRPr="00247BDF">
        <w:rPr>
          <w:rFonts w:ascii="Times New Roman" w:eastAsia="Times New Roman" w:hAnsi="Times New Roman" w:cs="Times New Roman"/>
          <w:sz w:val="28"/>
        </w:rPr>
        <w:t>6</w:t>
      </w:r>
      <w:r w:rsidRPr="00247BDF">
        <w:rPr>
          <w:rFonts w:ascii="Times New Roman" w:eastAsia="Times New Roman" w:hAnsi="Times New Roman" w:cs="Times New Roman"/>
          <w:sz w:val="28"/>
        </w:rPr>
        <w:t xml:space="preserve"> год -  </w:t>
      </w:r>
      <w:r w:rsidR="00E6783B" w:rsidRPr="00247BDF">
        <w:rPr>
          <w:rFonts w:ascii="Times New Roman" w:eastAsia="Times New Roman" w:hAnsi="Times New Roman" w:cs="Times New Roman"/>
          <w:sz w:val="28"/>
        </w:rPr>
        <w:t>41 674,024</w:t>
      </w:r>
      <w:r w:rsidRPr="00247BDF">
        <w:rPr>
          <w:rFonts w:ascii="Times New Roman" w:eastAsia="Times New Roman" w:hAnsi="Times New Roman" w:cs="Times New Roman"/>
          <w:sz w:val="28"/>
        </w:rPr>
        <w:t xml:space="preserve"> тыс.</w:t>
      </w:r>
      <w:r w:rsidR="00644B61" w:rsidRPr="00247BDF">
        <w:rPr>
          <w:rFonts w:ascii="Times New Roman" w:eastAsia="Times New Roman" w:hAnsi="Times New Roman" w:cs="Times New Roman"/>
          <w:sz w:val="28"/>
        </w:rPr>
        <w:t xml:space="preserve"> </w:t>
      </w:r>
      <w:r w:rsidRPr="00247BDF">
        <w:rPr>
          <w:rFonts w:ascii="Times New Roman" w:eastAsia="Times New Roman" w:hAnsi="Times New Roman" w:cs="Times New Roman"/>
          <w:sz w:val="28"/>
        </w:rPr>
        <w:t>руб.</w:t>
      </w: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AB6109" w:rsidRDefault="00AB6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AB6109" w:rsidRDefault="00AB6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C94022" w:rsidRDefault="00C94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C94022" w:rsidRDefault="00C94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AB6109" w:rsidRDefault="00AB6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B62C66" w:rsidRDefault="00B62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764F15" w:rsidRDefault="00583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Приложение 1</w:t>
      </w:r>
    </w:p>
    <w:p w:rsidR="00764F15" w:rsidRDefault="00583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(таблица 11)</w:t>
      </w:r>
    </w:p>
    <w:p w:rsidR="00764F15" w:rsidRDefault="00764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СВЕДЕНИЯ О ДОСТИЖЕНИИ ЗНАЧЕНИЙ ПОКАЗАТЕЛЕЙ  (ИНДИКАТОРОВ)</w:t>
      </w: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Муниципальной  программы «Развитие культуры в Глушковском районе</w:t>
      </w:r>
      <w:r w:rsidR="00AB6109">
        <w:rPr>
          <w:rFonts w:ascii="Times New Roman" w:eastAsia="Times New Roman" w:hAnsi="Times New Roman" w:cs="Times New Roman"/>
          <w:sz w:val="28"/>
        </w:rPr>
        <w:t xml:space="preserve"> Курской области» по итогам 2023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tbl>
      <w:tblPr>
        <w:tblW w:w="9894" w:type="dxa"/>
        <w:tblCellMar>
          <w:left w:w="10" w:type="dxa"/>
          <w:right w:w="10" w:type="dxa"/>
        </w:tblCellMar>
        <w:tblLook w:val="04A0"/>
      </w:tblPr>
      <w:tblGrid>
        <w:gridCol w:w="560"/>
        <w:gridCol w:w="139"/>
        <w:gridCol w:w="2921"/>
        <w:gridCol w:w="1148"/>
        <w:gridCol w:w="1165"/>
        <w:gridCol w:w="837"/>
        <w:gridCol w:w="764"/>
        <w:gridCol w:w="353"/>
        <w:gridCol w:w="2007"/>
      </w:tblGrid>
      <w:tr w:rsidR="004A631E" w:rsidRPr="00B62C66" w:rsidTr="00B62C66">
        <w:trPr>
          <w:trHeight w:val="191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B62C66" w:rsidP="00B6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64F15" w:rsidRPr="00B62C66" w:rsidRDefault="005830A1" w:rsidP="00B62C6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764F15" w:rsidRPr="00B62C66" w:rsidRDefault="005830A1" w:rsidP="00B62C6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A631E" w:rsidRPr="00B62C66" w:rsidTr="00B62C66">
        <w:trPr>
          <w:trHeight w:val="61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764F15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764F15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764F15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461C8D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830A1"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  <w:p w:rsidR="00764F15" w:rsidRPr="00B62C66" w:rsidRDefault="005830A1" w:rsidP="00B62C6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B61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764F15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E0" w:rsidRPr="00B62C66" w:rsidTr="00B62C66">
        <w:trPr>
          <w:trHeight w:val="24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764F15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764F15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764F15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764F15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764F15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E0" w:rsidRPr="00B62C66" w:rsidTr="00B62C66">
        <w:trPr>
          <w:trHeight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4F15" w:rsidRPr="00B62C66" w:rsidTr="00B62C66">
        <w:trPr>
          <w:trHeight w:val="240"/>
        </w:trPr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в Глушковском районе Курской области»</w:t>
            </w:r>
          </w:p>
        </w:tc>
      </w:tr>
      <w:tr w:rsidR="00C504E0" w:rsidRPr="00B62C66" w:rsidTr="00B62C66">
        <w:trPr>
          <w:trHeight w:val="2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before="60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 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культурного    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наследия,      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находящихся в  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удовлетворительном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состоянии, в общем количестве объектов культурного наследия 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764F15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4E0" w:rsidRPr="00B62C66" w:rsidTr="00B62C66">
        <w:trPr>
          <w:trHeight w:val="437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before="60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     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среднемесячной 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номинальной    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начисленной    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заработной платы 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работников       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муниципальных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учреждений культуры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искусства к  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среднемесячной 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номинальной    начисленной заработной плате 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работников, занятых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сфере экономики в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районе 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764F15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4E0" w:rsidRPr="00B62C66" w:rsidTr="00B62C66">
        <w:trPr>
          <w:trHeight w:val="18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before="60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зданий учреждений культуры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605740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2C5123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20 зданий,1 здание  в 2023 году было частично капитально  отремонтировано – Центр досуга</w:t>
            </w:r>
          </w:p>
        </w:tc>
      </w:tr>
      <w:tr w:rsidR="00764F15" w:rsidRPr="00B62C66" w:rsidTr="00B62C66">
        <w:trPr>
          <w:trHeight w:val="240"/>
        </w:trPr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1 «Искусство»</w:t>
            </w:r>
          </w:p>
        </w:tc>
      </w:tr>
      <w:tr w:rsidR="00C504E0" w:rsidRPr="00B62C66" w:rsidTr="00B62C66">
        <w:trPr>
          <w:trHeight w:val="1963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C80433" w:rsidP="00B62C6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населения на   </w:t>
            </w:r>
            <w:proofErr w:type="spellStart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мероприятиях   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расчёте на 1 тыс.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9164F5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9164F5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9164F5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зрителей </w:t>
            </w:r>
            <w:r w:rsidR="00AB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культурно – </w:t>
            </w:r>
            <w:proofErr w:type="spellStart"/>
            <w:r w:rsidR="00AB6109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="00AB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137723 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показатель не выполнен в связи с высоким (желтым уровнем) опасности</w:t>
            </w:r>
          </w:p>
          <w:p w:rsidR="00764F15" w:rsidRPr="009164F5" w:rsidRDefault="009164F5" w:rsidP="00B62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F5">
              <w:rPr>
                <w:rFonts w:ascii="Times New Roman" w:hAnsi="Times New Roman" w:cs="Times New Roman"/>
                <w:b/>
                <w:sz w:val="24"/>
                <w:szCs w:val="24"/>
              </w:rPr>
              <w:t>13723/19684=700</w:t>
            </w:r>
          </w:p>
        </w:tc>
      </w:tr>
      <w:tr w:rsidR="00C504E0" w:rsidRPr="00B62C66" w:rsidTr="00B62C66">
        <w:trPr>
          <w:trHeight w:val="2008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D44BCC" w:rsidP="00B62C6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646221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число посещений киносеансов в расчете на 1 человека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646221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2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646221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2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9164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646221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2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646221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2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9164F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Default="00AB6109" w:rsidP="00B6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4192 зрителей на кинопоказах,379 </w:t>
            </w:r>
            <w:proofErr w:type="spellStart"/>
            <w:r w:rsidRPr="0064622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кинопоказов</w:t>
            </w:r>
            <w:proofErr w:type="spellEnd"/>
            <w:r w:rsidR="005830A1" w:rsidRPr="00646221">
              <w:rPr>
                <w:rFonts w:ascii="Times New Roman" w:eastAsia="Times New Roman" w:hAnsi="Times New Roman" w:cs="Times New Roman"/>
                <w:sz w:val="24"/>
                <w:szCs w:val="24"/>
              </w:rPr>
              <w:t>, показатель выполнен не в полном объеме из-за высокого уровня опасности в регионе</w:t>
            </w:r>
          </w:p>
          <w:p w:rsidR="009164F5" w:rsidRPr="009164F5" w:rsidRDefault="009164F5" w:rsidP="00B62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4192/19684=0,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504E0" w:rsidRPr="00B62C66" w:rsidTr="00B62C66">
        <w:trPr>
          <w:trHeight w:val="1994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D44BCC" w:rsidP="00B62C6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«Творческие люди»</w:t>
            </w:r>
          </w:p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специалистов учреждений культуры, прошедших повышение квалификации (нарастающим итогом)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605740" w:rsidRDefault="00605740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740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 w:rsidR="009164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B4542" w:rsidRDefault="001B4542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работники Домов культуры проходят повышение квалификации в рамках национального проекта «Культура».</w:t>
            </w:r>
          </w:p>
          <w:p w:rsidR="00764F15" w:rsidRPr="00B62C66" w:rsidRDefault="001B4542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23 год был обучен 1 специалист библиотеки </w:t>
            </w:r>
          </w:p>
        </w:tc>
      </w:tr>
      <w:tr w:rsidR="00764F15" w:rsidRPr="00B62C66" w:rsidTr="00B62C66">
        <w:trPr>
          <w:trHeight w:val="265"/>
        </w:trPr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"Наследие"</w:t>
            </w:r>
          </w:p>
        </w:tc>
      </w:tr>
      <w:tr w:rsidR="00C504E0" w:rsidRPr="00B62C66" w:rsidTr="00B62C66">
        <w:trPr>
          <w:trHeight w:val="8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D44BCC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 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библиотечным   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обслуживанием     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9164F5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546D80" w:rsidRDefault="009164F5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546D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Default="009164F5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10 270</w:t>
            </w:r>
            <w:r w:rsidR="00AB6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посещений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</w:t>
            </w:r>
            <w:r w:rsidR="00AB610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9164F5" w:rsidRPr="009164F5" w:rsidRDefault="009164F5" w:rsidP="00B62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10207/19684*100=52</w:t>
            </w:r>
          </w:p>
        </w:tc>
      </w:tr>
      <w:tr w:rsidR="00C504E0" w:rsidRPr="00B62C66" w:rsidTr="00B62C66">
        <w:trPr>
          <w:trHeight w:val="8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D44BCC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CE2A43" w:rsidRDefault="00CE2A43" w:rsidP="00C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916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9164F5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64F5" w:rsidRDefault="00611497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  <w:r w:rsidR="00916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 посещений за год</w:t>
            </w:r>
          </w:p>
          <w:p w:rsidR="00764F15" w:rsidRPr="009164F5" w:rsidRDefault="009164F5" w:rsidP="00B62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155 300/19 684=7,9</w:t>
            </w:r>
          </w:p>
        </w:tc>
      </w:tr>
      <w:tr w:rsidR="00C504E0" w:rsidRPr="00B62C66" w:rsidTr="00B62C66">
        <w:trPr>
          <w:trHeight w:val="19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D44BCC" w:rsidP="00B62C6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«Культурная среда»</w:t>
            </w:r>
          </w:p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модельных библиотек от общего количества муниципальных библиотек Глушковского района Курской области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CE2A43" w:rsidRDefault="00CE2A43" w:rsidP="00CE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64F5" w:rsidRDefault="00546D80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библиотек в районе имеют статус «модельная библиотека»</w:t>
            </w:r>
          </w:p>
          <w:p w:rsidR="00764F15" w:rsidRPr="009164F5" w:rsidRDefault="009164F5" w:rsidP="009164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6/20*100=30</w:t>
            </w:r>
          </w:p>
        </w:tc>
      </w:tr>
      <w:tr w:rsidR="00764F15" w:rsidRPr="00B62C66" w:rsidTr="00B62C66">
        <w:trPr>
          <w:trHeight w:val="961"/>
        </w:trPr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«Управление муниципальной программой и</w:t>
            </w:r>
          </w:p>
          <w:p w:rsidR="00764F15" w:rsidRPr="00B62C66" w:rsidRDefault="005830A1" w:rsidP="00B6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реализации» «Развитие культуры </w:t>
            </w:r>
            <w:proofErr w:type="gramStart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Глушковском</w:t>
            </w:r>
            <w:r w:rsid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области»</w:t>
            </w:r>
          </w:p>
        </w:tc>
      </w:tr>
      <w:tr w:rsidR="00C504E0" w:rsidRPr="00B62C66" w:rsidTr="00B62C66">
        <w:trPr>
          <w:trHeight w:val="16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D44BCC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публичных 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библиотек,     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подключенных к сети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"Интернет", в общем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количестве     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библиотек области 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9164F5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библиотеки оснащены интернетом</w:t>
            </w:r>
          </w:p>
        </w:tc>
      </w:tr>
      <w:tr w:rsidR="00C504E0" w:rsidRPr="00B62C66" w:rsidTr="00B62C66">
        <w:trPr>
          <w:trHeight w:val="10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D44BCC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специалистов с профильным образованием работающих в культуре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9164F5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546D80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164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546D80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164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Default="009164F5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специалистов 88,80 из них имеют профильное образование</w:t>
            </w:r>
          </w:p>
          <w:p w:rsidR="009164F5" w:rsidRPr="009164F5" w:rsidRDefault="009164F5" w:rsidP="00B62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80/88*100=91</w:t>
            </w:r>
          </w:p>
        </w:tc>
      </w:tr>
      <w:tr w:rsidR="00C504E0" w:rsidRPr="00B62C66" w:rsidTr="00B62C66">
        <w:trPr>
          <w:trHeight w:val="14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D44BCC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детей, привлекаемых к участию в творческих мероприятиях, от общего числа детей, процентов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C504E0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Default="004A631E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1824 ребенка в возрасте от 5 до 18 лет  на 1.01.24 г., из них 498 детей привлекаются к участию в мероприятиях</w:t>
            </w:r>
          </w:p>
          <w:p w:rsidR="004A631E" w:rsidRPr="004A631E" w:rsidRDefault="004A631E" w:rsidP="00B62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6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498/1824*100=27</w:t>
            </w:r>
            <w:r w:rsidR="00C50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C504E0" w:rsidRPr="00B62C66" w:rsidTr="00B62C66">
        <w:trPr>
          <w:trHeight w:val="6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D44BCC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Суммарный удельный расход энергетических ресурсов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Т.у.т</w:t>
            </w:r>
            <w:proofErr w:type="spellEnd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./кв</w:t>
            </w:r>
            <w:proofErr w:type="gramStart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CE2A43" w:rsidP="00B62C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0,163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0,163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0,163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764F15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4E0" w:rsidRPr="00B62C66" w:rsidTr="00B62C66">
        <w:trPr>
          <w:trHeight w:val="25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D44BCC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учреждений, сдавших энергетические декларации посредством </w:t>
            </w:r>
            <w:proofErr w:type="spellStart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модкля</w:t>
            </w:r>
            <w:proofErr w:type="spellEnd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ГИС «</w:t>
            </w:r>
            <w:proofErr w:type="spellStart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» «Информация по энергосбережению и повышению энергетической эффективности»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CE2A43" w:rsidRDefault="00CE2A43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6E40AA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учреждения сдали энергетическую декларацию</w:t>
            </w:r>
          </w:p>
        </w:tc>
      </w:tr>
      <w:tr w:rsidR="00C504E0" w:rsidRPr="00B62C66" w:rsidTr="00B62C66">
        <w:trPr>
          <w:trHeight w:val="39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D44BCC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число  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участников клубных 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формирований в    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расчете на 1 тыс.  </w:t>
            </w: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человек населения 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4A631E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A63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4A631E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114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снижен в связи с </w:t>
            </w:r>
            <w:r w:rsidR="00611497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обстрелами</w:t>
            </w:r>
          </w:p>
          <w:p w:rsidR="00764F15" w:rsidRPr="00B62C66" w:rsidRDefault="00611497" w:rsidP="00B6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2393</w:t>
            </w:r>
          </w:p>
          <w:p w:rsidR="004A631E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</w:t>
            </w:r>
            <w:proofErr w:type="spellStart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формирований </w:t>
            </w:r>
          </w:p>
          <w:p w:rsidR="004A631E" w:rsidRPr="004A631E" w:rsidRDefault="004A631E" w:rsidP="004A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1E">
              <w:rPr>
                <w:rFonts w:ascii="Times New Roman" w:hAnsi="Times New Roman" w:cs="Times New Roman"/>
                <w:b/>
                <w:sz w:val="24"/>
                <w:szCs w:val="24"/>
              </w:rPr>
              <w:t>2393/19684*100</w:t>
            </w:r>
          </w:p>
          <w:p w:rsidR="00764F15" w:rsidRPr="004A631E" w:rsidRDefault="004A631E" w:rsidP="004A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1E">
              <w:rPr>
                <w:rFonts w:ascii="Times New Roman" w:hAnsi="Times New Roman" w:cs="Times New Roman"/>
                <w:b/>
                <w:sz w:val="24"/>
                <w:szCs w:val="24"/>
              </w:rPr>
              <w:t>=120</w:t>
            </w:r>
          </w:p>
        </w:tc>
      </w:tr>
      <w:tr w:rsidR="00C504E0" w:rsidRPr="00B62C66" w:rsidTr="00B62C66">
        <w:trPr>
          <w:trHeight w:val="41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D44BCC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посещений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764F15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6E40AA" w:rsidRDefault="004A631E" w:rsidP="00B62C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6E40AA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6E40AA" w:rsidRDefault="00611497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A63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6E40AA" w:rsidRDefault="005830A1" w:rsidP="00B6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>лановый п</w:t>
            </w:r>
            <w:r w:rsidRP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оказатель </w:t>
            </w:r>
            <w:r w:rsid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не выполнен, но показатель 2023 года выше 2022 года. Не выполнено в </w:t>
            </w:r>
            <w:r w:rsidRP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связи с </w:t>
            </w:r>
            <w:r w:rsidR="00611497" w:rsidRP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обстрелами</w:t>
            </w:r>
            <w:r w:rsid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11497" w:rsidRP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11497" w:rsidRP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осетителей за 2023</w:t>
            </w:r>
            <w:r w:rsidRP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631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0AA" w:rsidRP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  <w:r w:rsidR="004A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0AA" w:rsidRPr="006E40AA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  <w:p w:rsidR="004A631E" w:rsidRDefault="004A631E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15" w:rsidRPr="004A631E" w:rsidRDefault="004A631E" w:rsidP="004A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1E">
              <w:rPr>
                <w:rFonts w:ascii="Times New Roman" w:hAnsi="Times New Roman" w:cs="Times New Roman"/>
                <w:b/>
                <w:sz w:val="24"/>
                <w:szCs w:val="24"/>
              </w:rPr>
              <w:t>137723/183928*100</w:t>
            </w:r>
          </w:p>
          <w:p w:rsidR="004A631E" w:rsidRDefault="004A631E" w:rsidP="004A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1E">
              <w:rPr>
                <w:rFonts w:ascii="Times New Roman" w:hAnsi="Times New Roman" w:cs="Times New Roman"/>
                <w:b/>
                <w:sz w:val="24"/>
                <w:szCs w:val="24"/>
              </w:rPr>
              <w:t>=75</w:t>
            </w:r>
          </w:p>
          <w:p w:rsidR="004A631E" w:rsidRDefault="004A631E" w:rsidP="004A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посещений 23 года/показатель,</w:t>
            </w:r>
          </w:p>
          <w:p w:rsidR="004A631E" w:rsidRDefault="004A631E" w:rsidP="004A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631E" w:rsidRPr="004A631E" w:rsidRDefault="004A631E" w:rsidP="004A6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E0" w:rsidRPr="00B62C66" w:rsidTr="00B62C66">
        <w:trPr>
          <w:trHeight w:val="21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D44BCC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</w:t>
            </w:r>
          </w:p>
          <w:p w:rsidR="00764F15" w:rsidRPr="00B62C66" w:rsidRDefault="005830A1" w:rsidP="00B6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«Культурная среда»</w:t>
            </w:r>
          </w:p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C504E0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5830A1" w:rsidP="00B6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64F15" w:rsidRPr="00B62C66" w:rsidRDefault="00611497" w:rsidP="00B62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225  тыс. руб.  в 2023 году было выделено из районного бюджета на частичный ремонт крыши </w:t>
            </w:r>
          </w:p>
        </w:tc>
      </w:tr>
    </w:tbl>
    <w:p w:rsidR="00764F15" w:rsidRDefault="00764F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64F15" w:rsidRDefault="0076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64F15" w:rsidRDefault="0076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2C66" w:rsidRDefault="00B62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2C66" w:rsidRDefault="00B62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2C66" w:rsidRDefault="00B62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2C66" w:rsidRDefault="00B62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2C66" w:rsidRDefault="00B62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2C66" w:rsidRDefault="00B62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2C66" w:rsidRDefault="00B62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2C66" w:rsidRDefault="00B62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2C66" w:rsidRDefault="00B62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2C66" w:rsidRDefault="00B62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2C66" w:rsidRDefault="00B62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2C66" w:rsidRDefault="00B62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2C66" w:rsidRDefault="00B62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65FF2" w:rsidRDefault="00265FF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14B8" w:rsidRDefault="008C14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14B8" w:rsidRDefault="008C14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64F15" w:rsidRPr="00B62C66" w:rsidRDefault="00583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62C66"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Pr="00B62C66">
        <w:rPr>
          <w:rFonts w:ascii="Times New Roman" w:eastAsia="Segoe UI Symbol" w:hAnsi="Times New Roman" w:cs="Times New Roman"/>
          <w:sz w:val="24"/>
        </w:rPr>
        <w:t>№</w:t>
      </w:r>
      <w:r w:rsidRPr="00B62C66">
        <w:rPr>
          <w:rFonts w:ascii="Times New Roman" w:eastAsia="Times New Roman" w:hAnsi="Times New Roman" w:cs="Times New Roman"/>
          <w:sz w:val="24"/>
        </w:rPr>
        <w:t xml:space="preserve"> 3</w:t>
      </w:r>
    </w:p>
    <w:p w:rsidR="00764F15" w:rsidRPr="00B62C66" w:rsidRDefault="00583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62C66">
        <w:rPr>
          <w:rFonts w:ascii="Times New Roman" w:eastAsia="Times New Roman" w:hAnsi="Times New Roman" w:cs="Times New Roman"/>
          <w:sz w:val="24"/>
        </w:rPr>
        <w:t>(таблица 13)</w:t>
      </w:r>
    </w:p>
    <w:p w:rsidR="00764F15" w:rsidRDefault="0076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</w:t>
      </w:r>
    </w:p>
    <w:p w:rsidR="00764F15" w:rsidRDefault="0058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результатов реализации мер правового регулирования в рамках муниципальной  программы «Развитие культуры в Глушковском районе Курской области»</w:t>
      </w:r>
    </w:p>
    <w:p w:rsidR="00764F15" w:rsidRDefault="00611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за 2023</w:t>
      </w:r>
      <w:r w:rsidR="005830A1"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1"/>
        <w:gridCol w:w="1480"/>
        <w:gridCol w:w="341"/>
        <w:gridCol w:w="1844"/>
        <w:gridCol w:w="1767"/>
        <w:gridCol w:w="951"/>
        <w:gridCol w:w="709"/>
        <w:gridCol w:w="2166"/>
      </w:tblGrid>
      <w:tr w:rsidR="00764F15" w:rsidRPr="006274AD" w:rsidTr="006274AD">
        <w:trPr>
          <w:trHeight w:val="1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(результат реализации; причины отклонения)</w:t>
            </w:r>
          </w:p>
        </w:tc>
      </w:tr>
      <w:tr w:rsidR="00764F15" w:rsidRPr="006274AD" w:rsidTr="006274AD">
        <w:trPr>
          <w:trHeight w:val="1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9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"Наследие"</w:t>
            </w:r>
          </w:p>
        </w:tc>
      </w:tr>
      <w:tr w:rsidR="00764F15" w:rsidRPr="006274AD" w:rsidTr="006274AD">
        <w:trPr>
          <w:trHeight w:val="218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Курской 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области         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      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дополнений в Закон Курской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области </w:t>
            </w:r>
            <w:hyperlink r:id="rId7">
              <w:r w:rsidRPr="006274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от 29 декабря 2005</w:t>
              </w:r>
            </w:hyperlink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hyperlink r:id="rId8">
              <w:r w:rsidRPr="006274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г. N 120-ЗКО "Об объектах  </w:t>
              </w:r>
            </w:hyperlink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hyperlink r:id="rId9">
              <w:r w:rsidRPr="006274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культурного наследия       </w:t>
              </w:r>
            </w:hyperlink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hyperlink r:id="rId10">
              <w:r w:rsidRPr="006274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Курской области"</w:t>
              </w:r>
            </w:hyperlink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 (в части  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приведения в соответствие с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нормами федерального       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законодательства, в связи с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внесением изменений в      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Федеральный закон от 25    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июня 2002 N 73-ФЗ "Об      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объектах </w:t>
            </w:r>
            <w:proofErr w:type="spellStart"/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наследия (памятниках       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истории и культуры) народов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Федерации", и   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государственной программой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       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"Развитие культуры и       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туризма" на 2013 - 2020    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годы                      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Глушковского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области,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Глушковского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Курской области</w:t>
            </w:r>
          </w:p>
          <w:p w:rsidR="00764F15" w:rsidRPr="006274AD" w:rsidRDefault="00764F15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F15" w:rsidRPr="006274AD" w:rsidRDefault="00764F15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F15" w:rsidRPr="006274AD" w:rsidRDefault="00764F15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2014- 2025  год (по мере необходимости)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внесении изменений не доводилась</w:t>
            </w:r>
          </w:p>
        </w:tc>
      </w:tr>
      <w:tr w:rsidR="00764F15" w:rsidRPr="006274AD" w:rsidTr="006274AD">
        <w:trPr>
          <w:trHeight w:val="563"/>
        </w:trPr>
        <w:tc>
          <w:tcPr>
            <w:tcW w:w="9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3 «Управление муниципальной программой и</w:t>
            </w:r>
          </w:p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реализации» «Развитие культуры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Глушковскомрайоне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области»</w:t>
            </w:r>
          </w:p>
        </w:tc>
      </w:tr>
      <w:tr w:rsidR="00764F15" w:rsidRPr="006274AD" w:rsidTr="006274AD">
        <w:trPr>
          <w:trHeight w:val="218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Курской 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области         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Закон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Курской области </w:t>
            </w:r>
            <w:hyperlink r:id="rId11">
              <w:r w:rsidRPr="006274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от 4 января</w:t>
              </w:r>
            </w:hyperlink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hyperlink r:id="rId12">
              <w:r w:rsidRPr="006274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2003 года N 1-ЗКО "Об      </w:t>
              </w:r>
            </w:hyperlink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hyperlink r:id="rId13">
              <w:r w:rsidRPr="006274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административных </w:t>
              </w:r>
            </w:hyperlink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hyperlink r:id="rId14">
              <w:r w:rsidRPr="006274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правонарушениях в Курской  </w:t>
              </w:r>
            </w:hyperlink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hyperlink r:id="rId15">
              <w:r w:rsidRPr="006274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области"</w:t>
              </w:r>
            </w:hyperlink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 (в части усиления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ответственности за         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правонарушения в сфере     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охраны объектов культурного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наследия)                 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Глушковского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области,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Глушковского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курской области</w:t>
            </w:r>
          </w:p>
          <w:p w:rsidR="00764F15" w:rsidRPr="006274AD" w:rsidRDefault="00764F15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2014- 2025 год (по мере необходимости)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внесении изменений не доводилась</w:t>
            </w:r>
          </w:p>
        </w:tc>
      </w:tr>
    </w:tbl>
    <w:p w:rsidR="00764F15" w:rsidRDefault="00764F15" w:rsidP="006274AD">
      <w:pPr>
        <w:spacing w:after="0"/>
        <w:rPr>
          <w:rFonts w:ascii="Calibri" w:eastAsia="Calibri" w:hAnsi="Calibri" w:cs="Calibri"/>
          <w:sz w:val="20"/>
        </w:rPr>
      </w:pPr>
    </w:p>
    <w:p w:rsidR="00764F15" w:rsidRDefault="0076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764F15" w:rsidRDefault="00764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64F15" w:rsidRDefault="00764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64F15" w:rsidRDefault="00764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64F15" w:rsidRDefault="00764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64F15" w:rsidRDefault="00764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64F15" w:rsidRDefault="00764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44BCC" w:rsidRDefault="00D44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44BCC" w:rsidRDefault="00D44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44BCC" w:rsidRDefault="00D44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44BCC" w:rsidRDefault="00D44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44BCC" w:rsidRDefault="00D44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44BCC" w:rsidRDefault="00D44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44BCC" w:rsidRDefault="00D44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44BCC" w:rsidRDefault="00D44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44BCC" w:rsidRDefault="00D44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44BCC" w:rsidRDefault="00D44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44BCC" w:rsidRDefault="00D44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274AD" w:rsidRDefault="006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274AD" w:rsidRDefault="006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274AD" w:rsidRDefault="0062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6274AD" w:rsidSect="00D44BC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64F15" w:rsidRDefault="00583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2</w:t>
      </w:r>
    </w:p>
    <w:p w:rsidR="00764F15" w:rsidRDefault="00583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(таблица 12)</w:t>
      </w:r>
    </w:p>
    <w:p w:rsidR="00764F15" w:rsidRPr="006274AD" w:rsidRDefault="005830A1">
      <w:pPr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274AD">
        <w:rPr>
          <w:rFonts w:ascii="Times New Roman" w:eastAsia="Times New Roman" w:hAnsi="Times New Roman" w:cs="Times New Roman"/>
          <w:sz w:val="24"/>
          <w:szCs w:val="24"/>
        </w:rPr>
        <w:t xml:space="preserve">Сведения о степени выполнения основных мероприятий, подпрограмм муниципальной программы </w:t>
      </w:r>
      <w:r w:rsidR="006274AD" w:rsidRPr="00627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4AD">
        <w:rPr>
          <w:rFonts w:ascii="Times New Roman" w:eastAsia="Times New Roman" w:hAnsi="Times New Roman" w:cs="Times New Roman"/>
          <w:spacing w:val="2"/>
          <w:sz w:val="24"/>
          <w:szCs w:val="24"/>
        </w:rPr>
        <w:t>"РАЗВИТИЕ КУЛЬТУРЫ В ГЛУШКОВСКОМ РАЙОНЕ КУРСКОЙ ОБЛАСТИ"</w:t>
      </w:r>
      <w:r w:rsidR="006114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 2023</w:t>
      </w:r>
      <w:r w:rsidR="006057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</w:t>
      </w:r>
    </w:p>
    <w:tbl>
      <w:tblPr>
        <w:tblW w:w="16146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6"/>
        <w:gridCol w:w="3025"/>
        <w:gridCol w:w="1701"/>
        <w:gridCol w:w="1349"/>
        <w:gridCol w:w="273"/>
        <w:gridCol w:w="1383"/>
        <w:gridCol w:w="1383"/>
        <w:gridCol w:w="1383"/>
        <w:gridCol w:w="1383"/>
        <w:gridCol w:w="1209"/>
        <w:gridCol w:w="1276"/>
        <w:gridCol w:w="1545"/>
      </w:tblGrid>
      <w:tr w:rsidR="006274AD" w:rsidRPr="006274AD" w:rsidTr="006274AD">
        <w:trPr>
          <w:trHeight w:val="1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основного мероприятия,</w:t>
            </w:r>
          </w:p>
          <w:p w:rsidR="006274AD" w:rsidRPr="006274AD" w:rsidRDefault="006274AD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ведомственной целевой программы</w:t>
            </w:r>
          </w:p>
          <w:p w:rsidR="006274AD" w:rsidRPr="006274AD" w:rsidRDefault="006274AD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</w:t>
            </w:r>
          </w:p>
          <w:p w:rsidR="006274AD" w:rsidRPr="006274AD" w:rsidRDefault="006274AD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соисполнители, участники</w:t>
            </w:r>
          </w:p>
          <w:p w:rsidR="006274AD" w:rsidRPr="006274AD" w:rsidRDefault="006274AD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6274AD" w:rsidRPr="006274AD" w:rsidRDefault="006274AD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</w:t>
            </w:r>
          </w:p>
          <w:p w:rsidR="006274AD" w:rsidRPr="006274AD" w:rsidRDefault="006274AD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&lt;1&gt;</w:t>
            </w:r>
          </w:p>
          <w:p w:rsidR="006274AD" w:rsidRPr="006274AD" w:rsidRDefault="006274AD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</w:t>
            </w:r>
          </w:p>
          <w:p w:rsidR="006274AD" w:rsidRPr="006274AD" w:rsidRDefault="006274AD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возникшие в ходе реализации мероприятия &lt;1&gt;</w:t>
            </w:r>
          </w:p>
        </w:tc>
      </w:tr>
      <w:tr w:rsidR="006274AD" w:rsidRPr="006274AD" w:rsidTr="006274AD">
        <w:trPr>
          <w:trHeight w:val="1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окончание реализации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окончание реализации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окончание реализации 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4AD" w:rsidRPr="006274AD" w:rsidRDefault="006274AD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33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1"Искусство" </w:t>
            </w:r>
          </w:p>
        </w:tc>
      </w:tr>
      <w:tr w:rsidR="00611497" w:rsidRPr="006274AD" w:rsidTr="006274AD">
        <w:trPr>
          <w:trHeight w:val="158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1.1 «Сохранение и развитие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киноообслуживания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населения, традиционной народной культуры, нематериального культурного наследия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Гулшковского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Глушковского района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1.01 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1.01 выполнено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11497" w:rsidRPr="006274AD" w:rsidTr="006274AD">
        <w:trPr>
          <w:trHeight w:val="158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1.01 подпрограммы 1 Сохранение и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всех видов и жанров искусства в Глушковском районе Курской области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Глушковского района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1.01 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1.01 выполнено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58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F15" w:rsidRPr="006274AD" w:rsidRDefault="00764F15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58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F15" w:rsidRPr="006274AD" w:rsidRDefault="00764F15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97" w:rsidRPr="006274AD" w:rsidTr="006274AD">
        <w:trPr>
          <w:trHeight w:val="158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1.02 подпрограммы 1 Сохранение и развитие</w:t>
            </w:r>
          </w:p>
          <w:p w:rsidR="00611497" w:rsidRPr="006274AD" w:rsidRDefault="00611497" w:rsidP="00627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кинообслуживания населения в Глушковском районе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Глушковского района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1.02 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1.02 выполнено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497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1.03. подпрограммы 1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Сохранение и развитие традиционной народной культуры, нематериального культурного наследия </w:t>
            </w:r>
          </w:p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 Глушковском районе Курской области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1.03</w:t>
            </w:r>
          </w:p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1.03 выполнено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нейтрализации/</w:t>
            </w:r>
            <w:r w:rsid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минимизации отклонения по</w:t>
            </w:r>
            <w:r w:rsid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контрольному событию, оказывающего существенное</w:t>
            </w:r>
            <w:r w:rsid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реализацию  </w:t>
            </w:r>
            <w:r w:rsid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497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«Творческие люди»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4AD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Мероприятие 1.4.подпрограммы 1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Поддержка</w:t>
            </w:r>
          </w:p>
          <w:p w:rsidR="00764F15" w:rsidRPr="006274AD" w:rsidRDefault="005830A1" w:rsidP="006274A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учреждений,</w:t>
            </w:r>
          </w:p>
          <w:p w:rsidR="00764F15" w:rsidRPr="006274AD" w:rsidRDefault="005830A1" w:rsidP="006274A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работающих с</w:t>
            </w:r>
          </w:p>
          <w:p w:rsidR="00764F15" w:rsidRPr="006274AD" w:rsidRDefault="005830A1" w:rsidP="006274A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1.04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1.04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247BDF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в 2023</w:t>
            </w:r>
            <w:r w:rsidR="005830A1" w:rsidRPr="00247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 не планировалось в связи с передачей ДШИ в ведение комитета по культуре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497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1.05 подпрограммы 1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Укрепление единого пространства Глушковского района Курской области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1.05 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1.05 выполнено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неосвоение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4AD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1.06.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района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российское и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</w:p>
          <w:p w:rsidR="00764F15" w:rsidRPr="006274AD" w:rsidRDefault="00764F15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Глушковского района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1.06 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1.06 выполнено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неосвоение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Данное мероприятие не является актуальным</w:t>
            </w:r>
          </w:p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на сновании государственной программы Курской области «Развитие культуры в Курской области», утвержденной постановлением от 08 октября 2013 года </w:t>
            </w:r>
            <w:r w:rsidRPr="006274A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700-па (в редакции постановлений), подпрограмма искусство не подразумевает такого мероприятия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"Наследие" </w:t>
            </w:r>
          </w:p>
        </w:tc>
      </w:tr>
      <w:tr w:rsidR="00611497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библиотечного дела в Глушковском районе Курской области»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</w:p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2.01</w:t>
            </w:r>
          </w:p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</w:p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2.01</w:t>
            </w:r>
          </w:p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11497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2.01 подпрограммы 2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использование, популяризация и государственная охрана объектов культурного наследия в Глушковском районе Курской области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2.01</w:t>
            </w:r>
          </w:p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2.01</w:t>
            </w:r>
          </w:p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497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2.02 подпрограммы 2</w:t>
            </w:r>
          </w:p>
          <w:p w:rsidR="00611497" w:rsidRPr="006274AD" w:rsidRDefault="00611497" w:rsidP="0062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библиотечного дела в Глушковском районе Курской области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2.02 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2.02</w:t>
            </w:r>
          </w:p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497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выполнен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выполнен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4AD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2.03 подпрограммы 2 Увековечение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памяти выдающихся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деятелей культуры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искусства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2.03 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2.03 выполнено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40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Данное мероприятие не реализуется в муниципальной программе  «Развитие культуры в Глушковском районе Курской области» подпрограмме 2 «Наследие», так как относится только к музеям, а подпрограмма 2 муниципальной программы  подразумевает библиотечную деятельность</w:t>
            </w:r>
          </w:p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сновании государственной программы Курской области «Развитие культуры в Курской области», утвержденной постановлением от 08 октября 2013 года </w:t>
            </w:r>
            <w:r w:rsidRPr="006274A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700-па (в редакции постановлений)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«Управление муниципальной программой и</w:t>
            </w:r>
          </w:p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условий реализации» муниципальной программы</w:t>
            </w:r>
          </w:p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Глушковского района Курской области</w:t>
            </w:r>
          </w:p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культуры в Глушковском районе Курской области»</w:t>
            </w:r>
          </w:p>
        </w:tc>
      </w:tr>
      <w:tr w:rsidR="00611497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3.01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учреждения МКУ «ЦБ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3.01 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3.01 выполнено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11497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3.01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учреждения МКУ «ЦБ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3.01 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3.01 выполнено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497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3.02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 в Глушковском районе Курской области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3.02 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3.02 выполнено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497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3.03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поддержка 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учреждений культуры, искусства и образования в сфере культуры в Глушковском районе Курской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3.03 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3.03 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4AD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3.04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«Укрепление материально-технической базы учреждений культуры» 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не выполняется в связи с передачей детских школ иску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сств в в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едение комитета по культуре Курской области,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Администрации Курской области от 25.10.2019 г. </w:t>
            </w:r>
            <w:r w:rsidRPr="006274A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503-ра</w:t>
            </w:r>
          </w:p>
          <w:p w:rsidR="00764F15" w:rsidRPr="006274AD" w:rsidRDefault="00764F15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3.04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3.04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247BDF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в 2023</w:t>
            </w:r>
            <w:r w:rsidR="005830A1" w:rsidRPr="00247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 не планировалось в связи с передачей ДШИ  в ведение комитета по культуре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4AD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3.05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Государственная</w:t>
            </w:r>
            <w:r w:rsidRPr="006274A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gramStart"/>
            <w:r w:rsidRPr="006274A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Государственная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поддержка местных</w:t>
            </w:r>
            <w:r w:rsidRPr="006274A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бюджетов по</w:t>
            </w:r>
            <w:r w:rsidRPr="006274A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проведению</w:t>
            </w:r>
            <w:r w:rsidRPr="006274A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капитального</w:t>
            </w:r>
            <w:r w:rsidRPr="006274A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ремонта</w:t>
            </w:r>
            <w:r w:rsidRPr="006274A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учреждений</w:t>
            </w:r>
            <w:r w:rsidRPr="006274A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культуры районов</w:t>
            </w:r>
            <w:r w:rsidRPr="006274A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и поселений</w:t>
            </w:r>
          </w:p>
          <w:p w:rsidR="00764F15" w:rsidRPr="006274AD" w:rsidRDefault="00764F15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3.05 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3.05 выполнено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Данное мероприятие не актуально, согласно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Программе данное мероприятие отражено в региональное проекте «Культурная среда», на сновании государственной программы Курской области «Развитие культуры в Курской области», утвержденной постановлением от 08 октября 2013 года </w:t>
            </w:r>
            <w:r w:rsidRPr="006274A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700-па (в редакции постановлений) показатели по данному мероприятию отражены в </w:t>
            </w:r>
            <w:r w:rsidRPr="00627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Региональном проекте «Культурная среда» п. 19 данной таблицы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497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3.2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осуществления отдельных государственных полномочий 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3.2 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 выполнено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497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3.3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мер социальной поддержки по оплате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3.06 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3.06 выполнено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497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«Культурная среда»</w:t>
            </w:r>
          </w:p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 (реконструированных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капитально отремонтированных объектов организаций </w:t>
            </w: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Глушковского района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2C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497" w:rsidRPr="006274AD" w:rsidRDefault="00611497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объемов финансирования мероприятий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F15" w:rsidRPr="006274AD" w:rsidTr="006274AD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событию, </w:t>
            </w:r>
            <w:proofErr w:type="gramStart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оказывающего</w:t>
            </w:r>
            <w:proofErr w:type="gramEnd"/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существенное</w:t>
            </w:r>
          </w:p>
          <w:p w:rsidR="00764F15" w:rsidRPr="006274AD" w:rsidRDefault="005830A1" w:rsidP="0062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реализацию  муниципальной 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F15" w:rsidRPr="006274AD" w:rsidRDefault="005830A1" w:rsidP="0062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6274AD" w:rsidRDefault="00764F15" w:rsidP="00627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74AD" w:rsidRDefault="006274AD" w:rsidP="001F7283">
      <w:pPr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6274AD" w:rsidSect="006274A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64F15" w:rsidRPr="00247BDF" w:rsidRDefault="001F7283" w:rsidP="001F72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</w:t>
      </w:r>
      <w:r w:rsidR="00BE30B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830A1" w:rsidRPr="00247BDF"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="005830A1" w:rsidRPr="00247BDF">
        <w:rPr>
          <w:rFonts w:ascii="Segoe UI Symbol" w:eastAsia="Segoe UI Symbol" w:hAnsi="Segoe UI Symbol" w:cs="Segoe UI Symbol"/>
          <w:sz w:val="24"/>
        </w:rPr>
        <w:t>№</w:t>
      </w:r>
      <w:r w:rsidR="005830A1" w:rsidRPr="00247BDF">
        <w:rPr>
          <w:rFonts w:ascii="Times New Roman" w:eastAsia="Times New Roman" w:hAnsi="Times New Roman" w:cs="Times New Roman"/>
          <w:sz w:val="24"/>
        </w:rPr>
        <w:t xml:space="preserve"> 4</w:t>
      </w:r>
    </w:p>
    <w:p w:rsidR="00764F15" w:rsidRPr="00247BDF" w:rsidRDefault="00583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247BDF">
        <w:rPr>
          <w:rFonts w:ascii="Times New Roman" w:eastAsia="Times New Roman" w:hAnsi="Times New Roman" w:cs="Times New Roman"/>
          <w:sz w:val="26"/>
        </w:rPr>
        <w:t>(таблица 14)</w:t>
      </w:r>
    </w:p>
    <w:p w:rsidR="008F1F90" w:rsidRPr="00247BDF" w:rsidRDefault="008F1F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4F15" w:rsidRPr="00247BDF" w:rsidRDefault="005830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7BDF">
        <w:rPr>
          <w:rFonts w:ascii="Times New Roman" w:eastAsia="Times New Roman" w:hAnsi="Times New Roman" w:cs="Times New Roman"/>
          <w:b/>
          <w:sz w:val="28"/>
        </w:rPr>
        <w:t>Отчет об использовании бюджетных ассигнований районного бюджета на реализацию муниципальной программы</w:t>
      </w:r>
      <w:r w:rsidRPr="00247BDF">
        <w:rPr>
          <w:rFonts w:ascii="Times New Roman" w:eastAsia="Times New Roman" w:hAnsi="Times New Roman" w:cs="Times New Roman"/>
          <w:b/>
          <w:sz w:val="28"/>
        </w:rPr>
        <w:br/>
        <w:t>«</w:t>
      </w:r>
      <w:r w:rsidRPr="00247BDF">
        <w:rPr>
          <w:rFonts w:ascii="Times New Roman" w:eastAsia="Times New Roman" w:hAnsi="Times New Roman" w:cs="Times New Roman"/>
          <w:b/>
          <w:spacing w:val="2"/>
          <w:sz w:val="28"/>
        </w:rPr>
        <w:t>РАЗВИТИЕ КУЛЬТУРЫ В ГЛУШКОВСКОМ РАЙОНЕ КУРСКОЙ ОБЛАСТИ</w:t>
      </w:r>
      <w:r w:rsidRPr="00247BDF">
        <w:rPr>
          <w:rFonts w:ascii="Times New Roman" w:eastAsia="Times New Roman" w:hAnsi="Times New Roman" w:cs="Times New Roman"/>
          <w:b/>
          <w:sz w:val="28"/>
        </w:rPr>
        <w:t>» за 202</w:t>
      </w:r>
      <w:r w:rsidR="00B70B68" w:rsidRPr="00247BDF">
        <w:rPr>
          <w:rFonts w:ascii="Times New Roman" w:eastAsia="Times New Roman" w:hAnsi="Times New Roman" w:cs="Times New Roman"/>
          <w:b/>
          <w:sz w:val="28"/>
        </w:rPr>
        <w:t>3</w:t>
      </w:r>
      <w:r w:rsidRPr="00247BDF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764F15" w:rsidRPr="00247BDF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10915" w:type="dxa"/>
        <w:tblInd w:w="-10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9"/>
        <w:gridCol w:w="1986"/>
        <w:gridCol w:w="1131"/>
        <w:gridCol w:w="570"/>
        <w:gridCol w:w="709"/>
        <w:gridCol w:w="1418"/>
        <w:gridCol w:w="567"/>
        <w:gridCol w:w="1134"/>
        <w:gridCol w:w="1275"/>
        <w:gridCol w:w="1276"/>
      </w:tblGrid>
      <w:tr w:rsidR="00764F15" w:rsidRPr="00247BDF" w:rsidTr="00C871F9">
        <w:trPr>
          <w:trHeight w:val="1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Статус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муниципальной программы,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подпрограммы муниципальной программы,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основного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мероприятия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исполнитель,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соисполнители, участники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  <w:jc w:val="center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Код бюджетной классификации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  <w:jc w:val="center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Расходы (тыс. руб.)</w:t>
            </w:r>
          </w:p>
        </w:tc>
      </w:tr>
      <w:tr w:rsidR="00764F15" w:rsidRPr="00247BDF" w:rsidTr="00C871F9">
        <w:trPr>
          <w:trHeight w:val="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764F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764F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764F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</w:t>
            </w:r>
            <w:r w:rsidR="002E337C"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 w:rsidP="00005934">
            <w:pPr>
              <w:spacing w:after="0" w:line="240" w:lineRule="auto"/>
              <w:jc w:val="center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сводная бюджетная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роспись, план на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1 января</w:t>
            </w:r>
            <w:r w:rsidR="00005934"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2023 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 w:rsidP="00005934">
            <w:pPr>
              <w:spacing w:after="0" w:line="240" w:lineRule="auto"/>
              <w:jc w:val="center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сводная бюджетная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роспись</w:t>
            </w:r>
            <w:r w:rsidR="00005934"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       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на</w:t>
            </w:r>
            <w:r w:rsidR="00005934"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                   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005934"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>31 декабря 2023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 w:rsidP="00005934">
            <w:pPr>
              <w:spacing w:after="0" w:line="240" w:lineRule="auto"/>
              <w:jc w:val="center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кассовое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исполнение</w:t>
            </w:r>
            <w:r w:rsidR="00005934" w:rsidRPr="00247BDF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на                      31 декабря 2023 года</w:t>
            </w:r>
          </w:p>
        </w:tc>
      </w:tr>
      <w:tr w:rsidR="00764F15" w:rsidRPr="00247BDF" w:rsidTr="00C871F9">
        <w:trPr>
          <w:trHeight w:val="27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культуры в Глушковском районе Курской области»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E327D7">
            <w:pPr>
              <w:spacing w:after="0" w:line="240" w:lineRule="auto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="005830A1"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B70B68" w:rsidP="00931BD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54597,645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C82095" w:rsidP="00931BD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60174,21798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FD01F1" w:rsidP="00931BD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59615,89205</w:t>
            </w:r>
          </w:p>
        </w:tc>
      </w:tr>
      <w:tr w:rsidR="007F436C" w:rsidRPr="00247BDF" w:rsidTr="00C871F9">
        <w:trPr>
          <w:trHeight w:val="40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C" w:rsidRPr="00247BDF" w:rsidRDefault="007F436C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C" w:rsidRPr="00247BDF" w:rsidRDefault="007F436C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b/>
                <w:sz w:val="20"/>
              </w:rPr>
              <w:t>«Искусство»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C" w:rsidRPr="00247BDF" w:rsidRDefault="007F436C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C" w:rsidRPr="00247BDF" w:rsidRDefault="007F436C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C" w:rsidRPr="00247BDF" w:rsidRDefault="007F436C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C" w:rsidRPr="00247BDF" w:rsidRDefault="007F436C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C" w:rsidRPr="00247BDF" w:rsidRDefault="007F436C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C" w:rsidRPr="00247BDF" w:rsidRDefault="007F436C" w:rsidP="00931BD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40035,935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C" w:rsidRPr="00247BDF" w:rsidRDefault="00FD01F1" w:rsidP="00E971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42796,</w:t>
            </w:r>
            <w:r w:rsidR="00E97171"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C35C17"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C" w:rsidRPr="00247BDF" w:rsidRDefault="00C35C17" w:rsidP="00931BD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42380</w:t>
            </w:r>
            <w:r w:rsidR="008628D8"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,55404</w:t>
            </w:r>
          </w:p>
        </w:tc>
      </w:tr>
      <w:tr w:rsidR="00294832" w:rsidRPr="00247BDF" w:rsidTr="00C871F9">
        <w:trPr>
          <w:trHeight w:val="685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832" w:rsidRPr="00247BDF" w:rsidRDefault="002948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832" w:rsidRPr="00247BDF" w:rsidRDefault="0029483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832" w:rsidRPr="00247BDF" w:rsidRDefault="00294832" w:rsidP="00F52741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Отдел культуры </w:t>
            </w:r>
            <w:proofErr w:type="spellStart"/>
            <w:proofErr w:type="gram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ции</w:t>
            </w:r>
            <w:proofErr w:type="spellEnd"/>
            <w:proofErr w:type="gramEnd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Глушков </w:t>
            </w: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ского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832" w:rsidRPr="00247BDF" w:rsidRDefault="00294832">
            <w:pPr>
              <w:spacing w:after="0" w:line="240" w:lineRule="auto"/>
              <w:jc w:val="center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832" w:rsidRPr="00247BDF" w:rsidRDefault="00294832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832" w:rsidRPr="00247BDF" w:rsidRDefault="00294832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832" w:rsidRPr="00247BDF" w:rsidRDefault="00294832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832" w:rsidRPr="00247BDF" w:rsidRDefault="00294832" w:rsidP="0016153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40035,935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832" w:rsidRPr="00247BDF" w:rsidRDefault="00294832" w:rsidP="00E971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42796,</w:t>
            </w:r>
            <w:r w:rsidR="00E97171"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832" w:rsidRPr="00247BDF" w:rsidRDefault="00294832" w:rsidP="0016153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42380,55404</w:t>
            </w:r>
          </w:p>
        </w:tc>
      </w:tr>
      <w:tr w:rsidR="00A8737C" w:rsidRPr="00247BDF" w:rsidTr="00C871F9">
        <w:trPr>
          <w:trHeight w:val="431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Основное мероприятие 1.1</w:t>
            </w:r>
          </w:p>
          <w:p w:rsidR="00A8737C" w:rsidRPr="00247BDF" w:rsidRDefault="00A8737C">
            <w:pPr>
              <w:spacing w:after="0" w:line="240" w:lineRule="auto"/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EA3027" w:rsidP="00BB0657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A8737C" w:rsidRPr="00247BDF">
              <w:rPr>
                <w:rFonts w:ascii="Times New Roman" w:eastAsia="Times New Roman" w:hAnsi="Times New Roman" w:cs="Times New Roman"/>
                <w:sz w:val="20"/>
              </w:rPr>
              <w:t>Сохранение и развитие</w:t>
            </w:r>
          </w:p>
          <w:p w:rsidR="00A8737C" w:rsidRPr="00247BDF" w:rsidRDefault="00A8737C" w:rsidP="00BB0657">
            <w:pPr>
              <w:spacing w:after="0"/>
            </w:pPr>
            <w:r w:rsidRPr="00247BDF">
              <w:rPr>
                <w:rFonts w:ascii="Times New Roman" w:eastAsia="Times New Roman" w:hAnsi="Times New Roman" w:cs="Times New Roman"/>
                <w:sz w:val="20"/>
              </w:rPr>
              <w:t>кинообслуживания населения, традиционной народной культуры, нематериального культурного наследия Глушковского района Курской области</w:t>
            </w:r>
            <w:r w:rsidR="00EA3027" w:rsidRPr="00247BDF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16153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40035,935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CB42F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  <w:r w:rsidR="00CB42F5"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641,44481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CB42F5" w:rsidP="00161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b/>
                <w:sz w:val="20"/>
                <w:szCs w:val="20"/>
              </w:rPr>
              <w:t>42225,94704</w:t>
            </w:r>
          </w:p>
        </w:tc>
      </w:tr>
      <w:tr w:rsidR="00A8737C" w:rsidRPr="00247BDF" w:rsidTr="00C871F9">
        <w:trPr>
          <w:trHeight w:val="48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005</w:t>
            </w: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0801</w:t>
            </w: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8737C" w:rsidRPr="00247BDF" w:rsidRDefault="00A8737C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31405D">
            <w:pPr>
              <w:spacing w:after="0" w:line="240" w:lineRule="auto"/>
              <w:jc w:val="center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01101С1401</w:t>
            </w:r>
          </w:p>
          <w:p w:rsidR="00A8737C" w:rsidRPr="00247BDF" w:rsidRDefault="00A8737C" w:rsidP="00DA4050"/>
          <w:p w:rsidR="00A8737C" w:rsidRPr="00247BDF" w:rsidRDefault="00A8737C" w:rsidP="00DA4050"/>
          <w:p w:rsidR="00A8737C" w:rsidRPr="00247BDF" w:rsidRDefault="00A8737C" w:rsidP="00DA4050"/>
          <w:p w:rsidR="00A8737C" w:rsidRPr="00247BDF" w:rsidRDefault="00A8737C" w:rsidP="00DA4050"/>
          <w:p w:rsidR="00A8737C" w:rsidRPr="00247BDF" w:rsidRDefault="00A8737C" w:rsidP="00DA4050"/>
          <w:p w:rsidR="00A8737C" w:rsidRPr="00247BDF" w:rsidRDefault="00A8737C" w:rsidP="00DA405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AE5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161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19265,430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161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21908,88627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161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21493,38850</w:t>
            </w:r>
          </w:p>
        </w:tc>
      </w:tr>
      <w:tr w:rsidR="00A8737C" w:rsidRPr="00247BDF" w:rsidTr="00C871F9">
        <w:trPr>
          <w:trHeight w:val="262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31405D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08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  <w:p w:rsidR="00A8737C" w:rsidRPr="00247BDF" w:rsidRDefault="00A8737C" w:rsidP="0008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8737C" w:rsidRPr="00247BDF" w:rsidRDefault="00A8737C" w:rsidP="0008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119</w:t>
            </w:r>
          </w:p>
          <w:p w:rsidR="00A8737C" w:rsidRPr="00247BDF" w:rsidRDefault="00A8737C" w:rsidP="0008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737C" w:rsidRPr="00247BDF" w:rsidRDefault="00A8737C" w:rsidP="00086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  <w:p w:rsidR="00A8737C" w:rsidRPr="00247BDF" w:rsidRDefault="00A8737C" w:rsidP="00086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244  </w:t>
            </w:r>
          </w:p>
          <w:p w:rsidR="00A8737C" w:rsidRPr="00247BDF" w:rsidRDefault="00A8737C" w:rsidP="00086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 </w:t>
            </w:r>
          </w:p>
          <w:p w:rsidR="00A8737C" w:rsidRPr="00247BDF" w:rsidRDefault="00A8737C" w:rsidP="00086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851  </w:t>
            </w:r>
          </w:p>
          <w:p w:rsidR="00A8737C" w:rsidRPr="00247BDF" w:rsidRDefault="00A8737C" w:rsidP="0008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08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13007,220</w:t>
            </w:r>
          </w:p>
          <w:p w:rsidR="00A8737C" w:rsidRPr="00247BDF" w:rsidRDefault="00A8737C" w:rsidP="007B5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8737C" w:rsidRPr="00247BDF" w:rsidRDefault="00A8737C" w:rsidP="007B5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3928,180</w:t>
            </w:r>
          </w:p>
          <w:p w:rsidR="00A8737C" w:rsidRPr="00247BDF" w:rsidRDefault="00A8737C" w:rsidP="00532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8737C" w:rsidRPr="00247BDF" w:rsidRDefault="00A8737C" w:rsidP="00532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A8737C" w:rsidRPr="00247BDF" w:rsidRDefault="00A8737C" w:rsidP="00086B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1159,400</w:t>
            </w:r>
          </w:p>
          <w:p w:rsidR="00A8737C" w:rsidRPr="00247BDF" w:rsidRDefault="00A8737C" w:rsidP="00086B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771,200</w:t>
            </w:r>
          </w:p>
          <w:p w:rsidR="00A8737C" w:rsidRPr="00247BDF" w:rsidRDefault="00A8737C" w:rsidP="00086B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379,143</w:t>
            </w:r>
          </w:p>
          <w:p w:rsidR="00A8737C" w:rsidRPr="00247BDF" w:rsidRDefault="00A8737C" w:rsidP="00086BF8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20,287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08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12107,65732</w:t>
            </w:r>
          </w:p>
          <w:p w:rsidR="00A8737C" w:rsidRPr="00247BDF" w:rsidRDefault="00A8737C" w:rsidP="0008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8737C" w:rsidRPr="00247BDF" w:rsidRDefault="00C74DED" w:rsidP="0008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3773,95549</w:t>
            </w:r>
          </w:p>
          <w:p w:rsidR="00A8737C" w:rsidRPr="00247BDF" w:rsidRDefault="00A8737C" w:rsidP="00086B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294,47126</w:t>
            </w:r>
          </w:p>
          <w:p w:rsidR="00A8737C" w:rsidRPr="00247BDF" w:rsidRDefault="00A8737C" w:rsidP="00086B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4366,17220</w:t>
            </w:r>
          </w:p>
          <w:p w:rsidR="00A8737C" w:rsidRPr="00247BDF" w:rsidRDefault="00A8737C" w:rsidP="00086B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967,200</w:t>
            </w:r>
          </w:p>
          <w:p w:rsidR="00A8737C" w:rsidRPr="00247BDF" w:rsidRDefault="00A8737C" w:rsidP="00086B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379,143</w:t>
            </w:r>
          </w:p>
          <w:p w:rsidR="00A8737C" w:rsidRPr="00247BDF" w:rsidRDefault="00A8737C" w:rsidP="00086BF8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20,287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08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12100,22824</w:t>
            </w:r>
          </w:p>
          <w:p w:rsidR="00A8737C" w:rsidRPr="00247BDF" w:rsidRDefault="00A8737C" w:rsidP="0008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8737C" w:rsidRPr="00247BDF" w:rsidRDefault="00C74DED" w:rsidP="0008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3773,88540</w:t>
            </w:r>
          </w:p>
          <w:p w:rsidR="00A8737C" w:rsidRPr="00247BDF" w:rsidRDefault="00A8737C" w:rsidP="00086B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294,47126</w:t>
            </w:r>
          </w:p>
          <w:p w:rsidR="00A8737C" w:rsidRPr="00247BDF" w:rsidRDefault="00A8737C" w:rsidP="00086B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4061,36887</w:t>
            </w:r>
          </w:p>
          <w:p w:rsidR="00A8737C" w:rsidRPr="00247BDF" w:rsidRDefault="00A8737C" w:rsidP="00086B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922,17273</w:t>
            </w:r>
          </w:p>
          <w:p w:rsidR="00A8737C" w:rsidRPr="00247BDF" w:rsidRDefault="00A8737C" w:rsidP="00086B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325,443</w:t>
            </w:r>
          </w:p>
          <w:p w:rsidR="00A8737C" w:rsidRPr="00247BDF" w:rsidRDefault="00A8737C" w:rsidP="00086BF8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15,819</w:t>
            </w:r>
          </w:p>
        </w:tc>
      </w:tr>
      <w:tr w:rsidR="00A8737C" w:rsidRPr="00247BDF" w:rsidTr="00C871F9">
        <w:trPr>
          <w:trHeight w:val="49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7B5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7B5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DA4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0110112810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086B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283B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6971,905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283B5D">
            <w:pPr>
              <w:jc w:val="right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6971,905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283B5D">
            <w:pPr>
              <w:jc w:val="right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6971,905</w:t>
            </w:r>
          </w:p>
        </w:tc>
      </w:tr>
      <w:tr w:rsidR="00A8737C" w:rsidRPr="00247BDF" w:rsidTr="00C871F9">
        <w:trPr>
          <w:trHeight w:val="7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DA4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086B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A8737C" w:rsidRPr="00247BDF" w:rsidRDefault="00A8737C" w:rsidP="00086B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086B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5354,765</w:t>
            </w:r>
          </w:p>
          <w:p w:rsidR="00A8737C" w:rsidRPr="00247BDF" w:rsidRDefault="00A8737C" w:rsidP="00086B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1617,140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A85E7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5354,765                                                 </w:t>
            </w:r>
          </w:p>
          <w:p w:rsidR="00A8737C" w:rsidRPr="00247BDF" w:rsidRDefault="00A8737C" w:rsidP="00A85E78">
            <w:pPr>
              <w:spacing w:line="240" w:lineRule="auto"/>
              <w:jc w:val="right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1617,140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A85E7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5354,765                                                                                                </w:t>
            </w:r>
          </w:p>
          <w:p w:rsidR="00A8737C" w:rsidRPr="00247BDF" w:rsidRDefault="00A8737C" w:rsidP="00A85E78">
            <w:pPr>
              <w:spacing w:line="240" w:lineRule="auto"/>
              <w:jc w:val="right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1617,140</w:t>
            </w:r>
          </w:p>
        </w:tc>
      </w:tr>
      <w:tr w:rsidR="00A8737C" w:rsidRPr="00247BDF" w:rsidTr="00C871F9">
        <w:trPr>
          <w:trHeight w:val="49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61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01101</w:t>
            </w:r>
            <w:r w:rsidRPr="00247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677B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677B9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13798,600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6142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12906</w:t>
            </w: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47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677B93">
            <w:r w:rsidRPr="00247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12906</w:t>
            </w: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47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65354</w:t>
            </w:r>
          </w:p>
        </w:tc>
      </w:tr>
      <w:tr w:rsidR="00A8737C" w:rsidRPr="00247BDF" w:rsidTr="00C871F9">
        <w:trPr>
          <w:trHeight w:val="4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614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A873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A8737C" w:rsidRPr="00247BDF" w:rsidRDefault="00A8737C" w:rsidP="00A873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677B9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10598,003</w:t>
            </w:r>
          </w:p>
          <w:p w:rsidR="00A8737C" w:rsidRPr="00247BDF" w:rsidRDefault="00A8737C" w:rsidP="00677B9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3200,597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A873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63005" w:rsidRPr="00247BDF">
              <w:rPr>
                <w:rFonts w:ascii="Times New Roman" w:hAnsi="Times New Roman" w:cs="Times New Roman"/>
                <w:sz w:val="20"/>
                <w:szCs w:val="20"/>
              </w:rPr>
              <w:t>926,04845</w:t>
            </w:r>
          </w:p>
          <w:p w:rsidR="00A8737C" w:rsidRPr="00247BDF" w:rsidRDefault="00A8737C" w:rsidP="00A873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2980,60509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7C" w:rsidRPr="00247BDF" w:rsidRDefault="00A8737C" w:rsidP="00A873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63005" w:rsidRPr="00247BDF">
              <w:rPr>
                <w:rFonts w:ascii="Times New Roman" w:hAnsi="Times New Roman" w:cs="Times New Roman"/>
                <w:sz w:val="20"/>
                <w:szCs w:val="20"/>
              </w:rPr>
              <w:t>926,04845</w:t>
            </w:r>
          </w:p>
          <w:p w:rsidR="00A8737C" w:rsidRPr="00247BDF" w:rsidRDefault="00A8737C" w:rsidP="00A873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2980,60509</w:t>
            </w:r>
          </w:p>
        </w:tc>
      </w:tr>
      <w:tr w:rsidR="001226CD" w:rsidRPr="00247BDF" w:rsidTr="00C871F9">
        <w:trPr>
          <w:trHeight w:val="450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6CD" w:rsidRPr="00247BDF" w:rsidRDefault="00122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6CD" w:rsidRPr="00247BDF" w:rsidRDefault="00122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6CD" w:rsidRPr="00247BDF" w:rsidRDefault="001226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6CD" w:rsidRPr="00247BDF" w:rsidRDefault="0012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6CD" w:rsidRPr="00247BDF" w:rsidRDefault="0012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6CD" w:rsidRPr="00247BDF" w:rsidRDefault="001226CD" w:rsidP="006142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01101L4670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6CD" w:rsidRPr="00247BDF" w:rsidRDefault="001226CD" w:rsidP="00A873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6CD" w:rsidRPr="00247BDF" w:rsidRDefault="001226CD" w:rsidP="00677B9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6CD" w:rsidRPr="00247BDF" w:rsidRDefault="001226CD" w:rsidP="00A873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854,00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6CD" w:rsidRPr="00247BDF" w:rsidRDefault="001226CD" w:rsidP="00A873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854,00</w:t>
            </w:r>
          </w:p>
        </w:tc>
      </w:tr>
      <w:tr w:rsidR="008A7F28" w:rsidRPr="00247BDF" w:rsidTr="00C871F9">
        <w:trPr>
          <w:trHeight w:val="415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67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8A7F28" w:rsidRPr="00247BDF" w:rsidRDefault="00B27295" w:rsidP="00677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1.А</w:t>
            </w:r>
            <w:proofErr w:type="gramStart"/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217FDF" w:rsidP="00BB0657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</w:rPr>
              <w:t xml:space="preserve">Региональный проект  </w:t>
            </w:r>
            <w:r w:rsidR="008A7F28" w:rsidRPr="00247BDF">
              <w:rPr>
                <w:rFonts w:ascii="Times New Roman" w:eastAsia="Times New Roman" w:hAnsi="Times New Roman" w:cs="Times New Roman"/>
                <w:sz w:val="20"/>
              </w:rPr>
              <w:t>«Творческие люди»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677B93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677B9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677B9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677B9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677B9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677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677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b/>
                <w:sz w:val="20"/>
                <w:szCs w:val="20"/>
              </w:rPr>
              <w:t>154,607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677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b/>
                <w:sz w:val="20"/>
                <w:szCs w:val="20"/>
              </w:rPr>
              <w:t>154,607</w:t>
            </w:r>
          </w:p>
        </w:tc>
      </w:tr>
      <w:tr w:rsidR="008A7F28" w:rsidRPr="00247BDF" w:rsidTr="00C871F9">
        <w:trPr>
          <w:trHeight w:val="375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67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BB0657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677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677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011А255191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086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8A7F2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8A7F2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51,535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8A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51,535</w:t>
            </w:r>
          </w:p>
        </w:tc>
      </w:tr>
      <w:tr w:rsidR="008A7F28" w:rsidRPr="00247BDF" w:rsidTr="00C871F9">
        <w:trPr>
          <w:trHeight w:val="420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67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BB0657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677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677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011А255195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314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8A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8A7F2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103,072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F28" w:rsidRPr="00247BDF" w:rsidRDefault="008A7F28" w:rsidP="008A7F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103,072</w:t>
            </w:r>
          </w:p>
        </w:tc>
      </w:tr>
      <w:tr w:rsidR="00644743" w:rsidRPr="00247BDF" w:rsidTr="00C871F9">
        <w:trPr>
          <w:trHeight w:val="33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Подпрограмма 2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b/>
                <w:sz w:val="20"/>
              </w:rPr>
              <w:t>«Наследие»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 w:rsidP="00931BD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12442,600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1525</w:t>
            </w: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</w:t>
            </w: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 w:rsidP="00931BD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15222,82201</w:t>
            </w:r>
          </w:p>
        </w:tc>
      </w:tr>
      <w:tr w:rsidR="00644743" w:rsidRPr="00247BDF" w:rsidTr="00C871F9">
        <w:trPr>
          <w:trHeight w:val="2360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 культур</w:t>
            </w:r>
            <w:r w:rsidR="00E462BF"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ы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Администрации Глушковского района Курской области</w:t>
            </w:r>
          </w:p>
          <w:p w:rsidR="00644743" w:rsidRPr="00247BDF" w:rsidRDefault="00644743">
            <w:pPr>
              <w:spacing w:after="0" w:line="240" w:lineRule="auto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 w:rsidP="0016153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12442,600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1525</w:t>
            </w: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</w:t>
            </w: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743" w:rsidRPr="00247BDF" w:rsidRDefault="00644743" w:rsidP="0016153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15222,82201</w:t>
            </w:r>
          </w:p>
        </w:tc>
      </w:tr>
      <w:tr w:rsidR="001A4BAA" w:rsidRPr="00247BDF" w:rsidTr="00C871F9">
        <w:trPr>
          <w:trHeight w:val="41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Основное мероприятие 2.1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 w:rsidP="0034256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2D2D2D"/>
                <w:sz w:val="20"/>
              </w:rPr>
              <w:t>Развитие          библиотечного  дела      </w:t>
            </w:r>
            <w:r w:rsidRPr="00247BDF">
              <w:rPr>
                <w:rFonts w:ascii="Times New Roman" w:eastAsia="Times New Roman" w:hAnsi="Times New Roman" w:cs="Times New Roman"/>
                <w:sz w:val="20"/>
              </w:rPr>
              <w:t>в Глушковском районе Курской области</w:t>
            </w:r>
          </w:p>
          <w:p w:rsidR="001A4BAA" w:rsidRPr="00247BDF" w:rsidRDefault="001A4BAA" w:rsidP="00342569">
            <w:pPr>
              <w:spacing w:after="0" w:line="315" w:lineRule="auto"/>
              <w:jc w:val="both"/>
            </w:pPr>
            <w:r w:rsidRPr="00247BDF">
              <w:rPr>
                <w:rFonts w:ascii="Times New Roman" w:eastAsia="Times New Roman" w:hAnsi="Times New Roman" w:cs="Times New Roman"/>
                <w:color w:val="2D2D2D"/>
                <w:sz w:val="20"/>
              </w:rPr>
              <w:t>       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 w:rsidP="0016153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12442,600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 w:rsidP="00B1049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1525</w:t>
            </w: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</w:t>
            </w: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 w:rsidP="0016153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15222,82201</w:t>
            </w:r>
          </w:p>
        </w:tc>
      </w:tr>
      <w:tr w:rsidR="001A4BAA" w:rsidRPr="00247BDF" w:rsidTr="00C871F9">
        <w:trPr>
          <w:trHeight w:val="204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005</w:t>
            </w:r>
          </w:p>
          <w:p w:rsidR="001A4BAA" w:rsidRPr="00247BDF" w:rsidRDefault="001A4BAA" w:rsidP="00522C1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0801</w:t>
            </w:r>
          </w:p>
          <w:p w:rsidR="001A4BAA" w:rsidRPr="00247BDF" w:rsidRDefault="001A4BAA" w:rsidP="00522C1F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01201С1401</w:t>
            </w:r>
          </w:p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62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111</w:t>
            </w:r>
          </w:p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119</w:t>
            </w:r>
          </w:p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244</w:t>
            </w:r>
          </w:p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247</w:t>
            </w:r>
          </w:p>
          <w:p w:rsidR="001A4BAA" w:rsidRPr="00247BDF" w:rsidRDefault="001A4BAA" w:rsidP="002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1A4BAA" w:rsidRPr="00247BDF" w:rsidRDefault="001A4BAA" w:rsidP="002776AA">
            <w:pPr>
              <w:spacing w:after="0" w:line="240" w:lineRule="auto"/>
              <w:jc w:val="center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 w:rsidP="00634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8942,396</w:t>
            </w:r>
          </w:p>
          <w:p w:rsidR="001A4BAA" w:rsidRPr="00247BDF" w:rsidRDefault="001A4BAA" w:rsidP="00634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634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2700,604</w:t>
            </w:r>
          </w:p>
          <w:p w:rsidR="001A4BAA" w:rsidRPr="00247BDF" w:rsidRDefault="001A4BAA" w:rsidP="00634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634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  <w:p w:rsidR="001A4BAA" w:rsidRPr="00247BDF" w:rsidRDefault="001A4BAA" w:rsidP="00634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634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165,400</w:t>
            </w:r>
          </w:p>
          <w:p w:rsidR="001A4BAA" w:rsidRPr="00247BDF" w:rsidRDefault="001A4BAA" w:rsidP="00634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6343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 w:rsidP="00547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10700,04593</w:t>
            </w:r>
          </w:p>
          <w:p w:rsidR="001A4BAA" w:rsidRPr="00247BDF" w:rsidRDefault="001A4BAA" w:rsidP="00547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547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0324</w:t>
            </w:r>
          </w:p>
          <w:p w:rsidR="001A4BAA" w:rsidRPr="00247BDF" w:rsidRDefault="001A4BAA" w:rsidP="00547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547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929,55241</w:t>
            </w:r>
          </w:p>
          <w:p w:rsidR="001A4BAA" w:rsidRPr="00247BDF" w:rsidRDefault="001A4BAA" w:rsidP="00547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547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160,24759</w:t>
            </w:r>
          </w:p>
          <w:p w:rsidR="001A4BAA" w:rsidRPr="00247BDF" w:rsidRDefault="001A4BAA" w:rsidP="00547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547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AA" w:rsidRPr="00247BDF" w:rsidRDefault="001A4BAA" w:rsidP="0027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10696,57824</w:t>
            </w:r>
          </w:p>
          <w:p w:rsidR="001A4BAA" w:rsidRPr="00247BDF" w:rsidRDefault="001A4BAA" w:rsidP="0027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27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3278,05824</w:t>
            </w:r>
          </w:p>
          <w:p w:rsidR="001A4BAA" w:rsidRPr="00247BDF" w:rsidRDefault="001A4BAA" w:rsidP="0027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27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904,17853</w:t>
            </w:r>
          </w:p>
          <w:p w:rsidR="001A4BAA" w:rsidRPr="00247BDF" w:rsidRDefault="001A4BAA" w:rsidP="0027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BAA" w:rsidRPr="00247BDF" w:rsidRDefault="001A4BAA" w:rsidP="0027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155,200</w:t>
            </w:r>
          </w:p>
          <w:p w:rsidR="001A4BAA" w:rsidRPr="00247BDF" w:rsidRDefault="001A4BAA" w:rsidP="002776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BAA" w:rsidRPr="00247BDF" w:rsidRDefault="001A4BAA" w:rsidP="002776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34,200</w:t>
            </w:r>
          </w:p>
        </w:tc>
      </w:tr>
      <w:tr w:rsidR="00027AB8" w:rsidRPr="00247BDF" w:rsidTr="00C871F9">
        <w:trPr>
          <w:trHeight w:val="25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02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Основное мероприятие </w:t>
            </w:r>
          </w:p>
          <w:p w:rsidR="00B27295" w:rsidRPr="00247BDF" w:rsidRDefault="00B27295" w:rsidP="00027AB8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2.А</w:t>
            </w:r>
            <w:proofErr w:type="gram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</w:rPr>
              <w:t>Региональный проект  «Творческие люди»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b/>
                <w:sz w:val="20"/>
                <w:szCs w:val="20"/>
              </w:rPr>
              <w:t>154,607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b/>
                <w:sz w:val="20"/>
                <w:szCs w:val="20"/>
              </w:rPr>
              <w:t>154,607</w:t>
            </w:r>
          </w:p>
        </w:tc>
      </w:tr>
      <w:tr w:rsidR="00027AB8" w:rsidRPr="00247BDF" w:rsidTr="00C871F9">
        <w:trPr>
          <w:trHeight w:val="360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012А255191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51,535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51,535</w:t>
            </w:r>
          </w:p>
        </w:tc>
      </w:tr>
      <w:tr w:rsidR="00027AB8" w:rsidRPr="00247BDF" w:rsidTr="00C871F9">
        <w:trPr>
          <w:trHeight w:val="439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012А255195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103,072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AB8" w:rsidRPr="00247BDF" w:rsidRDefault="00027AB8" w:rsidP="00677B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103,072</w:t>
            </w:r>
          </w:p>
        </w:tc>
      </w:tr>
      <w:tr w:rsidR="004062F6" w:rsidRPr="00247BDF" w:rsidTr="00C871F9">
        <w:trPr>
          <w:trHeight w:val="284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F6" w:rsidRPr="00247BDF" w:rsidRDefault="004062F6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Подпрограмма 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F6" w:rsidRPr="00247BDF" w:rsidRDefault="004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</w:rPr>
              <w:t xml:space="preserve">«Управление муниципальной программой и </w:t>
            </w:r>
          </w:p>
          <w:p w:rsidR="004062F6" w:rsidRPr="00247BDF" w:rsidRDefault="004062F6" w:rsidP="00DD7422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sz w:val="20"/>
              </w:rPr>
              <w:t xml:space="preserve">обеспечение условий </w:t>
            </w:r>
            <w:r w:rsidR="00DD7422" w:rsidRPr="00247BDF">
              <w:rPr>
                <w:rFonts w:ascii="Times New Roman" w:eastAsia="Times New Roman" w:hAnsi="Times New Roman" w:cs="Times New Roman"/>
                <w:sz w:val="20"/>
              </w:rPr>
              <w:t xml:space="preserve">реализации </w:t>
            </w:r>
            <w:r w:rsidR="006E7D4D" w:rsidRPr="00247BDF"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r w:rsidRPr="00247BDF">
              <w:rPr>
                <w:rFonts w:ascii="Times New Roman" w:eastAsia="Times New Roman" w:hAnsi="Times New Roman" w:cs="Times New Roman"/>
                <w:sz w:val="20"/>
              </w:rPr>
              <w:t>муниципальной программы  Глушковского района Курской области «Развитие культуры в Глушковском районе Курской области»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F6" w:rsidRPr="00247BDF" w:rsidRDefault="004062F6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F6" w:rsidRPr="00247BDF" w:rsidRDefault="004062F6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F6" w:rsidRPr="00247BDF" w:rsidRDefault="004062F6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  <w:p w:rsidR="004062F6" w:rsidRPr="00247BDF" w:rsidRDefault="004062F6" w:rsidP="00E23E9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F6" w:rsidRPr="00247BDF" w:rsidRDefault="004062F6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  <w:p w:rsidR="004062F6" w:rsidRPr="00247BDF" w:rsidRDefault="004062F6" w:rsidP="00E23E9A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F6" w:rsidRPr="00247BDF" w:rsidRDefault="004062F6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  <w:p w:rsidR="004062F6" w:rsidRPr="00247BDF" w:rsidRDefault="004062F6" w:rsidP="00E23E9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F6" w:rsidRPr="00247BDF" w:rsidRDefault="004062F6" w:rsidP="006343E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2119,110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F6" w:rsidRPr="00247BDF" w:rsidRDefault="004062F6" w:rsidP="006343E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2119,110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F6" w:rsidRPr="00247BDF" w:rsidRDefault="004062F6" w:rsidP="006343E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2012,516</w:t>
            </w:r>
          </w:p>
        </w:tc>
      </w:tr>
      <w:tr w:rsidR="00EA3027" w:rsidRPr="00247BDF" w:rsidTr="00C871F9">
        <w:trPr>
          <w:trHeight w:val="40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sz w:val="20"/>
              </w:rPr>
              <w:t>Основное мероприятие  3.3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sz w:val="20"/>
              </w:rPr>
              <w:t xml:space="preserve">« Оказание мер социальной поддержки по оплате </w:t>
            </w:r>
            <w:proofErr w:type="spellStart"/>
            <w:r w:rsidRPr="00247BDF">
              <w:rPr>
                <w:rFonts w:ascii="Times New Roman" w:eastAsia="Times New Roman" w:hAnsi="Times New Roman" w:cs="Times New Roman"/>
                <w:sz w:val="20"/>
              </w:rPr>
              <w:t>жилищно</w:t>
            </w:r>
            <w:proofErr w:type="spellEnd"/>
            <w:r w:rsidRPr="00247BDF">
              <w:rPr>
                <w:rFonts w:ascii="Times New Roman" w:eastAsia="Times New Roman" w:hAnsi="Times New Roman" w:cs="Times New Roman"/>
                <w:sz w:val="20"/>
              </w:rPr>
              <w:t xml:space="preserve"> – коммунальных услуг отдельным категориям граждан»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>
            <w:pPr>
              <w:spacing w:after="0" w:line="240" w:lineRule="auto"/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>
            <w:pPr>
              <w:spacing w:after="0" w:line="240" w:lineRule="auto"/>
              <w:jc w:val="center"/>
            </w:pPr>
            <w:proofErr w:type="spellStart"/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 w:rsidP="0016153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2119,110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 w:rsidP="0016153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2119,110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 w:rsidP="0016153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2012,516</w:t>
            </w:r>
          </w:p>
        </w:tc>
      </w:tr>
      <w:tr w:rsidR="00EA3027" w:rsidRPr="00247BDF" w:rsidTr="00C871F9">
        <w:trPr>
          <w:trHeight w:val="135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>
            <w:pPr>
              <w:spacing w:after="0" w:line="240" w:lineRule="auto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A3027" w:rsidRPr="00247BDF" w:rsidRDefault="00E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  <w:p w:rsidR="00EA3027" w:rsidRPr="00247BDF" w:rsidRDefault="00EA3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27" w:rsidRPr="00247BDF" w:rsidRDefault="00EA3027" w:rsidP="000B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A3027" w:rsidRPr="00247BDF" w:rsidRDefault="00E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  <w:p w:rsidR="00EA3027" w:rsidRPr="00247BDF" w:rsidRDefault="00E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A3027" w:rsidRPr="00247BDF" w:rsidRDefault="00EA3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27" w:rsidRPr="00247BDF" w:rsidRDefault="00EA3027" w:rsidP="000B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01 3 0312802</w:t>
            </w:r>
          </w:p>
          <w:p w:rsidR="00EA3027" w:rsidRPr="00247BDF" w:rsidRDefault="00EA3027" w:rsidP="000B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01 3 0312802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27" w:rsidRPr="00247BDF" w:rsidRDefault="00EA3027" w:rsidP="000B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EA3027" w:rsidRPr="00247BDF" w:rsidRDefault="00EA3027" w:rsidP="000B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 w:rsidP="00356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27" w:rsidRPr="00247BDF" w:rsidRDefault="00EA3027" w:rsidP="00356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1654,894</w:t>
            </w:r>
          </w:p>
          <w:p w:rsidR="00EA3027" w:rsidRPr="00247BDF" w:rsidRDefault="00EA3027" w:rsidP="00356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464,216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 w:rsidP="00356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27" w:rsidRPr="00247BDF" w:rsidRDefault="00EA3027" w:rsidP="00356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1654,894</w:t>
            </w:r>
          </w:p>
          <w:p w:rsidR="00EA3027" w:rsidRPr="00247BDF" w:rsidRDefault="00EA3027" w:rsidP="00356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464,216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027" w:rsidRPr="00247BDF" w:rsidRDefault="00EA3027" w:rsidP="00356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27" w:rsidRPr="00247BDF" w:rsidRDefault="00EA3027" w:rsidP="00356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1561,500</w:t>
            </w:r>
          </w:p>
          <w:p w:rsidR="00EA3027" w:rsidRPr="00247BDF" w:rsidRDefault="00EA3027" w:rsidP="00356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451,016</w:t>
            </w:r>
          </w:p>
        </w:tc>
      </w:tr>
    </w:tbl>
    <w:p w:rsidR="00764F15" w:rsidRPr="00247BDF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027528" w:rsidRPr="00247BDF" w:rsidRDefault="000275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764F15" w:rsidRPr="00247BDF" w:rsidRDefault="00583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247BDF"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Pr="00247BDF">
        <w:rPr>
          <w:rFonts w:ascii="Times New Roman" w:eastAsia="Segoe UI Symbol" w:hAnsi="Times New Roman" w:cs="Times New Roman"/>
          <w:sz w:val="24"/>
        </w:rPr>
        <w:t>№</w:t>
      </w:r>
      <w:r w:rsidRPr="00247BDF">
        <w:rPr>
          <w:rFonts w:ascii="Times New Roman" w:eastAsia="Times New Roman" w:hAnsi="Times New Roman" w:cs="Times New Roman"/>
          <w:sz w:val="24"/>
        </w:rPr>
        <w:t xml:space="preserve"> 5</w:t>
      </w:r>
    </w:p>
    <w:p w:rsidR="00764F15" w:rsidRPr="00247BDF" w:rsidRDefault="00583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247BDF">
        <w:rPr>
          <w:rFonts w:ascii="Times New Roman" w:eastAsia="Times New Roman" w:hAnsi="Times New Roman" w:cs="Times New Roman"/>
          <w:sz w:val="24"/>
        </w:rPr>
        <w:t>(таблица 15)</w:t>
      </w:r>
    </w:p>
    <w:p w:rsidR="00764F15" w:rsidRPr="00247BDF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</w:rPr>
      </w:pPr>
    </w:p>
    <w:p w:rsidR="00764F15" w:rsidRPr="00247BDF" w:rsidRDefault="005830A1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47BDF">
        <w:rPr>
          <w:rFonts w:ascii="Times New Roman" w:eastAsia="Times New Roman" w:hAnsi="Times New Roman" w:cs="Times New Roman"/>
          <w:b/>
          <w:sz w:val="24"/>
        </w:rPr>
        <w:t>Информация</w:t>
      </w:r>
    </w:p>
    <w:p w:rsidR="00764F15" w:rsidRPr="00247BDF" w:rsidRDefault="005830A1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47BDF">
        <w:rPr>
          <w:rFonts w:ascii="Times New Roman" w:eastAsia="Times New Roman" w:hAnsi="Times New Roman" w:cs="Times New Roman"/>
          <w:b/>
          <w:sz w:val="24"/>
        </w:rPr>
        <w:t>о расходах областного бюджета, бюджета Глушковского района Курской области на реализацию целей муниципальной программы</w:t>
      </w:r>
    </w:p>
    <w:p w:rsidR="00764F15" w:rsidRPr="00247BDF" w:rsidRDefault="005830A1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47BDF">
        <w:rPr>
          <w:rFonts w:ascii="Times New Roman" w:eastAsia="Times New Roman" w:hAnsi="Times New Roman" w:cs="Times New Roman"/>
          <w:b/>
          <w:color w:val="000000"/>
          <w:sz w:val="24"/>
        </w:rPr>
        <w:t>«Развитие культуры в Глушковском районе Курской области»</w:t>
      </w:r>
    </w:p>
    <w:p w:rsidR="00C2713A" w:rsidRPr="00247BDF" w:rsidRDefault="00C2713A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47BDF">
        <w:rPr>
          <w:rFonts w:ascii="Times New Roman" w:eastAsia="Times New Roman" w:hAnsi="Times New Roman" w:cs="Times New Roman"/>
          <w:b/>
          <w:color w:val="000000"/>
          <w:sz w:val="24"/>
        </w:rPr>
        <w:t>за 2023 год</w:t>
      </w:r>
    </w:p>
    <w:p w:rsidR="00764F15" w:rsidRPr="00247BDF" w:rsidRDefault="00764F15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7813" w:type="dxa"/>
        <w:tblInd w:w="-1026" w:type="dxa"/>
        <w:tblCellMar>
          <w:left w:w="10" w:type="dxa"/>
          <w:right w:w="10" w:type="dxa"/>
        </w:tblCellMar>
        <w:tblLook w:val="04A0"/>
      </w:tblPr>
      <w:tblGrid>
        <w:gridCol w:w="2933"/>
        <w:gridCol w:w="2775"/>
        <w:gridCol w:w="1719"/>
        <w:gridCol w:w="1721"/>
        <w:gridCol w:w="1733"/>
        <w:gridCol w:w="1733"/>
        <w:gridCol w:w="1733"/>
        <w:gridCol w:w="1733"/>
        <w:gridCol w:w="1733"/>
      </w:tblGrid>
      <w:tr w:rsidR="00764F15" w:rsidRPr="00247BDF" w:rsidTr="00A65FFB">
        <w:trPr>
          <w:gridAfter w:val="4"/>
          <w:wAfter w:w="6932" w:type="dxa"/>
          <w:trHeight w:val="1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Статус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расходов</w:t>
            </w:r>
          </w:p>
          <w:p w:rsidR="00764F15" w:rsidRPr="00247BDF" w:rsidRDefault="0076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F15" w:rsidRPr="00247BDF" w:rsidRDefault="0058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Фактические расходы </w:t>
            </w:r>
          </w:p>
        </w:tc>
      </w:tr>
      <w:tr w:rsidR="008628D8" w:rsidRPr="00247BDF" w:rsidTr="00A65FFB">
        <w:trPr>
          <w:gridAfter w:val="4"/>
          <w:wAfter w:w="6932" w:type="dxa"/>
          <w:trHeight w:val="266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8D8" w:rsidRPr="00247BDF" w:rsidRDefault="00862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8D8" w:rsidRPr="00247BDF" w:rsidRDefault="00862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культуры в Глушковском районе Курской области»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8D8" w:rsidRPr="00247BDF" w:rsidRDefault="00862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8D8" w:rsidRPr="00247BDF" w:rsidRDefault="008628D8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6017</w:t>
            </w:r>
            <w:r w:rsidR="00244337" w:rsidRPr="00247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247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,21798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8D8" w:rsidRPr="00247BDF" w:rsidRDefault="008628D8" w:rsidP="002443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59615,89205</w:t>
            </w:r>
          </w:p>
        </w:tc>
      </w:tr>
      <w:tr w:rsidR="00A65FFB" w:rsidRPr="00247BDF" w:rsidTr="00A65FFB">
        <w:trPr>
          <w:trHeight w:val="266"/>
        </w:trPr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 w:rsidP="00E23E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</w:t>
            </w:r>
          </w:p>
          <w:p w:rsidR="00A65FFB" w:rsidRPr="00247BDF" w:rsidRDefault="00A65FFB" w:rsidP="00E23E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2443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1005,83101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 w:rsidP="00A65F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1005,83101</w:t>
            </w:r>
          </w:p>
        </w:tc>
        <w:tc>
          <w:tcPr>
            <w:tcW w:w="1733" w:type="dxa"/>
          </w:tcPr>
          <w:p w:rsidR="00A65FFB" w:rsidRPr="00247BDF" w:rsidRDefault="00A65FFB" w:rsidP="00E23E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A65FFB" w:rsidRPr="00247BDF" w:rsidRDefault="00A65FFB" w:rsidP="00E23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33" w:type="dxa"/>
            <w:vAlign w:val="center"/>
          </w:tcPr>
          <w:p w:rsidR="00A65FFB" w:rsidRPr="00247BDF" w:rsidRDefault="00A65FFB" w:rsidP="00E23E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34859,78581</w:t>
            </w:r>
          </w:p>
        </w:tc>
        <w:tc>
          <w:tcPr>
            <w:tcW w:w="1733" w:type="dxa"/>
            <w:vAlign w:val="center"/>
          </w:tcPr>
          <w:p w:rsidR="00A65FFB" w:rsidRPr="00247BDF" w:rsidRDefault="00A65FFB" w:rsidP="00E23E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34444,28804</w:t>
            </w:r>
          </w:p>
        </w:tc>
      </w:tr>
      <w:tr w:rsidR="00A65FFB" w:rsidRPr="00247BDF" w:rsidTr="00A65FFB">
        <w:trPr>
          <w:gridAfter w:val="4"/>
          <w:wAfter w:w="6932" w:type="dxa"/>
          <w:trHeight w:val="386"/>
        </w:trPr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 w:rsidP="00244337">
            <w:pPr>
              <w:spacing w:after="0" w:line="31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9202,60599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9096,01199</w:t>
            </w:r>
          </w:p>
        </w:tc>
      </w:tr>
      <w:tr w:rsidR="00A65FFB" w:rsidRPr="00247BDF" w:rsidTr="00A65FFB">
        <w:trPr>
          <w:gridAfter w:val="4"/>
          <w:wAfter w:w="6932" w:type="dxa"/>
          <w:trHeight w:val="210"/>
        </w:trPr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49965,78098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49514,04905</w:t>
            </w:r>
          </w:p>
        </w:tc>
      </w:tr>
      <w:tr w:rsidR="00A65FFB" w:rsidRPr="00247BDF" w:rsidTr="00A65FFB">
        <w:trPr>
          <w:gridAfter w:val="4"/>
          <w:wAfter w:w="6932" w:type="dxa"/>
          <w:trHeight w:val="1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31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«Искусство»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42796,05181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42380,55404</w:t>
            </w:r>
          </w:p>
        </w:tc>
      </w:tr>
      <w:tr w:rsidR="00A65FFB" w:rsidRPr="00247BDF" w:rsidTr="00A65FFB">
        <w:trPr>
          <w:gridAfter w:val="4"/>
          <w:wAfter w:w="6932" w:type="dxa"/>
          <w:trHeight w:val="1"/>
        </w:trPr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31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 w:rsidP="00E23E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</w:t>
            </w:r>
          </w:p>
          <w:p w:rsidR="00A65FFB" w:rsidRPr="00247BDF" w:rsidRDefault="00A65FFB" w:rsidP="00E23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E23E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855,83101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E23E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855,83101</w:t>
            </w:r>
          </w:p>
        </w:tc>
      </w:tr>
      <w:tr w:rsidR="00A65FFB" w:rsidRPr="00247BDF" w:rsidTr="00A65FFB">
        <w:trPr>
          <w:gridAfter w:val="4"/>
          <w:wAfter w:w="6932" w:type="dxa"/>
          <w:trHeight w:val="1"/>
        </w:trPr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7080,43499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hAnsi="Times New Roman" w:cs="Times New Roman"/>
                <w:sz w:val="20"/>
                <w:szCs w:val="20"/>
              </w:rPr>
              <w:t>7080,43499</w:t>
            </w:r>
          </w:p>
        </w:tc>
      </w:tr>
      <w:tr w:rsidR="00A65FFB" w:rsidRPr="00247BDF" w:rsidTr="00A65FFB">
        <w:trPr>
          <w:gridAfter w:val="4"/>
          <w:wAfter w:w="6932" w:type="dxa"/>
          <w:trHeight w:val="1"/>
        </w:trPr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 w:rsidP="00E23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E23E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34859,78581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E23E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34444,28804</w:t>
            </w:r>
          </w:p>
        </w:tc>
      </w:tr>
      <w:tr w:rsidR="00A65FFB" w:rsidRPr="00247BDF" w:rsidTr="00A65FFB">
        <w:trPr>
          <w:gridAfter w:val="4"/>
          <w:wAfter w:w="6932" w:type="dxa"/>
          <w:trHeight w:val="1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31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«Наследие»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15259,05617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15222,82201</w:t>
            </w:r>
          </w:p>
        </w:tc>
      </w:tr>
      <w:tr w:rsidR="00A65FFB" w:rsidRPr="00247BDF" w:rsidTr="00A65FFB">
        <w:trPr>
          <w:gridAfter w:val="4"/>
          <w:wAfter w:w="6932" w:type="dxa"/>
          <w:trHeight w:val="1"/>
        </w:trPr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31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 w:rsidP="00E23E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</w:t>
            </w:r>
          </w:p>
          <w:p w:rsidR="00A65FFB" w:rsidRPr="00247BDF" w:rsidRDefault="00A65FFB" w:rsidP="00E23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E2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E2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A65FFB" w:rsidRPr="00247BDF" w:rsidTr="00A65FFB">
        <w:trPr>
          <w:gridAfter w:val="4"/>
          <w:wAfter w:w="6932" w:type="dxa"/>
          <w:trHeight w:val="1"/>
        </w:trPr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3,061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3,061</w:t>
            </w:r>
          </w:p>
        </w:tc>
      </w:tr>
      <w:tr w:rsidR="00A65FFB" w:rsidRPr="00247BDF" w:rsidTr="00A65FFB">
        <w:trPr>
          <w:gridAfter w:val="4"/>
          <w:wAfter w:w="6932" w:type="dxa"/>
          <w:trHeight w:val="1"/>
        </w:trPr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 w:rsidP="00E23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E23E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15105,99517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E23E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15069,76101</w:t>
            </w:r>
          </w:p>
        </w:tc>
      </w:tr>
      <w:tr w:rsidR="00A65FFB" w:rsidRPr="00247BDF" w:rsidTr="00A65FFB">
        <w:trPr>
          <w:gridAfter w:val="4"/>
          <w:wAfter w:w="6932" w:type="dxa"/>
          <w:trHeight w:val="1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муниципальной программой и </w:t>
            </w:r>
          </w:p>
          <w:p w:rsidR="00A65FFB" w:rsidRPr="00247BDF" w:rsidRDefault="00A65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реализации» муниципальной программы  Глушковского района Курской области «Развитие культуры в Глушковском районе Курской области»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2119,110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2012,516</w:t>
            </w:r>
          </w:p>
        </w:tc>
      </w:tr>
      <w:tr w:rsidR="00A65FFB" w:rsidRPr="00247BDF" w:rsidTr="00A65FFB">
        <w:trPr>
          <w:gridAfter w:val="4"/>
          <w:wAfter w:w="6932" w:type="dxa"/>
          <w:trHeight w:val="1"/>
        </w:trPr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 w:rsidP="00E23E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</w:t>
            </w:r>
          </w:p>
          <w:p w:rsidR="00A65FFB" w:rsidRPr="00247BDF" w:rsidRDefault="00A65FFB" w:rsidP="00E23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382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5FFB" w:rsidRPr="00247BDF" w:rsidTr="00A65FFB">
        <w:trPr>
          <w:gridAfter w:val="4"/>
          <w:wAfter w:w="6932" w:type="dxa"/>
          <w:trHeight w:val="240"/>
        </w:trPr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2119,110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2012,516</w:t>
            </w:r>
          </w:p>
        </w:tc>
      </w:tr>
      <w:tr w:rsidR="00A65FFB" w:rsidRPr="006274AD" w:rsidTr="00A65FFB">
        <w:trPr>
          <w:gridAfter w:val="4"/>
          <w:wAfter w:w="6932" w:type="dxa"/>
          <w:trHeight w:val="1"/>
        </w:trPr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247BDF" w:rsidRDefault="00A65FFB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FFB" w:rsidRPr="006274AD" w:rsidRDefault="00A65FFB" w:rsidP="00244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64F15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764F15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764F15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764F15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764F15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764F15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764F15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764F15" w:rsidRDefault="00764F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sectPr w:rsidR="00764F15" w:rsidSect="00D44BC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EE4"/>
    <w:multiLevelType w:val="multilevel"/>
    <w:tmpl w:val="F2A8B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A71BA"/>
    <w:multiLevelType w:val="multilevel"/>
    <w:tmpl w:val="8AE88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A2755"/>
    <w:multiLevelType w:val="multilevel"/>
    <w:tmpl w:val="2116A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C283A"/>
    <w:multiLevelType w:val="hybridMultilevel"/>
    <w:tmpl w:val="08FAA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FC7E4D"/>
    <w:multiLevelType w:val="hybridMultilevel"/>
    <w:tmpl w:val="32FC7A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032EBA"/>
    <w:multiLevelType w:val="multilevel"/>
    <w:tmpl w:val="C520D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CE1441"/>
    <w:multiLevelType w:val="multilevel"/>
    <w:tmpl w:val="733C3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B6320D"/>
    <w:multiLevelType w:val="multilevel"/>
    <w:tmpl w:val="CB2CD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F26B06"/>
    <w:multiLevelType w:val="multilevel"/>
    <w:tmpl w:val="169EF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7A4C86"/>
    <w:multiLevelType w:val="multilevel"/>
    <w:tmpl w:val="FCEC7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3F31D3"/>
    <w:multiLevelType w:val="hybridMultilevel"/>
    <w:tmpl w:val="63CCF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014124"/>
    <w:multiLevelType w:val="multilevel"/>
    <w:tmpl w:val="6B449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E57D62"/>
    <w:multiLevelType w:val="multilevel"/>
    <w:tmpl w:val="EE76C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0677FD"/>
    <w:multiLevelType w:val="multilevel"/>
    <w:tmpl w:val="E216E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9D0B17"/>
    <w:multiLevelType w:val="multilevel"/>
    <w:tmpl w:val="6810C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D425BB"/>
    <w:multiLevelType w:val="multilevel"/>
    <w:tmpl w:val="4B124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7D5EC0"/>
    <w:multiLevelType w:val="multilevel"/>
    <w:tmpl w:val="5610F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21587E"/>
    <w:multiLevelType w:val="multilevel"/>
    <w:tmpl w:val="5122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8F1ED0"/>
    <w:multiLevelType w:val="multilevel"/>
    <w:tmpl w:val="83642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D86D5C"/>
    <w:multiLevelType w:val="multilevel"/>
    <w:tmpl w:val="6250F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D161CE"/>
    <w:multiLevelType w:val="hybridMultilevel"/>
    <w:tmpl w:val="2B163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605A3A"/>
    <w:multiLevelType w:val="hybridMultilevel"/>
    <w:tmpl w:val="4D485A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813FB0"/>
    <w:multiLevelType w:val="multilevel"/>
    <w:tmpl w:val="2B688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672883"/>
    <w:multiLevelType w:val="multilevel"/>
    <w:tmpl w:val="C20E2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A46C9"/>
    <w:multiLevelType w:val="multilevel"/>
    <w:tmpl w:val="B5B46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FD51CC"/>
    <w:multiLevelType w:val="hybridMultilevel"/>
    <w:tmpl w:val="2B163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5E3DA5"/>
    <w:multiLevelType w:val="multilevel"/>
    <w:tmpl w:val="4A96B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362B36"/>
    <w:multiLevelType w:val="multilevel"/>
    <w:tmpl w:val="E2BE0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6"/>
  </w:num>
  <w:num w:numId="3">
    <w:abstractNumId w:val="22"/>
  </w:num>
  <w:num w:numId="4">
    <w:abstractNumId w:val="8"/>
  </w:num>
  <w:num w:numId="5">
    <w:abstractNumId w:val="5"/>
  </w:num>
  <w:num w:numId="6">
    <w:abstractNumId w:val="15"/>
  </w:num>
  <w:num w:numId="7">
    <w:abstractNumId w:val="1"/>
  </w:num>
  <w:num w:numId="8">
    <w:abstractNumId w:val="7"/>
  </w:num>
  <w:num w:numId="9">
    <w:abstractNumId w:val="24"/>
  </w:num>
  <w:num w:numId="10">
    <w:abstractNumId w:val="17"/>
  </w:num>
  <w:num w:numId="11">
    <w:abstractNumId w:val="9"/>
  </w:num>
  <w:num w:numId="12">
    <w:abstractNumId w:val="6"/>
  </w:num>
  <w:num w:numId="13">
    <w:abstractNumId w:val="11"/>
  </w:num>
  <w:num w:numId="14">
    <w:abstractNumId w:val="12"/>
  </w:num>
  <w:num w:numId="15">
    <w:abstractNumId w:val="23"/>
  </w:num>
  <w:num w:numId="16">
    <w:abstractNumId w:val="19"/>
  </w:num>
  <w:num w:numId="17">
    <w:abstractNumId w:val="27"/>
  </w:num>
  <w:num w:numId="18">
    <w:abstractNumId w:val="0"/>
  </w:num>
  <w:num w:numId="19">
    <w:abstractNumId w:val="18"/>
  </w:num>
  <w:num w:numId="20">
    <w:abstractNumId w:val="13"/>
  </w:num>
  <w:num w:numId="21">
    <w:abstractNumId w:val="14"/>
  </w:num>
  <w:num w:numId="22">
    <w:abstractNumId w:val="2"/>
  </w:num>
  <w:num w:numId="23">
    <w:abstractNumId w:val="21"/>
  </w:num>
  <w:num w:numId="24">
    <w:abstractNumId w:val="20"/>
  </w:num>
  <w:num w:numId="25">
    <w:abstractNumId w:val="25"/>
  </w:num>
  <w:num w:numId="26">
    <w:abstractNumId w:val="3"/>
  </w:num>
  <w:num w:numId="27">
    <w:abstractNumId w:val="10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F15"/>
    <w:rsid w:val="00005934"/>
    <w:rsid w:val="00015430"/>
    <w:rsid w:val="00021F7A"/>
    <w:rsid w:val="00027528"/>
    <w:rsid w:val="00027AB8"/>
    <w:rsid w:val="0004683B"/>
    <w:rsid w:val="0005086E"/>
    <w:rsid w:val="00060041"/>
    <w:rsid w:val="000606F6"/>
    <w:rsid w:val="00086BF8"/>
    <w:rsid w:val="000B20AD"/>
    <w:rsid w:val="000B36E1"/>
    <w:rsid w:val="000C38A0"/>
    <w:rsid w:val="000F2E72"/>
    <w:rsid w:val="00111F89"/>
    <w:rsid w:val="00114AAA"/>
    <w:rsid w:val="001226CD"/>
    <w:rsid w:val="00140F3D"/>
    <w:rsid w:val="00155BCF"/>
    <w:rsid w:val="00161536"/>
    <w:rsid w:val="00186DF6"/>
    <w:rsid w:val="00190582"/>
    <w:rsid w:val="001A1FAB"/>
    <w:rsid w:val="001A4BAA"/>
    <w:rsid w:val="001B4542"/>
    <w:rsid w:val="001F7283"/>
    <w:rsid w:val="00217FDF"/>
    <w:rsid w:val="0023071C"/>
    <w:rsid w:val="00231BCB"/>
    <w:rsid w:val="00240B2D"/>
    <w:rsid w:val="00244337"/>
    <w:rsid w:val="00247BDF"/>
    <w:rsid w:val="00265FF2"/>
    <w:rsid w:val="00274E98"/>
    <w:rsid w:val="002776AA"/>
    <w:rsid w:val="00283B5D"/>
    <w:rsid w:val="0028706E"/>
    <w:rsid w:val="00294832"/>
    <w:rsid w:val="002A405C"/>
    <w:rsid w:val="002B221D"/>
    <w:rsid w:val="002C5123"/>
    <w:rsid w:val="002D437D"/>
    <w:rsid w:val="002E337C"/>
    <w:rsid w:val="0030115B"/>
    <w:rsid w:val="00307676"/>
    <w:rsid w:val="0031405D"/>
    <w:rsid w:val="00342569"/>
    <w:rsid w:val="00356B91"/>
    <w:rsid w:val="00373FFE"/>
    <w:rsid w:val="00382043"/>
    <w:rsid w:val="00386C8D"/>
    <w:rsid w:val="003B55B5"/>
    <w:rsid w:val="003F50E3"/>
    <w:rsid w:val="003F5C45"/>
    <w:rsid w:val="004062F6"/>
    <w:rsid w:val="00407EBB"/>
    <w:rsid w:val="0044183C"/>
    <w:rsid w:val="00461C8D"/>
    <w:rsid w:val="00487D52"/>
    <w:rsid w:val="004A1232"/>
    <w:rsid w:val="004A631E"/>
    <w:rsid w:val="004E3D72"/>
    <w:rsid w:val="004F0C15"/>
    <w:rsid w:val="00507125"/>
    <w:rsid w:val="005114A1"/>
    <w:rsid w:val="00514524"/>
    <w:rsid w:val="00522C1F"/>
    <w:rsid w:val="005322D9"/>
    <w:rsid w:val="005425E9"/>
    <w:rsid w:val="00546A9A"/>
    <w:rsid w:val="00546D80"/>
    <w:rsid w:val="00547DBD"/>
    <w:rsid w:val="00563005"/>
    <w:rsid w:val="00563E30"/>
    <w:rsid w:val="005661C9"/>
    <w:rsid w:val="00575AF2"/>
    <w:rsid w:val="005830A1"/>
    <w:rsid w:val="0058313E"/>
    <w:rsid w:val="005A2EEF"/>
    <w:rsid w:val="00603A34"/>
    <w:rsid w:val="00605740"/>
    <w:rsid w:val="00611497"/>
    <w:rsid w:val="006142B5"/>
    <w:rsid w:val="006274AD"/>
    <w:rsid w:val="00627528"/>
    <w:rsid w:val="00627C7C"/>
    <w:rsid w:val="00633D5F"/>
    <w:rsid w:val="006343EF"/>
    <w:rsid w:val="00644743"/>
    <w:rsid w:val="00644B61"/>
    <w:rsid w:val="00646221"/>
    <w:rsid w:val="006514FF"/>
    <w:rsid w:val="0065331F"/>
    <w:rsid w:val="00666873"/>
    <w:rsid w:val="00667DA4"/>
    <w:rsid w:val="00674037"/>
    <w:rsid w:val="00677B93"/>
    <w:rsid w:val="006857BE"/>
    <w:rsid w:val="00694DD3"/>
    <w:rsid w:val="006A3DCE"/>
    <w:rsid w:val="006A4124"/>
    <w:rsid w:val="006C3F65"/>
    <w:rsid w:val="006E40AA"/>
    <w:rsid w:val="006E7D4D"/>
    <w:rsid w:val="00704DE6"/>
    <w:rsid w:val="00706DF8"/>
    <w:rsid w:val="007239BE"/>
    <w:rsid w:val="007338FD"/>
    <w:rsid w:val="00734F87"/>
    <w:rsid w:val="007638E7"/>
    <w:rsid w:val="00764F15"/>
    <w:rsid w:val="00773499"/>
    <w:rsid w:val="00781EF2"/>
    <w:rsid w:val="007A3AD2"/>
    <w:rsid w:val="007B5242"/>
    <w:rsid w:val="007F436C"/>
    <w:rsid w:val="0082292D"/>
    <w:rsid w:val="00826F55"/>
    <w:rsid w:val="00830172"/>
    <w:rsid w:val="008579F5"/>
    <w:rsid w:val="00861F2F"/>
    <w:rsid w:val="008628D8"/>
    <w:rsid w:val="00872DE5"/>
    <w:rsid w:val="008A7F28"/>
    <w:rsid w:val="008C14B8"/>
    <w:rsid w:val="008C2344"/>
    <w:rsid w:val="008C5DCA"/>
    <w:rsid w:val="008C7BFD"/>
    <w:rsid w:val="008D0799"/>
    <w:rsid w:val="008E3894"/>
    <w:rsid w:val="008F1F90"/>
    <w:rsid w:val="00904E60"/>
    <w:rsid w:val="00914F3C"/>
    <w:rsid w:val="009164F5"/>
    <w:rsid w:val="009206C3"/>
    <w:rsid w:val="00931BD4"/>
    <w:rsid w:val="009712D0"/>
    <w:rsid w:val="0098275D"/>
    <w:rsid w:val="009C6884"/>
    <w:rsid w:val="009D3181"/>
    <w:rsid w:val="00A1162A"/>
    <w:rsid w:val="00A47368"/>
    <w:rsid w:val="00A5774D"/>
    <w:rsid w:val="00A60496"/>
    <w:rsid w:val="00A630CF"/>
    <w:rsid w:val="00A65918"/>
    <w:rsid w:val="00A65FFB"/>
    <w:rsid w:val="00A66F43"/>
    <w:rsid w:val="00A85E78"/>
    <w:rsid w:val="00A8737C"/>
    <w:rsid w:val="00AB6109"/>
    <w:rsid w:val="00AD65BD"/>
    <w:rsid w:val="00AE5DB9"/>
    <w:rsid w:val="00AF2209"/>
    <w:rsid w:val="00AF3AF4"/>
    <w:rsid w:val="00AF67AA"/>
    <w:rsid w:val="00B02B3A"/>
    <w:rsid w:val="00B037C8"/>
    <w:rsid w:val="00B10221"/>
    <w:rsid w:val="00B10495"/>
    <w:rsid w:val="00B16860"/>
    <w:rsid w:val="00B244AF"/>
    <w:rsid w:val="00B27295"/>
    <w:rsid w:val="00B62C66"/>
    <w:rsid w:val="00B66842"/>
    <w:rsid w:val="00B67F0C"/>
    <w:rsid w:val="00B70B68"/>
    <w:rsid w:val="00B76FB4"/>
    <w:rsid w:val="00BA6646"/>
    <w:rsid w:val="00BB0657"/>
    <w:rsid w:val="00BC442F"/>
    <w:rsid w:val="00BE30B0"/>
    <w:rsid w:val="00BF238B"/>
    <w:rsid w:val="00C2498B"/>
    <w:rsid w:val="00C2713A"/>
    <w:rsid w:val="00C35C17"/>
    <w:rsid w:val="00C504E0"/>
    <w:rsid w:val="00C650A4"/>
    <w:rsid w:val="00C70AAB"/>
    <w:rsid w:val="00C70D6C"/>
    <w:rsid w:val="00C72CD0"/>
    <w:rsid w:val="00C74DED"/>
    <w:rsid w:val="00C80433"/>
    <w:rsid w:val="00C82095"/>
    <w:rsid w:val="00C871F9"/>
    <w:rsid w:val="00C8791B"/>
    <w:rsid w:val="00C94022"/>
    <w:rsid w:val="00CB3763"/>
    <w:rsid w:val="00CB42F5"/>
    <w:rsid w:val="00CC325D"/>
    <w:rsid w:val="00CE2A43"/>
    <w:rsid w:val="00CE6B56"/>
    <w:rsid w:val="00D05347"/>
    <w:rsid w:val="00D22C4F"/>
    <w:rsid w:val="00D24313"/>
    <w:rsid w:val="00D27D02"/>
    <w:rsid w:val="00D30326"/>
    <w:rsid w:val="00D44BCC"/>
    <w:rsid w:val="00D63A51"/>
    <w:rsid w:val="00D64413"/>
    <w:rsid w:val="00D72A68"/>
    <w:rsid w:val="00D85060"/>
    <w:rsid w:val="00DA1B1E"/>
    <w:rsid w:val="00DA2691"/>
    <w:rsid w:val="00DA4050"/>
    <w:rsid w:val="00DA66FD"/>
    <w:rsid w:val="00DD635C"/>
    <w:rsid w:val="00DD7422"/>
    <w:rsid w:val="00DF6E1D"/>
    <w:rsid w:val="00DF7829"/>
    <w:rsid w:val="00E000FF"/>
    <w:rsid w:val="00E23E9A"/>
    <w:rsid w:val="00E327D7"/>
    <w:rsid w:val="00E338AB"/>
    <w:rsid w:val="00E462BF"/>
    <w:rsid w:val="00E465CD"/>
    <w:rsid w:val="00E51EE6"/>
    <w:rsid w:val="00E55D08"/>
    <w:rsid w:val="00E6783B"/>
    <w:rsid w:val="00E91DA2"/>
    <w:rsid w:val="00E97171"/>
    <w:rsid w:val="00EA3027"/>
    <w:rsid w:val="00EA3AB6"/>
    <w:rsid w:val="00EB0143"/>
    <w:rsid w:val="00EC0961"/>
    <w:rsid w:val="00ED652E"/>
    <w:rsid w:val="00EF66F3"/>
    <w:rsid w:val="00F1686A"/>
    <w:rsid w:val="00F22DAA"/>
    <w:rsid w:val="00F24738"/>
    <w:rsid w:val="00F3347C"/>
    <w:rsid w:val="00F33B69"/>
    <w:rsid w:val="00F51D7E"/>
    <w:rsid w:val="00F52741"/>
    <w:rsid w:val="00F616FF"/>
    <w:rsid w:val="00F95F65"/>
    <w:rsid w:val="00FA783F"/>
    <w:rsid w:val="00FB28D6"/>
    <w:rsid w:val="00FB56D9"/>
    <w:rsid w:val="00FC49E4"/>
    <w:rsid w:val="00FD01F1"/>
    <w:rsid w:val="00FE20E9"/>
    <w:rsid w:val="00FF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442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4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04361" TargetMode="External"/><Relationship Id="rId13" Type="http://schemas.openxmlformats.org/officeDocument/2006/relationships/hyperlink" Target="http://docs.cntd.ru/document/90800023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8004361" TargetMode="External"/><Relationship Id="rId12" Type="http://schemas.openxmlformats.org/officeDocument/2006/relationships/hyperlink" Target="http://docs.cntd.ru/document/9080002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td.kultury-gr@yandex.ru" TargetMode="External"/><Relationship Id="rId11" Type="http://schemas.openxmlformats.org/officeDocument/2006/relationships/hyperlink" Target="http://docs.cntd.ru/document/9080002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8000239" TargetMode="External"/><Relationship Id="rId10" Type="http://schemas.openxmlformats.org/officeDocument/2006/relationships/hyperlink" Target="http://docs.cntd.ru/document/908004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8004361" TargetMode="External"/><Relationship Id="rId14" Type="http://schemas.openxmlformats.org/officeDocument/2006/relationships/hyperlink" Target="http://docs.cntd.ru/document/90800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A245-F55D-4827-9EE8-CC45CF22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35</Pages>
  <Words>6969</Words>
  <Characters>39726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Завдовева В. В</dc:creator>
  <cp:lastModifiedBy>katay</cp:lastModifiedBy>
  <cp:revision>9</cp:revision>
  <cp:lastPrinted>2024-03-27T10:46:00Z</cp:lastPrinted>
  <dcterms:created xsi:type="dcterms:W3CDTF">2024-03-19T07:53:00Z</dcterms:created>
  <dcterms:modified xsi:type="dcterms:W3CDTF">2024-03-27T10:46:00Z</dcterms:modified>
</cp:coreProperties>
</file>